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948854" w14:textId="4EFA7C99" w:rsidR="00680BA2" w:rsidRPr="008B4BA5" w:rsidRDefault="00EA6D9F" w:rsidP="00680BA2">
      <w:pPr>
        <w:jc w:val="left"/>
        <w:rPr>
          <w:color w:val="FFD700" w:themeColor="accent5"/>
        </w:rPr>
      </w:pPr>
      <w:r w:rsidRPr="008B4BA5">
        <w:rPr>
          <w:noProof/>
          <w:color w:val="FFD700" w:themeColor="accent5"/>
        </w:rPr>
        <mc:AlternateContent>
          <mc:Choice Requires="wps">
            <w:drawing>
              <wp:anchor distT="0" distB="0" distL="114300" distR="114300" simplePos="0" relativeHeight="251658240" behindDoc="1" locked="0" layoutInCell="1" allowOverlap="1" wp14:anchorId="2AF253CC" wp14:editId="4F85AF86">
                <wp:simplePos x="0" y="0"/>
                <wp:positionH relativeFrom="page">
                  <wp:align>right</wp:align>
                </wp:positionH>
                <wp:positionV relativeFrom="paragraph">
                  <wp:posOffset>-1490345</wp:posOffset>
                </wp:positionV>
                <wp:extent cx="7772400" cy="5114260"/>
                <wp:effectExtent l="0" t="0" r="0" b="0"/>
                <wp:wrapNone/>
                <wp:docPr id="1467170317" name="Rectangle 84"/>
                <wp:cNvGraphicFramePr/>
                <a:graphic xmlns:a="http://schemas.openxmlformats.org/drawingml/2006/main">
                  <a:graphicData uri="http://schemas.microsoft.com/office/word/2010/wordprocessingShape">
                    <wps:wsp>
                      <wps:cNvSpPr/>
                      <wps:spPr>
                        <a:xfrm>
                          <a:off x="0" y="0"/>
                          <a:ext cx="7772400" cy="5114260"/>
                        </a:xfrm>
                        <a:prstGeom prst="rect">
                          <a:avLst/>
                        </a:prstGeom>
                        <a:solidFill>
                          <a:srgbClr val="0A479D"/>
                        </a:solidFill>
                        <a:ln>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B70593" id="Rectangle 84" o:spid="_x0000_s1026" style="position:absolute;margin-left:560.8pt;margin-top:-117.35pt;width:612pt;height:402.7pt;z-index:-25165824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JmDagIAAEsFAAAOAAAAZHJzL2Uyb0RvYy54bWysVN9r2zAQfh/sfxB6Xx2HtFlDnRJaOgal&#10;K2tHnxVZSgSyTjspcbK/fifZcbKuUBh7sU+677vfp6vrXWPZVmEw4Cpeno04U05Cbdyq4j+e7z59&#10;5ixE4WphwamK71Xg1/OPH65aP1NjWIOtFTIy4sKs9RVfx+hnRRHkWjUinIFXjpQasBGRjrgqahQt&#10;WW9sMR6NLooWsPYIUoVAt7edks+zfa2VjN+0DioyW3GKLeYv5u8yfYv5lZitUPi1kX0Y4h+iaIRx&#10;5HQwdSuiYBs0f5lqjEQIoOOZhKYArY1UOQfKphy9yuZpLbzKuVBxgh/KFP6fWfmwffKPSGVofZgF&#10;ElMWO41N+lN8bJeLtR+KpXaRSbqcTqfjyYhqKkl3XpaT8UUuZ3Gkewzxi4KGJaHiSN3IRRLb+xDJ&#10;JUEPkOQtgDX1nbE2H3C1vLHItiJ1bjGZXt6mZhHlD5h1Cewg0Tp1d6Ny73s3x9SyFPdWJZZ135Vm&#10;pqZkxjmuPHVq8CqkVC6WvduMTjRNrgbi6H1ij0/ULqqBXL5PHhjZM7g4kBvjAN8yEHeHkHWHp6qd&#10;5J3EJdT7R2QI3T4EL+8MtehehPgokBaA2kpLHb/RR1toKw69xNka8Ndb9wlPc0lazlpaqIqHnxuB&#10;ijP71dHEXpaTSdrAfJicT8d0wFPN8lTjNs0NUOdLej68zGLCR3sQNULzQru/SF5JJZwk3xWXEQ+H&#10;m9gtOr0eUi0WGUZb50W8d09eJuOpqmkEn3cvAn0/p5FG/AEOyydmr8a1wyamg8UmgjZ5lo917etN&#10;G5vntX9d0pNwes6o4xs4/w0AAP//AwBQSwMEFAAGAAgAAAAhAFkF8zrgAAAACgEAAA8AAABkcnMv&#10;ZG93bnJldi54bWxMj8FuwjAQRO+V+g/WVuqlAgcDSZtmg6pKvfVQoB9g4iWJiNdpbCDl62tO9Dg7&#10;q5k3xWq0nTjR4FvHCLNpAoK4cqblGuF7+zF5BuGDZqM7x4TwSx5W5f1doXPjzrym0ybUIoawzzVC&#10;E0KfS+mrhqz2U9cTR2/vBqtDlEMtzaDPMdx2UiVJKq1uOTY0uqf3hqrD5mgRvtZtKpej+pxfXmbV&#10;YX9Jn7bZD+Ljw/j2CiLQGG7PcMWP6FBGpp07svGiQ4hDAsJEzRcZiKuv1CLedgjLLMlAloX8P6H8&#10;AwAA//8DAFBLAQItABQABgAIAAAAIQC2gziS/gAAAOEBAAATAAAAAAAAAAAAAAAAAAAAAABbQ29u&#10;dGVudF9UeXBlc10ueG1sUEsBAi0AFAAGAAgAAAAhADj9If/WAAAAlAEAAAsAAAAAAAAAAAAAAAAA&#10;LwEAAF9yZWxzLy5yZWxzUEsBAi0AFAAGAAgAAAAhAPgEmYNqAgAASwUAAA4AAAAAAAAAAAAAAAAA&#10;LgIAAGRycy9lMm9Eb2MueG1sUEsBAi0AFAAGAAgAAAAhAFkF8zrgAAAACgEAAA8AAAAAAAAAAAAA&#10;AAAAxAQAAGRycy9kb3ducmV2LnhtbFBLBQYAAAAABAAEAPMAAADRBQAAAAA=&#10;" fillcolor="#0a479d" stroked="f" strokeweight="2pt">
                <w10:wrap anchorx="page"/>
              </v:rect>
            </w:pict>
          </mc:Fallback>
        </mc:AlternateContent>
      </w:r>
      <w:bookmarkStart w:id="0" w:name="_Hlk192858336"/>
      <w:bookmarkEnd w:id="0"/>
      <w:r w:rsidR="00680BA2" w:rsidRPr="008B4BA5">
        <w:rPr>
          <w:noProof/>
          <w:color w:val="FFD700" w:themeColor="accent5"/>
        </w:rPr>
        <w:drawing>
          <wp:anchor distT="0" distB="0" distL="114300" distR="114300" simplePos="0" relativeHeight="251658241" behindDoc="0" locked="0" layoutInCell="1" allowOverlap="1" wp14:anchorId="76FBF61D" wp14:editId="6EEE3222">
            <wp:simplePos x="0" y="0"/>
            <wp:positionH relativeFrom="column">
              <wp:posOffset>5044440</wp:posOffset>
            </wp:positionH>
            <wp:positionV relativeFrom="paragraph">
              <wp:posOffset>-892810</wp:posOffset>
            </wp:positionV>
            <wp:extent cx="1343660" cy="274320"/>
            <wp:effectExtent l="0" t="0" r="2540" b="5080"/>
            <wp:wrapNone/>
            <wp:docPr id="189059964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72759" name="Picture 1">
                      <a:extLst>
                        <a:ext uri="{C183D7F6-B498-43B3-948B-1728B52AA6E4}">
                          <adec:decorative xmlns:adec="http://schemas.microsoft.com/office/drawing/2017/decorative" val="1"/>
                        </a:ext>
                      </a:extLst>
                    </pic:cNvPr>
                    <pic:cNvPicPr/>
                  </pic:nvPicPr>
                  <pic:blipFill rotWithShape="1">
                    <a:blip r:embed="rId12" cstate="print">
                      <a:biLevel thresh="25000"/>
                      <a:extLst>
                        <a:ext uri="{28A0092B-C50C-407E-A947-70E740481C1C}">
                          <a14:useLocalDpi xmlns:a14="http://schemas.microsoft.com/office/drawing/2010/main"/>
                        </a:ext>
                      </a:extLst>
                    </a:blip>
                    <a:srcRect/>
                    <a:stretch/>
                  </pic:blipFill>
                  <pic:spPr bwMode="auto">
                    <a:xfrm>
                      <a:off x="0" y="0"/>
                      <a:ext cx="1343660" cy="274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7C33">
        <w:rPr>
          <w:color w:val="FFD700" w:themeColor="accent5"/>
        </w:rPr>
        <w:t xml:space="preserve">FINAL </w:t>
      </w:r>
      <w:r w:rsidR="00C43B44">
        <w:rPr>
          <w:color w:val="FFD700" w:themeColor="accent5"/>
        </w:rPr>
        <w:t>DRAFT</w:t>
      </w:r>
    </w:p>
    <w:p w14:paraId="243EF162" w14:textId="77777777" w:rsidR="00680BA2" w:rsidRDefault="00680BA2" w:rsidP="00680BA2">
      <w:pPr>
        <w:pStyle w:val="Subtitle"/>
        <w:jc w:val="left"/>
        <w:rPr>
          <w:b w:val="0"/>
          <w:bCs/>
          <w:color w:val="FFFFFF" w:themeColor="background1"/>
        </w:rPr>
      </w:pPr>
      <w:r w:rsidRPr="00EB240F">
        <w:rPr>
          <w:b w:val="0"/>
          <w:bCs/>
          <w:color w:val="FFFFFF" w:themeColor="background1"/>
        </w:rPr>
        <w:t>ExxonMobil Technology and Engineering</w:t>
      </w:r>
    </w:p>
    <w:p w14:paraId="05B8673D" w14:textId="77777777" w:rsidR="00B261CE" w:rsidRPr="00B261CE" w:rsidRDefault="00B261CE" w:rsidP="00B261CE">
      <w:pPr>
        <w:rPr>
          <w:lang w:val="en-GB"/>
        </w:rPr>
      </w:pPr>
    </w:p>
    <w:p w14:paraId="79A71B5D" w14:textId="23607F25" w:rsidR="00C45B06" w:rsidRPr="00C45B06" w:rsidRDefault="00A9645C" w:rsidP="00C45B06">
      <w:pPr>
        <w:contextualSpacing/>
        <w:jc w:val="center"/>
        <w:rPr>
          <w:rFonts w:eastAsiaTheme="majorEastAsia" w:cstheme="majorBidi"/>
          <w:b/>
          <w:color w:val="FFFFFF" w:themeColor="background1"/>
          <w:spacing w:val="-10"/>
          <w:kern w:val="28"/>
          <w:sz w:val="36"/>
          <w:szCs w:val="36"/>
          <w:lang w:val="en-GB"/>
        </w:rPr>
      </w:pPr>
      <w:r w:rsidRPr="00A9645C">
        <w:rPr>
          <w:rFonts w:eastAsiaTheme="majorEastAsia" w:cstheme="majorBidi"/>
          <w:b/>
          <w:color w:val="FFFFFF" w:themeColor="background1"/>
          <w:spacing w:val="-10"/>
          <w:kern w:val="28"/>
          <w:sz w:val="36"/>
          <w:szCs w:val="36"/>
          <w:lang w:val="en-GB"/>
        </w:rPr>
        <w:t>Geohazard Management Program</w:t>
      </w:r>
    </w:p>
    <w:p w14:paraId="1AD1B82C" w14:textId="77777777" w:rsidR="00C45B06" w:rsidRPr="00C45B06" w:rsidRDefault="00C45B06" w:rsidP="00C45B06">
      <w:pPr>
        <w:spacing w:after="0" w:line="240" w:lineRule="auto"/>
        <w:rPr>
          <w:lang w:val="en-GB"/>
        </w:rPr>
      </w:pPr>
    </w:p>
    <w:p w14:paraId="7A932D59" w14:textId="066EC309" w:rsidR="00C45B06" w:rsidRPr="00C45B06" w:rsidRDefault="00C45B06" w:rsidP="00C45B06">
      <w:pPr>
        <w:jc w:val="center"/>
        <w:rPr>
          <w:b/>
          <w:bCs/>
          <w:color w:val="FFFFFF" w:themeColor="background1"/>
          <w:sz w:val="56"/>
          <w:szCs w:val="56"/>
        </w:rPr>
      </w:pPr>
      <w:r w:rsidRPr="00C45B06">
        <w:rPr>
          <w:b/>
          <w:bCs/>
          <w:color w:val="FFFFFF" w:themeColor="background1"/>
          <w:sz w:val="56"/>
          <w:szCs w:val="56"/>
        </w:rPr>
        <w:t xml:space="preserve">Appendix </w:t>
      </w:r>
      <w:r w:rsidR="00ED0DA6">
        <w:rPr>
          <w:b/>
          <w:bCs/>
          <w:color w:val="FFFFFF" w:themeColor="background1"/>
          <w:sz w:val="56"/>
          <w:szCs w:val="56"/>
        </w:rPr>
        <w:t>B</w:t>
      </w:r>
      <w:r w:rsidRPr="00C45B06">
        <w:rPr>
          <w:b/>
          <w:bCs/>
          <w:color w:val="FFFFFF" w:themeColor="background1"/>
          <w:sz w:val="56"/>
          <w:szCs w:val="56"/>
        </w:rPr>
        <w:t xml:space="preserve">: </w:t>
      </w:r>
    </w:p>
    <w:p w14:paraId="2FB142C3" w14:textId="69922209" w:rsidR="00B261CE" w:rsidRPr="00B261CE" w:rsidRDefault="00A9645C" w:rsidP="00B261CE">
      <w:pPr>
        <w:jc w:val="center"/>
        <w:rPr>
          <w:b/>
          <w:color w:val="FFFFFF" w:themeColor="background1"/>
          <w:sz w:val="48"/>
          <w:szCs w:val="48"/>
          <w:lang w:val="en-GB"/>
        </w:rPr>
      </w:pPr>
      <w:bookmarkStart w:id="1" w:name="_Hlk189577936"/>
      <w:r w:rsidRPr="00A9645C">
        <w:rPr>
          <w:b/>
          <w:color w:val="FFFFFF" w:themeColor="background1"/>
          <w:sz w:val="48"/>
          <w:szCs w:val="48"/>
          <w:lang w:val="en-GB"/>
        </w:rPr>
        <w:t>Introduction to Geohazard Threats</w:t>
      </w:r>
    </w:p>
    <w:p w14:paraId="766D4012" w14:textId="77777777" w:rsidR="00C45B06" w:rsidRPr="00C45B06" w:rsidRDefault="00C45B06" w:rsidP="00C45B06">
      <w:pPr>
        <w:spacing w:after="0" w:line="240" w:lineRule="auto"/>
        <w:jc w:val="center"/>
        <w:rPr>
          <w:color w:val="FFFFFF" w:themeColor="background1"/>
          <w:szCs w:val="20"/>
        </w:rPr>
      </w:pPr>
    </w:p>
    <w:bookmarkEnd w:id="1"/>
    <w:p w14:paraId="583FD764" w14:textId="4E5DAEC9" w:rsidR="00C45B06" w:rsidRPr="00C45B06" w:rsidRDefault="00C45B06" w:rsidP="00AE15DE">
      <w:pPr>
        <w:numPr>
          <w:ilvl w:val="1"/>
          <w:numId w:val="0"/>
        </w:numPr>
        <w:jc w:val="center"/>
        <w:rPr>
          <w:rFonts w:eastAsiaTheme="minorEastAsia"/>
          <w:b/>
          <w:color w:val="FFFFFF" w:themeColor="background1"/>
          <w:spacing w:val="15"/>
          <w:sz w:val="24"/>
          <w:szCs w:val="24"/>
          <w:lang w:val="en-GB"/>
        </w:rPr>
      </w:pPr>
      <w:r w:rsidRPr="00C45B06">
        <w:rPr>
          <w:rFonts w:eastAsiaTheme="minorEastAsia"/>
          <w:b/>
          <w:color w:val="FFFFFF" w:themeColor="background1"/>
          <w:spacing w:val="15"/>
          <w:sz w:val="24"/>
          <w:szCs w:val="24"/>
          <w:lang w:val="en-GB"/>
        </w:rPr>
        <w:t>Appendix Support Material</w:t>
      </w:r>
    </w:p>
    <w:p w14:paraId="2437040D" w14:textId="77777777" w:rsidR="00C45B06" w:rsidRPr="00C45B06" w:rsidRDefault="00C45B06" w:rsidP="00C45B06">
      <w:pPr>
        <w:overflowPunct w:val="0"/>
        <w:autoSpaceDE w:val="0"/>
        <w:autoSpaceDN w:val="0"/>
        <w:adjustRightInd w:val="0"/>
        <w:spacing w:after="0"/>
        <w:jc w:val="center"/>
        <w:textAlignment w:val="baseline"/>
        <w:rPr>
          <w:rFonts w:eastAsia="Times New Roman" w:cs="Arial"/>
          <w:color w:val="FFFFFF" w:themeColor="background1"/>
          <w:szCs w:val="20"/>
        </w:rPr>
      </w:pPr>
    </w:p>
    <w:p w14:paraId="6DA32FB3" w14:textId="77777777" w:rsidR="00C45B06" w:rsidRDefault="00C45B06" w:rsidP="00C45B06">
      <w:pPr>
        <w:overflowPunct w:val="0"/>
        <w:autoSpaceDE w:val="0"/>
        <w:autoSpaceDN w:val="0"/>
        <w:adjustRightInd w:val="0"/>
        <w:spacing w:after="0"/>
        <w:jc w:val="center"/>
        <w:textAlignment w:val="baseline"/>
        <w:rPr>
          <w:rFonts w:eastAsia="Times New Roman" w:cs="Arial"/>
          <w:color w:val="FFFFFF" w:themeColor="background1"/>
          <w:szCs w:val="20"/>
        </w:rPr>
      </w:pPr>
    </w:p>
    <w:p w14:paraId="42C3DE5C" w14:textId="77777777" w:rsidR="00EA6D9F" w:rsidRPr="00C45B06" w:rsidRDefault="00EA6D9F" w:rsidP="00C45B06">
      <w:pPr>
        <w:overflowPunct w:val="0"/>
        <w:autoSpaceDE w:val="0"/>
        <w:autoSpaceDN w:val="0"/>
        <w:adjustRightInd w:val="0"/>
        <w:spacing w:after="0"/>
        <w:jc w:val="center"/>
        <w:textAlignment w:val="baseline"/>
        <w:rPr>
          <w:rFonts w:eastAsia="Times New Roman" w:cs="Arial"/>
          <w:color w:val="FFFFFF" w:themeColor="background1"/>
          <w:szCs w:val="20"/>
        </w:rPr>
      </w:pPr>
    </w:p>
    <w:p w14:paraId="6802E874" w14:textId="326E5612" w:rsidR="00251697" w:rsidRPr="00B261CE" w:rsidRDefault="0027724A" w:rsidP="00251697">
      <w:pPr>
        <w:overflowPunct w:val="0"/>
        <w:autoSpaceDE w:val="0"/>
        <w:autoSpaceDN w:val="0"/>
        <w:adjustRightInd w:val="0"/>
        <w:spacing w:after="0"/>
        <w:jc w:val="center"/>
        <w:textAlignment w:val="baseline"/>
        <w:rPr>
          <w:rFonts w:eastAsia="Times New Roman" w:cs="Arial"/>
          <w:color w:val="FFFFFF" w:themeColor="background1"/>
          <w:szCs w:val="20"/>
        </w:rPr>
      </w:pPr>
      <w:r w:rsidRPr="0027724A">
        <w:rPr>
          <w:rFonts w:eastAsia="Times New Roman" w:cs="Arial"/>
          <w:noProof/>
          <w:color w:val="FFFFFF" w:themeColor="background1"/>
          <w:szCs w:val="20"/>
        </w:rPr>
        <w:drawing>
          <wp:anchor distT="0" distB="0" distL="114300" distR="114300" simplePos="0" relativeHeight="251670529" behindDoc="0" locked="0" layoutInCell="1" allowOverlap="1" wp14:anchorId="173E5035" wp14:editId="0614E5D7">
            <wp:simplePos x="0" y="0"/>
            <wp:positionH relativeFrom="page">
              <wp:posOffset>40640</wp:posOffset>
            </wp:positionH>
            <wp:positionV relativeFrom="paragraph">
              <wp:posOffset>237490</wp:posOffset>
            </wp:positionV>
            <wp:extent cx="7710805" cy="4170045"/>
            <wp:effectExtent l="0" t="0" r="4445" b="1905"/>
            <wp:wrapThrough wrapText="bothSides">
              <wp:wrapPolygon edited="0">
                <wp:start x="0" y="0"/>
                <wp:lineTo x="0" y="21511"/>
                <wp:lineTo x="21559" y="21511"/>
                <wp:lineTo x="21559" y="0"/>
                <wp:lineTo x="0" y="0"/>
              </wp:wrapPolygon>
            </wp:wrapThrough>
            <wp:docPr id="42632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29416" name=""/>
                    <pic:cNvPicPr/>
                  </pic:nvPicPr>
                  <pic:blipFill>
                    <a:blip r:embed="rId13">
                      <a:extLst>
                        <a:ext uri="{28A0092B-C50C-407E-A947-70E740481C1C}">
                          <a14:useLocalDpi xmlns:a14="http://schemas.microsoft.com/office/drawing/2010/main" val="0"/>
                        </a:ext>
                      </a:extLst>
                    </a:blip>
                    <a:stretch>
                      <a:fillRect/>
                    </a:stretch>
                  </pic:blipFill>
                  <pic:spPr>
                    <a:xfrm>
                      <a:off x="0" y="0"/>
                      <a:ext cx="7710805" cy="4170045"/>
                    </a:xfrm>
                    <a:prstGeom prst="rect">
                      <a:avLst/>
                    </a:prstGeom>
                  </pic:spPr>
                </pic:pic>
              </a:graphicData>
            </a:graphic>
            <wp14:sizeRelH relativeFrom="page">
              <wp14:pctWidth>0</wp14:pctWidth>
            </wp14:sizeRelH>
            <wp14:sizeRelV relativeFrom="page">
              <wp14:pctHeight>0</wp14:pctHeight>
            </wp14:sizeRelV>
          </wp:anchor>
        </w:drawing>
      </w:r>
      <w:r w:rsidR="00C45B06" w:rsidRPr="00C45B06">
        <w:rPr>
          <w:rFonts w:eastAsia="Times New Roman" w:cs="Arial"/>
          <w:color w:val="FFFFFF" w:themeColor="background1"/>
          <w:szCs w:val="20"/>
        </w:rPr>
        <w:t xml:space="preserve">Version </w:t>
      </w:r>
      <w:r w:rsidR="00A9645C">
        <w:rPr>
          <w:rFonts w:eastAsia="Times New Roman" w:cs="Arial"/>
          <w:color w:val="FFFFFF" w:themeColor="background1"/>
          <w:szCs w:val="20"/>
        </w:rPr>
        <w:t>1</w:t>
      </w:r>
      <w:r w:rsidR="00C45B06" w:rsidRPr="00C45B06">
        <w:rPr>
          <w:rFonts w:eastAsia="Times New Roman" w:cs="Arial"/>
          <w:color w:val="FFFFFF" w:themeColor="background1"/>
          <w:szCs w:val="20"/>
        </w:rPr>
        <w:t xml:space="preserve"> | </w:t>
      </w:r>
      <w:r w:rsidR="00B261CE">
        <w:rPr>
          <w:rFonts w:eastAsia="Times New Roman" w:cs="Arial"/>
          <w:color w:val="FFFFFF" w:themeColor="background1"/>
          <w:szCs w:val="20"/>
        </w:rPr>
        <w:t>March</w:t>
      </w:r>
      <w:r w:rsidR="00C45B06" w:rsidRPr="00C45B06">
        <w:rPr>
          <w:rFonts w:eastAsia="Times New Roman" w:cs="Arial"/>
          <w:color w:val="FFFFFF" w:themeColor="background1"/>
          <w:szCs w:val="20"/>
        </w:rPr>
        <w:t xml:space="preserve"> 2025</w:t>
      </w:r>
    </w:p>
    <w:p w14:paraId="179CBB76" w14:textId="77777777" w:rsidR="00A9645C" w:rsidRDefault="00A9645C" w:rsidP="00EA6D9F">
      <w:pPr>
        <w:spacing w:after="160" w:line="259" w:lineRule="auto"/>
        <w:sectPr w:rsidR="00A9645C" w:rsidSect="00680BA2">
          <w:headerReference w:type="default" r:id="rId14"/>
          <w:footerReference w:type="default" r:id="rId15"/>
          <w:headerReference w:type="first" r:id="rId16"/>
          <w:pgSz w:w="12240" w:h="15840" w:code="1"/>
          <w:pgMar w:top="2347" w:right="1080" w:bottom="1224" w:left="1080" w:header="936" w:footer="504" w:gutter="0"/>
          <w:cols w:space="720"/>
          <w:docGrid w:linePitch="360"/>
        </w:sectPr>
      </w:pPr>
    </w:p>
    <w:p w14:paraId="72D05C6E" w14:textId="77777777" w:rsidR="00680BA2" w:rsidRDefault="00680BA2" w:rsidP="00680BA2">
      <w:pPr>
        <w:pStyle w:val="NONTOCHeading1"/>
      </w:pPr>
      <w:r>
        <w:lastRenderedPageBreak/>
        <w:t>Revision Record</w:t>
      </w:r>
    </w:p>
    <w:tbl>
      <w:tblPr>
        <w:tblStyle w:val="ArcadisTableStyle1"/>
        <w:tblW w:w="5036" w:type="pct"/>
        <w:tblLook w:val="04A0" w:firstRow="1" w:lastRow="0" w:firstColumn="1" w:lastColumn="0" w:noHBand="0" w:noVBand="1"/>
      </w:tblPr>
      <w:tblGrid>
        <w:gridCol w:w="1298"/>
        <w:gridCol w:w="1799"/>
        <w:gridCol w:w="2016"/>
        <w:gridCol w:w="5040"/>
      </w:tblGrid>
      <w:tr w:rsidR="0064409C" w:rsidRPr="000546A5" w14:paraId="2780F1C6" w14:textId="77777777" w:rsidTr="0064409C">
        <w:trPr>
          <w:cnfStyle w:val="100000000000" w:firstRow="1" w:lastRow="0" w:firstColumn="0" w:lastColumn="0" w:oddVBand="0" w:evenVBand="0" w:oddHBand="0" w:evenHBand="0" w:firstRowFirstColumn="0" w:firstRowLastColumn="0" w:lastRowFirstColumn="0" w:lastRowLastColumn="0"/>
        </w:trPr>
        <w:tc>
          <w:tcPr>
            <w:tcW w:w="639" w:type="pct"/>
          </w:tcPr>
          <w:p w14:paraId="3E76DB80" w14:textId="2BE68E4A" w:rsidR="00680BA2" w:rsidRPr="000546A5" w:rsidRDefault="001249A1" w:rsidP="004C7355">
            <w:pPr>
              <w:rPr>
                <w:color w:val="7030A0"/>
                <w:sz w:val="18"/>
                <w:szCs w:val="18"/>
              </w:rPr>
            </w:pPr>
            <w:r>
              <w:rPr>
                <w:color w:val="7030A0"/>
                <w:sz w:val="18"/>
                <w:szCs w:val="18"/>
              </w:rPr>
              <w:t>Version</w:t>
            </w:r>
            <w:r w:rsidRPr="000546A5">
              <w:rPr>
                <w:color w:val="7030A0"/>
                <w:sz w:val="18"/>
                <w:szCs w:val="18"/>
              </w:rPr>
              <w:t xml:space="preserve"> </w:t>
            </w:r>
            <w:r w:rsidR="00680BA2" w:rsidRPr="000546A5">
              <w:rPr>
                <w:color w:val="7030A0"/>
                <w:sz w:val="18"/>
                <w:szCs w:val="18"/>
              </w:rPr>
              <w:t>No.</w:t>
            </w:r>
          </w:p>
        </w:tc>
        <w:tc>
          <w:tcPr>
            <w:tcW w:w="886" w:type="pct"/>
          </w:tcPr>
          <w:p w14:paraId="70CF9AEF" w14:textId="77777777" w:rsidR="00680BA2" w:rsidRPr="000546A5" w:rsidRDefault="00680BA2" w:rsidP="004C7355">
            <w:pPr>
              <w:rPr>
                <w:color w:val="7030A0"/>
                <w:sz w:val="18"/>
                <w:szCs w:val="18"/>
              </w:rPr>
            </w:pPr>
            <w:r w:rsidRPr="000546A5">
              <w:rPr>
                <w:color w:val="7030A0"/>
                <w:sz w:val="18"/>
                <w:szCs w:val="18"/>
              </w:rPr>
              <w:t>Date Issued</w:t>
            </w:r>
          </w:p>
        </w:tc>
        <w:tc>
          <w:tcPr>
            <w:tcW w:w="993" w:type="pct"/>
          </w:tcPr>
          <w:p w14:paraId="6777B011" w14:textId="77777777" w:rsidR="00680BA2" w:rsidRPr="000546A5" w:rsidRDefault="00680BA2" w:rsidP="004C7355">
            <w:pPr>
              <w:rPr>
                <w:color w:val="7030A0"/>
                <w:sz w:val="18"/>
                <w:szCs w:val="18"/>
              </w:rPr>
            </w:pPr>
            <w:r w:rsidRPr="000546A5">
              <w:rPr>
                <w:color w:val="7030A0"/>
                <w:sz w:val="18"/>
                <w:szCs w:val="18"/>
              </w:rPr>
              <w:t>Reviewed By</w:t>
            </w:r>
          </w:p>
        </w:tc>
        <w:tc>
          <w:tcPr>
            <w:tcW w:w="2482" w:type="pct"/>
          </w:tcPr>
          <w:p w14:paraId="75AA7615" w14:textId="77777777" w:rsidR="00680BA2" w:rsidRPr="000546A5" w:rsidRDefault="00680BA2" w:rsidP="004C7355">
            <w:pPr>
              <w:rPr>
                <w:color w:val="7030A0"/>
                <w:sz w:val="18"/>
                <w:szCs w:val="18"/>
              </w:rPr>
            </w:pPr>
            <w:r w:rsidRPr="000546A5">
              <w:rPr>
                <w:color w:val="7030A0"/>
                <w:sz w:val="18"/>
                <w:szCs w:val="18"/>
              </w:rPr>
              <w:t>Description</w:t>
            </w:r>
          </w:p>
        </w:tc>
      </w:tr>
      <w:tr w:rsidR="0064409C" w14:paraId="435F9F7B" w14:textId="77777777" w:rsidTr="0064409C">
        <w:trPr>
          <w:cnfStyle w:val="000000100000" w:firstRow="0" w:lastRow="0" w:firstColumn="0" w:lastColumn="0" w:oddVBand="0" w:evenVBand="0" w:oddHBand="1" w:evenHBand="0" w:firstRowFirstColumn="0" w:firstRowLastColumn="0" w:lastRowFirstColumn="0" w:lastRowLastColumn="0"/>
        </w:trPr>
        <w:tc>
          <w:tcPr>
            <w:tcW w:w="639" w:type="pct"/>
          </w:tcPr>
          <w:p w14:paraId="18C8135F" w14:textId="464D04BF" w:rsidR="00C453B1" w:rsidRDefault="00EA6D9F" w:rsidP="00C453B1">
            <w:pPr>
              <w:jc w:val="left"/>
            </w:pPr>
            <w:r>
              <w:t>0</w:t>
            </w:r>
          </w:p>
        </w:tc>
        <w:tc>
          <w:tcPr>
            <w:tcW w:w="886" w:type="pct"/>
          </w:tcPr>
          <w:p w14:paraId="4E9BE034" w14:textId="737F42DF" w:rsidR="00C453B1" w:rsidRDefault="009C0367" w:rsidP="00C453B1">
            <w:pPr>
              <w:jc w:val="left"/>
            </w:pPr>
            <w:r>
              <w:t>11</w:t>
            </w:r>
            <w:r w:rsidR="001249A1">
              <w:t>.</w:t>
            </w:r>
            <w:r w:rsidR="00C453B1" w:rsidRPr="00504C78">
              <w:t>202</w:t>
            </w:r>
            <w:r>
              <w:t>4</w:t>
            </w:r>
          </w:p>
        </w:tc>
        <w:tc>
          <w:tcPr>
            <w:tcW w:w="993" w:type="pct"/>
          </w:tcPr>
          <w:p w14:paraId="6F0C50BB" w14:textId="6A36B553" w:rsidR="00C453B1" w:rsidRDefault="00541960" w:rsidP="009C0367">
            <w:pPr>
              <w:spacing w:after="0"/>
              <w:jc w:val="left"/>
            </w:pPr>
            <w:r>
              <w:t>EMPS</w:t>
            </w:r>
          </w:p>
          <w:p w14:paraId="377786D7" w14:textId="77777777" w:rsidR="009C0367" w:rsidRDefault="009C0367" w:rsidP="009C0367">
            <w:pPr>
              <w:spacing w:after="0"/>
              <w:jc w:val="left"/>
            </w:pPr>
            <w:r>
              <w:t>Roberto Landazuri</w:t>
            </w:r>
          </w:p>
          <w:p w14:paraId="4CF509AD" w14:textId="65D4A238" w:rsidR="009C0367" w:rsidRDefault="009C0367" w:rsidP="009C0367">
            <w:pPr>
              <w:spacing w:after="0"/>
              <w:jc w:val="left"/>
            </w:pPr>
            <w:r>
              <w:t>Steven Bevers</w:t>
            </w:r>
          </w:p>
        </w:tc>
        <w:tc>
          <w:tcPr>
            <w:tcW w:w="2482" w:type="pct"/>
          </w:tcPr>
          <w:p w14:paraId="6F810311" w14:textId="6DF8308C" w:rsidR="00C453B1" w:rsidRDefault="00C37B81" w:rsidP="00C453B1">
            <w:r>
              <w:t>Initial release</w:t>
            </w:r>
          </w:p>
        </w:tc>
      </w:tr>
      <w:tr w:rsidR="0064409C" w14:paraId="77AAB209" w14:textId="77777777" w:rsidTr="0064409C">
        <w:trPr>
          <w:cnfStyle w:val="000000010000" w:firstRow="0" w:lastRow="0" w:firstColumn="0" w:lastColumn="0" w:oddVBand="0" w:evenVBand="0" w:oddHBand="0" w:evenHBand="1" w:firstRowFirstColumn="0" w:firstRowLastColumn="0" w:lastRowFirstColumn="0" w:lastRowLastColumn="0"/>
        </w:trPr>
        <w:tc>
          <w:tcPr>
            <w:tcW w:w="639" w:type="pct"/>
          </w:tcPr>
          <w:p w14:paraId="467618B6" w14:textId="00CF74E5" w:rsidR="00C453B1" w:rsidRDefault="00541960" w:rsidP="00C453B1">
            <w:pPr>
              <w:jc w:val="left"/>
            </w:pPr>
            <w:r w:rsidRPr="00EA6D9F">
              <w:t>1.0</w:t>
            </w:r>
          </w:p>
        </w:tc>
        <w:tc>
          <w:tcPr>
            <w:tcW w:w="886" w:type="pct"/>
          </w:tcPr>
          <w:p w14:paraId="3B9ECE97" w14:textId="33E8E901" w:rsidR="00C453B1" w:rsidRDefault="009C0367" w:rsidP="00C453B1">
            <w:pPr>
              <w:jc w:val="left"/>
            </w:pPr>
            <w:r>
              <w:t>03.2025</w:t>
            </w:r>
          </w:p>
        </w:tc>
        <w:tc>
          <w:tcPr>
            <w:tcW w:w="993" w:type="pct"/>
          </w:tcPr>
          <w:p w14:paraId="3E66E7E1" w14:textId="7875F48D" w:rsidR="009C0367" w:rsidRPr="009C0367" w:rsidRDefault="009C0367" w:rsidP="009C0367">
            <w:pPr>
              <w:spacing w:after="0"/>
              <w:jc w:val="left"/>
              <w:rPr>
                <w:color w:val="auto"/>
              </w:rPr>
            </w:pPr>
            <w:r w:rsidRPr="009C0367">
              <w:rPr>
                <w:color w:val="auto"/>
              </w:rPr>
              <w:t>EMTech</w:t>
            </w:r>
          </w:p>
          <w:p w14:paraId="44E85176" w14:textId="77777777" w:rsidR="009C0367" w:rsidRPr="009C0367" w:rsidRDefault="009C0367" w:rsidP="009C0367">
            <w:pPr>
              <w:spacing w:after="0"/>
              <w:jc w:val="left"/>
              <w:rPr>
                <w:color w:val="auto"/>
              </w:rPr>
            </w:pPr>
            <w:r w:rsidRPr="009C0367">
              <w:rPr>
                <w:color w:val="auto"/>
              </w:rPr>
              <w:t>Svetlana Shafrova</w:t>
            </w:r>
          </w:p>
          <w:p w14:paraId="566853D7" w14:textId="5EFDAD25" w:rsidR="009C0367" w:rsidRDefault="009C0367" w:rsidP="009C0367">
            <w:pPr>
              <w:spacing w:after="0"/>
              <w:jc w:val="left"/>
            </w:pPr>
            <w:r w:rsidRPr="009C0367">
              <w:rPr>
                <w:color w:val="auto"/>
              </w:rPr>
              <w:t>Patrick Lee</w:t>
            </w:r>
          </w:p>
        </w:tc>
        <w:tc>
          <w:tcPr>
            <w:tcW w:w="2482" w:type="pct"/>
          </w:tcPr>
          <w:p w14:paraId="7B6548E7" w14:textId="7DF8CE02" w:rsidR="00C453B1" w:rsidRDefault="009C0367" w:rsidP="00C453B1">
            <w:r w:rsidRPr="002E50AF">
              <w:t>Enhanced for Global XOM use.</w:t>
            </w:r>
            <w:r>
              <w:t xml:space="preserve"> Updated Susceptibility Hazards Maps to the latest release</w:t>
            </w:r>
            <w:r w:rsidR="000F6E7C">
              <w:t>s</w:t>
            </w:r>
            <w:r>
              <w:t xml:space="preserve"> available. Updated references/links </w:t>
            </w:r>
            <w:r w:rsidR="000F6E7C">
              <w:t>for</w:t>
            </w:r>
            <w:r>
              <w:t xml:space="preserve"> publicly available datasets</w:t>
            </w:r>
            <w:r w:rsidR="000F6E7C">
              <w:t xml:space="preserve">, </w:t>
            </w:r>
            <w:r w:rsidR="004702A9">
              <w:t>dashboards</w:t>
            </w:r>
            <w:r w:rsidR="000F6E7C">
              <w:t xml:space="preserve">, </w:t>
            </w:r>
            <w:r w:rsidR="004702A9">
              <w:t>monitoring portals</w:t>
            </w:r>
            <w:r>
              <w:t>. Added additional information for Germany, Indonesia, PNG, and Guyan</w:t>
            </w:r>
            <w:r w:rsidR="004702A9">
              <w:t xml:space="preserve">a as applicable. </w:t>
            </w:r>
          </w:p>
        </w:tc>
      </w:tr>
      <w:tr w:rsidR="0064409C" w14:paraId="099D7F2F" w14:textId="77777777" w:rsidTr="0064409C">
        <w:trPr>
          <w:cnfStyle w:val="000000100000" w:firstRow="0" w:lastRow="0" w:firstColumn="0" w:lastColumn="0" w:oddVBand="0" w:evenVBand="0" w:oddHBand="1" w:evenHBand="0" w:firstRowFirstColumn="0" w:firstRowLastColumn="0" w:lastRowFirstColumn="0" w:lastRowLastColumn="0"/>
        </w:trPr>
        <w:tc>
          <w:tcPr>
            <w:tcW w:w="639" w:type="pct"/>
          </w:tcPr>
          <w:p w14:paraId="33E28228" w14:textId="4CECDD72" w:rsidR="00680BA2" w:rsidRDefault="00680BA2" w:rsidP="004C7355">
            <w:pPr>
              <w:jc w:val="left"/>
            </w:pPr>
          </w:p>
        </w:tc>
        <w:tc>
          <w:tcPr>
            <w:tcW w:w="886" w:type="pct"/>
          </w:tcPr>
          <w:p w14:paraId="13A7FA9F" w14:textId="4063F606" w:rsidR="00680BA2" w:rsidRPr="0036388A" w:rsidRDefault="00680BA2" w:rsidP="004C7355">
            <w:pPr>
              <w:jc w:val="left"/>
            </w:pPr>
          </w:p>
        </w:tc>
        <w:tc>
          <w:tcPr>
            <w:tcW w:w="993" w:type="pct"/>
          </w:tcPr>
          <w:p w14:paraId="2E46612E" w14:textId="78DFE513" w:rsidR="00680BA2" w:rsidRDefault="00680BA2" w:rsidP="004C7355">
            <w:pPr>
              <w:jc w:val="left"/>
            </w:pPr>
          </w:p>
        </w:tc>
        <w:tc>
          <w:tcPr>
            <w:tcW w:w="2482" w:type="pct"/>
          </w:tcPr>
          <w:p w14:paraId="5D0AFD1F" w14:textId="4C3DC5F3" w:rsidR="00680BA2" w:rsidRDefault="00680BA2" w:rsidP="004C7355"/>
        </w:tc>
      </w:tr>
      <w:tr w:rsidR="0064409C" w14:paraId="41863618" w14:textId="77777777" w:rsidTr="0064409C">
        <w:trPr>
          <w:cnfStyle w:val="000000010000" w:firstRow="0" w:lastRow="0" w:firstColumn="0" w:lastColumn="0" w:oddVBand="0" w:evenVBand="0" w:oddHBand="0" w:evenHBand="1" w:firstRowFirstColumn="0" w:firstRowLastColumn="0" w:lastRowFirstColumn="0" w:lastRowLastColumn="0"/>
        </w:trPr>
        <w:tc>
          <w:tcPr>
            <w:tcW w:w="639" w:type="pct"/>
          </w:tcPr>
          <w:p w14:paraId="7A24D748" w14:textId="6651F071" w:rsidR="00680BA2" w:rsidRDefault="00680BA2" w:rsidP="004C7355">
            <w:pPr>
              <w:jc w:val="left"/>
            </w:pPr>
          </w:p>
        </w:tc>
        <w:tc>
          <w:tcPr>
            <w:tcW w:w="886" w:type="pct"/>
          </w:tcPr>
          <w:p w14:paraId="7263E19C" w14:textId="5DDC450D" w:rsidR="00680BA2" w:rsidRPr="0036388A" w:rsidRDefault="00680BA2" w:rsidP="004C7355">
            <w:pPr>
              <w:jc w:val="left"/>
            </w:pPr>
          </w:p>
        </w:tc>
        <w:tc>
          <w:tcPr>
            <w:tcW w:w="993" w:type="pct"/>
          </w:tcPr>
          <w:p w14:paraId="7CD312A2" w14:textId="52A9F9AD" w:rsidR="00680BA2" w:rsidRDefault="00680BA2" w:rsidP="004C7355">
            <w:pPr>
              <w:jc w:val="left"/>
            </w:pPr>
          </w:p>
        </w:tc>
        <w:tc>
          <w:tcPr>
            <w:tcW w:w="2482" w:type="pct"/>
          </w:tcPr>
          <w:p w14:paraId="487EBF85" w14:textId="5F47703F" w:rsidR="00680BA2" w:rsidRDefault="00680BA2" w:rsidP="004C7355"/>
        </w:tc>
      </w:tr>
    </w:tbl>
    <w:p w14:paraId="6C33AE75" w14:textId="5872C1B4" w:rsidR="00680BA2" w:rsidRDefault="00680BA2" w:rsidP="00680BA2">
      <w:r>
        <w:br w:type="page"/>
      </w:r>
    </w:p>
    <w:p w14:paraId="15B8B711" w14:textId="77777777" w:rsidR="00680BA2" w:rsidRDefault="00680BA2" w:rsidP="0098651C">
      <w:pPr>
        <w:pStyle w:val="Heading1NoNumbers"/>
      </w:pPr>
      <w:bookmarkStart w:id="2" w:name="_Toc195115291"/>
      <w:r>
        <w:lastRenderedPageBreak/>
        <w:t>Contents</w:t>
      </w:r>
      <w:bookmarkEnd w:id="2"/>
    </w:p>
    <w:p w14:paraId="5AB06F3E" w14:textId="3F114846" w:rsidR="00BA2CDB" w:rsidRDefault="00680BA2">
      <w:pPr>
        <w:pStyle w:val="TOC1"/>
        <w:rPr>
          <w:rFonts w:asciiTheme="minorHAnsi" w:eastAsiaTheme="minorEastAsia" w:hAnsiTheme="minorHAnsi"/>
          <w:b w:val="0"/>
          <w:kern w:val="2"/>
          <w:sz w:val="24"/>
          <w:szCs w:val="24"/>
          <w:lang w:val="en-US"/>
          <w14:ligatures w14:val="standardContextual"/>
        </w:rPr>
      </w:pPr>
      <w:r>
        <w:fldChar w:fldCharType="begin"/>
      </w:r>
      <w:r>
        <w:instrText xml:space="preserve"> TOC \o "1-5" \h \z \u </w:instrText>
      </w:r>
      <w:r>
        <w:fldChar w:fldCharType="separate"/>
      </w:r>
      <w:hyperlink w:anchor="_Toc195115291" w:history="1">
        <w:r w:rsidR="00BA2CDB" w:rsidRPr="00462D97">
          <w:rPr>
            <w:rStyle w:val="Hyperlink"/>
          </w:rPr>
          <w:t>Contents</w:t>
        </w:r>
        <w:r w:rsidR="00BA2CDB">
          <w:rPr>
            <w:webHidden/>
          </w:rPr>
          <w:tab/>
        </w:r>
        <w:r w:rsidR="00BA2CDB">
          <w:rPr>
            <w:webHidden/>
          </w:rPr>
          <w:fldChar w:fldCharType="begin"/>
        </w:r>
        <w:r w:rsidR="00BA2CDB">
          <w:rPr>
            <w:webHidden/>
          </w:rPr>
          <w:instrText xml:space="preserve"> PAGEREF _Toc195115291 \h </w:instrText>
        </w:r>
        <w:r w:rsidR="00BA2CDB">
          <w:rPr>
            <w:webHidden/>
          </w:rPr>
        </w:r>
        <w:r w:rsidR="00BA2CDB">
          <w:rPr>
            <w:webHidden/>
          </w:rPr>
          <w:fldChar w:fldCharType="separate"/>
        </w:r>
        <w:r w:rsidR="00BA2CDB">
          <w:rPr>
            <w:webHidden/>
          </w:rPr>
          <w:t>iii</w:t>
        </w:r>
        <w:r w:rsidR="00BA2CDB">
          <w:rPr>
            <w:webHidden/>
          </w:rPr>
          <w:fldChar w:fldCharType="end"/>
        </w:r>
      </w:hyperlink>
    </w:p>
    <w:p w14:paraId="3DA885C0" w14:textId="3B517B26"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292" w:history="1">
        <w:r w:rsidRPr="00462D97">
          <w:rPr>
            <w:rStyle w:val="Hyperlink"/>
          </w:rPr>
          <w:t>Introduction</w:t>
        </w:r>
        <w:r>
          <w:rPr>
            <w:webHidden/>
          </w:rPr>
          <w:tab/>
        </w:r>
        <w:r>
          <w:rPr>
            <w:webHidden/>
          </w:rPr>
          <w:fldChar w:fldCharType="begin"/>
        </w:r>
        <w:r>
          <w:rPr>
            <w:webHidden/>
          </w:rPr>
          <w:instrText xml:space="preserve"> PAGEREF _Toc195115292 \h </w:instrText>
        </w:r>
        <w:r>
          <w:rPr>
            <w:webHidden/>
          </w:rPr>
        </w:r>
        <w:r>
          <w:rPr>
            <w:webHidden/>
          </w:rPr>
          <w:fldChar w:fldCharType="separate"/>
        </w:r>
        <w:r>
          <w:rPr>
            <w:webHidden/>
          </w:rPr>
          <w:t>1</w:t>
        </w:r>
        <w:r>
          <w:rPr>
            <w:webHidden/>
          </w:rPr>
          <w:fldChar w:fldCharType="end"/>
        </w:r>
      </w:hyperlink>
    </w:p>
    <w:p w14:paraId="051FE3A1" w14:textId="3049E941"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293" w:history="1">
        <w:r w:rsidRPr="00462D97">
          <w:rPr>
            <w:rStyle w:val="Hyperlink"/>
            <w:rFonts w:ascii="Arial Bold" w:hAnsi="Arial Bold"/>
          </w:rPr>
          <w:t>1</w:t>
        </w:r>
        <w:r>
          <w:rPr>
            <w:rFonts w:asciiTheme="minorHAnsi" w:eastAsiaTheme="minorEastAsia" w:hAnsiTheme="minorHAnsi"/>
            <w:b w:val="0"/>
            <w:kern w:val="2"/>
            <w:sz w:val="24"/>
            <w:szCs w:val="24"/>
            <w:lang w:val="en-US"/>
            <w14:ligatures w14:val="standardContextual"/>
          </w:rPr>
          <w:tab/>
        </w:r>
        <w:r w:rsidRPr="00462D97">
          <w:rPr>
            <w:rStyle w:val="Hyperlink"/>
          </w:rPr>
          <w:t>GMP Workflow</w:t>
        </w:r>
        <w:r>
          <w:rPr>
            <w:webHidden/>
          </w:rPr>
          <w:tab/>
        </w:r>
        <w:r>
          <w:rPr>
            <w:webHidden/>
          </w:rPr>
          <w:fldChar w:fldCharType="begin"/>
        </w:r>
        <w:r>
          <w:rPr>
            <w:webHidden/>
          </w:rPr>
          <w:instrText xml:space="preserve"> PAGEREF _Toc195115293 \h </w:instrText>
        </w:r>
        <w:r>
          <w:rPr>
            <w:webHidden/>
          </w:rPr>
        </w:r>
        <w:r>
          <w:rPr>
            <w:webHidden/>
          </w:rPr>
          <w:fldChar w:fldCharType="separate"/>
        </w:r>
        <w:r>
          <w:rPr>
            <w:webHidden/>
          </w:rPr>
          <w:t>2</w:t>
        </w:r>
        <w:r>
          <w:rPr>
            <w:webHidden/>
          </w:rPr>
          <w:fldChar w:fldCharType="end"/>
        </w:r>
      </w:hyperlink>
    </w:p>
    <w:p w14:paraId="336C58E7" w14:textId="1CD01694"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294" w:history="1">
        <w:r w:rsidRPr="00462D97">
          <w:rPr>
            <w:rStyle w:val="Hyperlink"/>
            <w:rFonts w:ascii="Arial Bold" w:hAnsi="Arial Bold"/>
          </w:rPr>
          <w:t>2</w:t>
        </w:r>
        <w:r>
          <w:rPr>
            <w:rFonts w:asciiTheme="minorHAnsi" w:eastAsiaTheme="minorEastAsia" w:hAnsiTheme="minorHAnsi"/>
            <w:b w:val="0"/>
            <w:kern w:val="2"/>
            <w:sz w:val="24"/>
            <w:szCs w:val="24"/>
            <w:lang w:val="en-US"/>
            <w14:ligatures w14:val="standardContextual"/>
          </w:rPr>
          <w:tab/>
        </w:r>
        <w:r w:rsidRPr="00462D97">
          <w:rPr>
            <w:rStyle w:val="Hyperlink"/>
          </w:rPr>
          <w:t>Landslides</w:t>
        </w:r>
        <w:r>
          <w:rPr>
            <w:webHidden/>
          </w:rPr>
          <w:tab/>
        </w:r>
        <w:r>
          <w:rPr>
            <w:webHidden/>
          </w:rPr>
          <w:fldChar w:fldCharType="begin"/>
        </w:r>
        <w:r>
          <w:rPr>
            <w:webHidden/>
          </w:rPr>
          <w:instrText xml:space="preserve"> PAGEREF _Toc195115294 \h </w:instrText>
        </w:r>
        <w:r>
          <w:rPr>
            <w:webHidden/>
          </w:rPr>
        </w:r>
        <w:r>
          <w:rPr>
            <w:webHidden/>
          </w:rPr>
          <w:fldChar w:fldCharType="separate"/>
        </w:r>
        <w:r>
          <w:rPr>
            <w:webHidden/>
          </w:rPr>
          <w:t>3</w:t>
        </w:r>
        <w:r>
          <w:rPr>
            <w:webHidden/>
          </w:rPr>
          <w:fldChar w:fldCharType="end"/>
        </w:r>
      </w:hyperlink>
    </w:p>
    <w:p w14:paraId="5E9B5F59" w14:textId="4D2BE62E" w:rsidR="00BA2CDB" w:rsidRDefault="00BA2CDB">
      <w:pPr>
        <w:pStyle w:val="TOC2"/>
        <w:rPr>
          <w:rFonts w:asciiTheme="minorHAnsi" w:eastAsiaTheme="minorEastAsia" w:hAnsiTheme="minorHAnsi"/>
          <w:b w:val="0"/>
          <w:noProof/>
          <w:kern w:val="2"/>
          <w:sz w:val="24"/>
          <w:szCs w:val="24"/>
          <w:lang w:val="en-US"/>
          <w14:ligatures w14:val="standardContextual"/>
        </w:rPr>
      </w:pPr>
      <w:hyperlink w:anchor="_Toc195115295" w:history="1">
        <w:r w:rsidRPr="00462D97">
          <w:rPr>
            <w:rStyle w:val="Hyperlink"/>
            <w:rFonts w:ascii="Arial Bold" w:hAnsi="Arial Bold"/>
            <w:noProof/>
          </w:rPr>
          <w:t>2.1</w:t>
        </w:r>
        <w:r>
          <w:rPr>
            <w:rFonts w:asciiTheme="minorHAnsi" w:eastAsiaTheme="minorEastAsia" w:hAnsiTheme="minorHAnsi"/>
            <w:b w:val="0"/>
            <w:noProof/>
            <w:kern w:val="2"/>
            <w:sz w:val="24"/>
            <w:szCs w:val="24"/>
            <w:lang w:val="en-US"/>
            <w14:ligatures w14:val="standardContextual"/>
          </w:rPr>
          <w:tab/>
        </w:r>
        <w:r w:rsidRPr="00462D97">
          <w:rPr>
            <w:rStyle w:val="Hyperlink"/>
            <w:noProof/>
          </w:rPr>
          <w:t>Unstable Slopes</w:t>
        </w:r>
        <w:r>
          <w:rPr>
            <w:noProof/>
            <w:webHidden/>
          </w:rPr>
          <w:tab/>
        </w:r>
        <w:r>
          <w:rPr>
            <w:noProof/>
            <w:webHidden/>
          </w:rPr>
          <w:fldChar w:fldCharType="begin"/>
        </w:r>
        <w:r>
          <w:rPr>
            <w:noProof/>
            <w:webHidden/>
          </w:rPr>
          <w:instrText xml:space="preserve"> PAGEREF _Toc195115295 \h </w:instrText>
        </w:r>
        <w:r>
          <w:rPr>
            <w:noProof/>
            <w:webHidden/>
          </w:rPr>
        </w:r>
        <w:r>
          <w:rPr>
            <w:noProof/>
            <w:webHidden/>
          </w:rPr>
          <w:fldChar w:fldCharType="separate"/>
        </w:r>
        <w:r>
          <w:rPr>
            <w:noProof/>
            <w:webHidden/>
          </w:rPr>
          <w:t>3</w:t>
        </w:r>
        <w:r>
          <w:rPr>
            <w:noProof/>
            <w:webHidden/>
          </w:rPr>
          <w:fldChar w:fldCharType="end"/>
        </w:r>
      </w:hyperlink>
    </w:p>
    <w:p w14:paraId="09A5B379" w14:textId="78911CDC" w:rsidR="00BA2CDB" w:rsidRDefault="00BA2CDB">
      <w:pPr>
        <w:pStyle w:val="TOC2"/>
        <w:rPr>
          <w:rFonts w:asciiTheme="minorHAnsi" w:eastAsiaTheme="minorEastAsia" w:hAnsiTheme="minorHAnsi"/>
          <w:b w:val="0"/>
          <w:noProof/>
          <w:kern w:val="2"/>
          <w:sz w:val="24"/>
          <w:szCs w:val="24"/>
          <w:lang w:val="en-US"/>
          <w14:ligatures w14:val="standardContextual"/>
        </w:rPr>
      </w:pPr>
      <w:hyperlink w:anchor="_Toc195115296" w:history="1">
        <w:r w:rsidRPr="00462D97">
          <w:rPr>
            <w:rStyle w:val="Hyperlink"/>
            <w:rFonts w:ascii="Arial Bold" w:hAnsi="Arial Bold"/>
            <w:noProof/>
          </w:rPr>
          <w:t>2.2</w:t>
        </w:r>
        <w:r>
          <w:rPr>
            <w:rFonts w:asciiTheme="minorHAnsi" w:eastAsiaTheme="minorEastAsia" w:hAnsiTheme="minorHAnsi"/>
            <w:b w:val="0"/>
            <w:noProof/>
            <w:kern w:val="2"/>
            <w:sz w:val="24"/>
            <w:szCs w:val="24"/>
            <w:lang w:val="en-US"/>
            <w14:ligatures w14:val="standardContextual"/>
          </w:rPr>
          <w:tab/>
        </w:r>
        <w:r w:rsidRPr="00462D97">
          <w:rPr>
            <w:rStyle w:val="Hyperlink"/>
            <w:noProof/>
          </w:rPr>
          <w:t>Landslide Triggers</w:t>
        </w:r>
        <w:r>
          <w:rPr>
            <w:noProof/>
            <w:webHidden/>
          </w:rPr>
          <w:tab/>
        </w:r>
        <w:r>
          <w:rPr>
            <w:noProof/>
            <w:webHidden/>
          </w:rPr>
          <w:fldChar w:fldCharType="begin"/>
        </w:r>
        <w:r>
          <w:rPr>
            <w:noProof/>
            <w:webHidden/>
          </w:rPr>
          <w:instrText xml:space="preserve"> PAGEREF _Toc195115296 \h </w:instrText>
        </w:r>
        <w:r>
          <w:rPr>
            <w:noProof/>
            <w:webHidden/>
          </w:rPr>
        </w:r>
        <w:r>
          <w:rPr>
            <w:noProof/>
            <w:webHidden/>
          </w:rPr>
          <w:fldChar w:fldCharType="separate"/>
        </w:r>
        <w:r>
          <w:rPr>
            <w:noProof/>
            <w:webHidden/>
          </w:rPr>
          <w:t>6</w:t>
        </w:r>
        <w:r>
          <w:rPr>
            <w:noProof/>
            <w:webHidden/>
          </w:rPr>
          <w:fldChar w:fldCharType="end"/>
        </w:r>
      </w:hyperlink>
    </w:p>
    <w:p w14:paraId="34E2F024" w14:textId="7AD40C87" w:rsidR="00BA2CDB" w:rsidRDefault="00BA2CDB">
      <w:pPr>
        <w:pStyle w:val="TOC2"/>
        <w:rPr>
          <w:rFonts w:asciiTheme="minorHAnsi" w:eastAsiaTheme="minorEastAsia" w:hAnsiTheme="minorHAnsi"/>
          <w:b w:val="0"/>
          <w:noProof/>
          <w:kern w:val="2"/>
          <w:sz w:val="24"/>
          <w:szCs w:val="24"/>
          <w:lang w:val="en-US"/>
          <w14:ligatures w14:val="standardContextual"/>
        </w:rPr>
      </w:pPr>
      <w:hyperlink w:anchor="_Toc195115297" w:history="1">
        <w:r w:rsidRPr="00462D97">
          <w:rPr>
            <w:rStyle w:val="Hyperlink"/>
            <w:rFonts w:ascii="Arial Bold" w:hAnsi="Arial Bold"/>
            <w:noProof/>
          </w:rPr>
          <w:t>2.3</w:t>
        </w:r>
        <w:r>
          <w:rPr>
            <w:rFonts w:asciiTheme="minorHAnsi" w:eastAsiaTheme="minorEastAsia" w:hAnsiTheme="minorHAnsi"/>
            <w:b w:val="0"/>
            <w:noProof/>
            <w:kern w:val="2"/>
            <w:sz w:val="24"/>
            <w:szCs w:val="24"/>
            <w:lang w:val="en-US"/>
            <w14:ligatures w14:val="standardContextual"/>
          </w:rPr>
          <w:tab/>
        </w:r>
        <w:r w:rsidRPr="00462D97">
          <w:rPr>
            <w:rStyle w:val="Hyperlink"/>
            <w:noProof/>
          </w:rPr>
          <w:t>Effect of Landslides on Pipelines</w:t>
        </w:r>
        <w:r>
          <w:rPr>
            <w:noProof/>
            <w:webHidden/>
          </w:rPr>
          <w:tab/>
        </w:r>
        <w:r>
          <w:rPr>
            <w:noProof/>
            <w:webHidden/>
          </w:rPr>
          <w:fldChar w:fldCharType="begin"/>
        </w:r>
        <w:r>
          <w:rPr>
            <w:noProof/>
            <w:webHidden/>
          </w:rPr>
          <w:instrText xml:space="preserve"> PAGEREF _Toc195115297 \h </w:instrText>
        </w:r>
        <w:r>
          <w:rPr>
            <w:noProof/>
            <w:webHidden/>
          </w:rPr>
        </w:r>
        <w:r>
          <w:rPr>
            <w:noProof/>
            <w:webHidden/>
          </w:rPr>
          <w:fldChar w:fldCharType="separate"/>
        </w:r>
        <w:r>
          <w:rPr>
            <w:noProof/>
            <w:webHidden/>
          </w:rPr>
          <w:t>7</w:t>
        </w:r>
        <w:r>
          <w:rPr>
            <w:noProof/>
            <w:webHidden/>
          </w:rPr>
          <w:fldChar w:fldCharType="end"/>
        </w:r>
      </w:hyperlink>
    </w:p>
    <w:p w14:paraId="01235DFD" w14:textId="54B76F7B"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298" w:history="1">
        <w:r w:rsidRPr="00462D97">
          <w:rPr>
            <w:rStyle w:val="Hyperlink"/>
            <w:rFonts w:ascii="Arial Bold" w:hAnsi="Arial Bold"/>
          </w:rPr>
          <w:t>3</w:t>
        </w:r>
        <w:r>
          <w:rPr>
            <w:rFonts w:asciiTheme="minorHAnsi" w:eastAsiaTheme="minorEastAsia" w:hAnsiTheme="minorHAnsi"/>
            <w:b w:val="0"/>
            <w:kern w:val="2"/>
            <w:sz w:val="24"/>
            <w:szCs w:val="24"/>
            <w:lang w:val="en-US"/>
            <w14:ligatures w14:val="standardContextual"/>
          </w:rPr>
          <w:tab/>
        </w:r>
        <w:r w:rsidRPr="00462D97">
          <w:rPr>
            <w:rStyle w:val="Hyperlink"/>
          </w:rPr>
          <w:t>Ground Subsidence/ Settlement</w:t>
        </w:r>
        <w:r>
          <w:rPr>
            <w:webHidden/>
          </w:rPr>
          <w:tab/>
        </w:r>
        <w:r>
          <w:rPr>
            <w:webHidden/>
          </w:rPr>
          <w:fldChar w:fldCharType="begin"/>
        </w:r>
        <w:r>
          <w:rPr>
            <w:webHidden/>
          </w:rPr>
          <w:instrText xml:space="preserve"> PAGEREF _Toc195115298 \h </w:instrText>
        </w:r>
        <w:r>
          <w:rPr>
            <w:webHidden/>
          </w:rPr>
        </w:r>
        <w:r>
          <w:rPr>
            <w:webHidden/>
          </w:rPr>
          <w:fldChar w:fldCharType="separate"/>
        </w:r>
        <w:r>
          <w:rPr>
            <w:webHidden/>
          </w:rPr>
          <w:t>11</w:t>
        </w:r>
        <w:r>
          <w:rPr>
            <w:webHidden/>
          </w:rPr>
          <w:fldChar w:fldCharType="end"/>
        </w:r>
      </w:hyperlink>
    </w:p>
    <w:p w14:paraId="44D95C45" w14:textId="5C1E95BD" w:rsidR="00BA2CDB" w:rsidRDefault="00BA2CDB">
      <w:pPr>
        <w:pStyle w:val="TOC2"/>
        <w:rPr>
          <w:rFonts w:asciiTheme="minorHAnsi" w:eastAsiaTheme="minorEastAsia" w:hAnsiTheme="minorHAnsi"/>
          <w:b w:val="0"/>
          <w:noProof/>
          <w:kern w:val="2"/>
          <w:sz w:val="24"/>
          <w:szCs w:val="24"/>
          <w:lang w:val="en-US"/>
          <w14:ligatures w14:val="standardContextual"/>
        </w:rPr>
      </w:pPr>
      <w:hyperlink w:anchor="_Toc195115299" w:history="1">
        <w:r w:rsidRPr="00462D97">
          <w:rPr>
            <w:rStyle w:val="Hyperlink"/>
            <w:rFonts w:ascii="Arial Bold" w:hAnsi="Arial Bold"/>
            <w:noProof/>
          </w:rPr>
          <w:t>3.1</w:t>
        </w:r>
        <w:r>
          <w:rPr>
            <w:rFonts w:asciiTheme="minorHAnsi" w:eastAsiaTheme="minorEastAsia" w:hAnsiTheme="minorHAnsi"/>
            <w:b w:val="0"/>
            <w:noProof/>
            <w:kern w:val="2"/>
            <w:sz w:val="24"/>
            <w:szCs w:val="24"/>
            <w:lang w:val="en-US"/>
            <w14:ligatures w14:val="standardContextual"/>
          </w:rPr>
          <w:tab/>
        </w:r>
        <w:r w:rsidRPr="00462D97">
          <w:rPr>
            <w:rStyle w:val="Hyperlink"/>
            <w:noProof/>
          </w:rPr>
          <w:t>Subsidence Triggers</w:t>
        </w:r>
        <w:r>
          <w:rPr>
            <w:noProof/>
            <w:webHidden/>
          </w:rPr>
          <w:tab/>
        </w:r>
        <w:r>
          <w:rPr>
            <w:noProof/>
            <w:webHidden/>
          </w:rPr>
          <w:fldChar w:fldCharType="begin"/>
        </w:r>
        <w:r>
          <w:rPr>
            <w:noProof/>
            <w:webHidden/>
          </w:rPr>
          <w:instrText xml:space="preserve"> PAGEREF _Toc195115299 \h </w:instrText>
        </w:r>
        <w:r>
          <w:rPr>
            <w:noProof/>
            <w:webHidden/>
          </w:rPr>
        </w:r>
        <w:r>
          <w:rPr>
            <w:noProof/>
            <w:webHidden/>
          </w:rPr>
          <w:fldChar w:fldCharType="separate"/>
        </w:r>
        <w:r>
          <w:rPr>
            <w:noProof/>
            <w:webHidden/>
          </w:rPr>
          <w:t>12</w:t>
        </w:r>
        <w:r>
          <w:rPr>
            <w:noProof/>
            <w:webHidden/>
          </w:rPr>
          <w:fldChar w:fldCharType="end"/>
        </w:r>
      </w:hyperlink>
    </w:p>
    <w:p w14:paraId="61B5A718" w14:textId="2A6A049C" w:rsidR="00BA2CDB" w:rsidRDefault="00BA2CDB">
      <w:pPr>
        <w:pStyle w:val="TOC2"/>
        <w:rPr>
          <w:rFonts w:asciiTheme="minorHAnsi" w:eastAsiaTheme="minorEastAsia" w:hAnsiTheme="minorHAnsi"/>
          <w:b w:val="0"/>
          <w:noProof/>
          <w:kern w:val="2"/>
          <w:sz w:val="24"/>
          <w:szCs w:val="24"/>
          <w:lang w:val="en-US"/>
          <w14:ligatures w14:val="standardContextual"/>
        </w:rPr>
      </w:pPr>
      <w:hyperlink w:anchor="_Toc195115300" w:history="1">
        <w:r w:rsidRPr="00462D97">
          <w:rPr>
            <w:rStyle w:val="Hyperlink"/>
            <w:rFonts w:ascii="Arial Bold" w:hAnsi="Arial Bold"/>
            <w:noProof/>
          </w:rPr>
          <w:t>3.2</w:t>
        </w:r>
        <w:r>
          <w:rPr>
            <w:rFonts w:asciiTheme="minorHAnsi" w:eastAsiaTheme="minorEastAsia" w:hAnsiTheme="minorHAnsi"/>
            <w:b w:val="0"/>
            <w:noProof/>
            <w:kern w:val="2"/>
            <w:sz w:val="24"/>
            <w:szCs w:val="24"/>
            <w:lang w:val="en-US"/>
            <w14:ligatures w14:val="standardContextual"/>
          </w:rPr>
          <w:tab/>
        </w:r>
        <w:r w:rsidRPr="00462D97">
          <w:rPr>
            <w:rStyle w:val="Hyperlink"/>
            <w:noProof/>
          </w:rPr>
          <w:t>Effect of Subsidence on Pipelines</w:t>
        </w:r>
        <w:r>
          <w:rPr>
            <w:noProof/>
            <w:webHidden/>
          </w:rPr>
          <w:tab/>
        </w:r>
        <w:r>
          <w:rPr>
            <w:noProof/>
            <w:webHidden/>
          </w:rPr>
          <w:fldChar w:fldCharType="begin"/>
        </w:r>
        <w:r>
          <w:rPr>
            <w:noProof/>
            <w:webHidden/>
          </w:rPr>
          <w:instrText xml:space="preserve"> PAGEREF _Toc195115300 \h </w:instrText>
        </w:r>
        <w:r>
          <w:rPr>
            <w:noProof/>
            <w:webHidden/>
          </w:rPr>
        </w:r>
        <w:r>
          <w:rPr>
            <w:noProof/>
            <w:webHidden/>
          </w:rPr>
          <w:fldChar w:fldCharType="separate"/>
        </w:r>
        <w:r>
          <w:rPr>
            <w:noProof/>
            <w:webHidden/>
          </w:rPr>
          <w:t>17</w:t>
        </w:r>
        <w:r>
          <w:rPr>
            <w:noProof/>
            <w:webHidden/>
          </w:rPr>
          <w:fldChar w:fldCharType="end"/>
        </w:r>
      </w:hyperlink>
    </w:p>
    <w:p w14:paraId="10D83BD5" w14:textId="658F8F57" w:rsidR="00BA2CDB" w:rsidRDefault="00BA2CDB">
      <w:pPr>
        <w:pStyle w:val="TOC2"/>
        <w:rPr>
          <w:rFonts w:asciiTheme="minorHAnsi" w:eastAsiaTheme="minorEastAsia" w:hAnsiTheme="minorHAnsi"/>
          <w:b w:val="0"/>
          <w:noProof/>
          <w:kern w:val="2"/>
          <w:sz w:val="24"/>
          <w:szCs w:val="24"/>
          <w:lang w:val="en-US"/>
          <w14:ligatures w14:val="standardContextual"/>
        </w:rPr>
      </w:pPr>
      <w:hyperlink w:anchor="_Toc195115301" w:history="1">
        <w:r w:rsidRPr="00462D97">
          <w:rPr>
            <w:rStyle w:val="Hyperlink"/>
            <w:rFonts w:ascii="Arial Bold" w:hAnsi="Arial Bold"/>
            <w:noProof/>
          </w:rPr>
          <w:t>3.3</w:t>
        </w:r>
        <w:r>
          <w:rPr>
            <w:rFonts w:asciiTheme="minorHAnsi" w:eastAsiaTheme="minorEastAsia" w:hAnsiTheme="minorHAnsi"/>
            <w:b w:val="0"/>
            <w:noProof/>
            <w:kern w:val="2"/>
            <w:sz w:val="24"/>
            <w:szCs w:val="24"/>
            <w:lang w:val="en-US"/>
            <w14:ligatures w14:val="standardContextual"/>
          </w:rPr>
          <w:tab/>
        </w:r>
        <w:r w:rsidRPr="00462D97">
          <w:rPr>
            <w:rStyle w:val="Hyperlink"/>
            <w:noProof/>
          </w:rPr>
          <w:t>Subsidence Studies</w:t>
        </w:r>
        <w:r>
          <w:rPr>
            <w:noProof/>
            <w:webHidden/>
          </w:rPr>
          <w:tab/>
        </w:r>
        <w:r>
          <w:rPr>
            <w:noProof/>
            <w:webHidden/>
          </w:rPr>
          <w:fldChar w:fldCharType="begin"/>
        </w:r>
        <w:r>
          <w:rPr>
            <w:noProof/>
            <w:webHidden/>
          </w:rPr>
          <w:instrText xml:space="preserve"> PAGEREF _Toc195115301 \h </w:instrText>
        </w:r>
        <w:r>
          <w:rPr>
            <w:noProof/>
            <w:webHidden/>
          </w:rPr>
        </w:r>
        <w:r>
          <w:rPr>
            <w:noProof/>
            <w:webHidden/>
          </w:rPr>
          <w:fldChar w:fldCharType="separate"/>
        </w:r>
        <w:r>
          <w:rPr>
            <w:noProof/>
            <w:webHidden/>
          </w:rPr>
          <w:t>17</w:t>
        </w:r>
        <w:r>
          <w:rPr>
            <w:noProof/>
            <w:webHidden/>
          </w:rPr>
          <w:fldChar w:fldCharType="end"/>
        </w:r>
      </w:hyperlink>
    </w:p>
    <w:p w14:paraId="527C145F" w14:textId="36B842A1"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02" w:history="1">
        <w:r w:rsidRPr="00462D97">
          <w:rPr>
            <w:rStyle w:val="Hyperlink"/>
            <w:rFonts w:ascii="Arial Bold" w:hAnsi="Arial Bold"/>
          </w:rPr>
          <w:t>4</w:t>
        </w:r>
        <w:r>
          <w:rPr>
            <w:rFonts w:asciiTheme="minorHAnsi" w:eastAsiaTheme="minorEastAsia" w:hAnsiTheme="minorHAnsi"/>
            <w:b w:val="0"/>
            <w:kern w:val="2"/>
            <w:sz w:val="24"/>
            <w:szCs w:val="24"/>
            <w:lang w:val="en-US"/>
            <w14:ligatures w14:val="standardContextual"/>
          </w:rPr>
          <w:tab/>
        </w:r>
        <w:r w:rsidRPr="00462D97">
          <w:rPr>
            <w:rStyle w:val="Hyperlink"/>
          </w:rPr>
          <w:t>Expansive and Collapsible Soils</w:t>
        </w:r>
        <w:r>
          <w:rPr>
            <w:webHidden/>
          </w:rPr>
          <w:tab/>
        </w:r>
        <w:r>
          <w:rPr>
            <w:webHidden/>
          </w:rPr>
          <w:fldChar w:fldCharType="begin"/>
        </w:r>
        <w:r>
          <w:rPr>
            <w:webHidden/>
          </w:rPr>
          <w:instrText xml:space="preserve"> PAGEREF _Toc195115302 \h </w:instrText>
        </w:r>
        <w:r>
          <w:rPr>
            <w:webHidden/>
          </w:rPr>
        </w:r>
        <w:r>
          <w:rPr>
            <w:webHidden/>
          </w:rPr>
          <w:fldChar w:fldCharType="separate"/>
        </w:r>
        <w:r>
          <w:rPr>
            <w:webHidden/>
          </w:rPr>
          <w:t>18</w:t>
        </w:r>
        <w:r>
          <w:rPr>
            <w:webHidden/>
          </w:rPr>
          <w:fldChar w:fldCharType="end"/>
        </w:r>
      </w:hyperlink>
    </w:p>
    <w:p w14:paraId="7D2670FA" w14:textId="31BC6FAE"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03" w:history="1">
        <w:r w:rsidRPr="00462D97">
          <w:rPr>
            <w:rStyle w:val="Hyperlink"/>
            <w:rFonts w:ascii="Arial Bold" w:hAnsi="Arial Bold"/>
          </w:rPr>
          <w:t>5</w:t>
        </w:r>
        <w:r>
          <w:rPr>
            <w:rFonts w:asciiTheme="minorHAnsi" w:eastAsiaTheme="minorEastAsia" w:hAnsiTheme="minorHAnsi"/>
            <w:b w:val="0"/>
            <w:kern w:val="2"/>
            <w:sz w:val="24"/>
            <w:szCs w:val="24"/>
            <w:lang w:val="en-US"/>
            <w14:ligatures w14:val="standardContextual"/>
          </w:rPr>
          <w:tab/>
        </w:r>
        <w:r w:rsidRPr="00462D97">
          <w:rPr>
            <w:rStyle w:val="Hyperlink"/>
          </w:rPr>
          <w:t>Surface Fault Rupture</w:t>
        </w:r>
        <w:r>
          <w:rPr>
            <w:webHidden/>
          </w:rPr>
          <w:tab/>
        </w:r>
        <w:r>
          <w:rPr>
            <w:webHidden/>
          </w:rPr>
          <w:fldChar w:fldCharType="begin"/>
        </w:r>
        <w:r>
          <w:rPr>
            <w:webHidden/>
          </w:rPr>
          <w:instrText xml:space="preserve"> PAGEREF _Toc195115303 \h </w:instrText>
        </w:r>
        <w:r>
          <w:rPr>
            <w:webHidden/>
          </w:rPr>
        </w:r>
        <w:r>
          <w:rPr>
            <w:webHidden/>
          </w:rPr>
          <w:fldChar w:fldCharType="separate"/>
        </w:r>
        <w:r>
          <w:rPr>
            <w:webHidden/>
          </w:rPr>
          <w:t>19</w:t>
        </w:r>
        <w:r>
          <w:rPr>
            <w:webHidden/>
          </w:rPr>
          <w:fldChar w:fldCharType="end"/>
        </w:r>
      </w:hyperlink>
    </w:p>
    <w:p w14:paraId="46C91950" w14:textId="3AA32BC4"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04" w:history="1">
        <w:r w:rsidRPr="00462D97">
          <w:rPr>
            <w:rStyle w:val="Hyperlink"/>
            <w:rFonts w:ascii="Arial Bold" w:hAnsi="Arial Bold"/>
          </w:rPr>
          <w:t>6</w:t>
        </w:r>
        <w:r>
          <w:rPr>
            <w:rFonts w:asciiTheme="minorHAnsi" w:eastAsiaTheme="minorEastAsia" w:hAnsiTheme="minorHAnsi"/>
            <w:b w:val="0"/>
            <w:kern w:val="2"/>
            <w:sz w:val="24"/>
            <w:szCs w:val="24"/>
            <w:lang w:val="en-US"/>
            <w14:ligatures w14:val="standardContextual"/>
          </w:rPr>
          <w:tab/>
        </w:r>
        <w:r w:rsidRPr="00462D97">
          <w:rPr>
            <w:rStyle w:val="Hyperlink"/>
          </w:rPr>
          <w:t>Earthquake Ground Motion</w:t>
        </w:r>
        <w:r>
          <w:rPr>
            <w:webHidden/>
          </w:rPr>
          <w:tab/>
        </w:r>
        <w:r>
          <w:rPr>
            <w:webHidden/>
          </w:rPr>
          <w:fldChar w:fldCharType="begin"/>
        </w:r>
        <w:r>
          <w:rPr>
            <w:webHidden/>
          </w:rPr>
          <w:instrText xml:space="preserve"> PAGEREF _Toc195115304 \h </w:instrText>
        </w:r>
        <w:r>
          <w:rPr>
            <w:webHidden/>
          </w:rPr>
        </w:r>
        <w:r>
          <w:rPr>
            <w:webHidden/>
          </w:rPr>
          <w:fldChar w:fldCharType="separate"/>
        </w:r>
        <w:r>
          <w:rPr>
            <w:webHidden/>
          </w:rPr>
          <w:t>21</w:t>
        </w:r>
        <w:r>
          <w:rPr>
            <w:webHidden/>
          </w:rPr>
          <w:fldChar w:fldCharType="end"/>
        </w:r>
      </w:hyperlink>
    </w:p>
    <w:p w14:paraId="2BDCDA85" w14:textId="545AC84C"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05" w:history="1">
        <w:r w:rsidRPr="00462D97">
          <w:rPr>
            <w:rStyle w:val="Hyperlink"/>
            <w:rFonts w:ascii="Arial Bold" w:hAnsi="Arial Bold"/>
          </w:rPr>
          <w:t>7</w:t>
        </w:r>
        <w:r>
          <w:rPr>
            <w:rFonts w:asciiTheme="minorHAnsi" w:eastAsiaTheme="minorEastAsia" w:hAnsiTheme="minorHAnsi"/>
            <w:b w:val="0"/>
            <w:kern w:val="2"/>
            <w:sz w:val="24"/>
            <w:szCs w:val="24"/>
            <w:lang w:val="en-US"/>
            <w14:ligatures w14:val="standardContextual"/>
          </w:rPr>
          <w:tab/>
        </w:r>
        <w:r w:rsidRPr="00462D97">
          <w:rPr>
            <w:rStyle w:val="Hyperlink"/>
          </w:rPr>
          <w:t>Soil Liquefaction</w:t>
        </w:r>
        <w:r>
          <w:rPr>
            <w:webHidden/>
          </w:rPr>
          <w:tab/>
        </w:r>
        <w:r>
          <w:rPr>
            <w:webHidden/>
          </w:rPr>
          <w:fldChar w:fldCharType="begin"/>
        </w:r>
        <w:r>
          <w:rPr>
            <w:webHidden/>
          </w:rPr>
          <w:instrText xml:space="preserve"> PAGEREF _Toc195115305 \h </w:instrText>
        </w:r>
        <w:r>
          <w:rPr>
            <w:webHidden/>
          </w:rPr>
        </w:r>
        <w:r>
          <w:rPr>
            <w:webHidden/>
          </w:rPr>
          <w:fldChar w:fldCharType="separate"/>
        </w:r>
        <w:r>
          <w:rPr>
            <w:webHidden/>
          </w:rPr>
          <w:t>28</w:t>
        </w:r>
        <w:r>
          <w:rPr>
            <w:webHidden/>
          </w:rPr>
          <w:fldChar w:fldCharType="end"/>
        </w:r>
      </w:hyperlink>
    </w:p>
    <w:p w14:paraId="52B7EC98" w14:textId="0422E760"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06" w:history="1">
        <w:r w:rsidRPr="00462D97">
          <w:rPr>
            <w:rStyle w:val="Hyperlink"/>
            <w:rFonts w:ascii="Arial Bold" w:hAnsi="Arial Bold"/>
          </w:rPr>
          <w:t>8</w:t>
        </w:r>
        <w:r>
          <w:rPr>
            <w:rFonts w:asciiTheme="minorHAnsi" w:eastAsiaTheme="minorEastAsia" w:hAnsiTheme="minorHAnsi"/>
            <w:b w:val="0"/>
            <w:kern w:val="2"/>
            <w:sz w:val="24"/>
            <w:szCs w:val="24"/>
            <w:lang w:val="en-US"/>
            <w14:ligatures w14:val="standardContextual"/>
          </w:rPr>
          <w:tab/>
        </w:r>
        <w:r w:rsidRPr="00462D97">
          <w:rPr>
            <w:rStyle w:val="Hyperlink"/>
          </w:rPr>
          <w:t>Lateral Spreading</w:t>
        </w:r>
        <w:r>
          <w:rPr>
            <w:webHidden/>
          </w:rPr>
          <w:tab/>
        </w:r>
        <w:r>
          <w:rPr>
            <w:webHidden/>
          </w:rPr>
          <w:fldChar w:fldCharType="begin"/>
        </w:r>
        <w:r>
          <w:rPr>
            <w:webHidden/>
          </w:rPr>
          <w:instrText xml:space="preserve"> PAGEREF _Toc195115306 \h </w:instrText>
        </w:r>
        <w:r>
          <w:rPr>
            <w:webHidden/>
          </w:rPr>
        </w:r>
        <w:r>
          <w:rPr>
            <w:webHidden/>
          </w:rPr>
          <w:fldChar w:fldCharType="separate"/>
        </w:r>
        <w:r>
          <w:rPr>
            <w:webHidden/>
          </w:rPr>
          <w:t>29</w:t>
        </w:r>
        <w:r>
          <w:rPr>
            <w:webHidden/>
          </w:rPr>
          <w:fldChar w:fldCharType="end"/>
        </w:r>
      </w:hyperlink>
    </w:p>
    <w:p w14:paraId="74FC599C" w14:textId="5874F0DB"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07" w:history="1">
        <w:r w:rsidRPr="00462D97">
          <w:rPr>
            <w:rStyle w:val="Hyperlink"/>
            <w:rFonts w:ascii="Arial Bold" w:hAnsi="Arial Bold"/>
          </w:rPr>
          <w:t>9</w:t>
        </w:r>
        <w:r>
          <w:rPr>
            <w:rFonts w:asciiTheme="minorHAnsi" w:eastAsiaTheme="minorEastAsia" w:hAnsiTheme="minorHAnsi"/>
            <w:b w:val="0"/>
            <w:kern w:val="2"/>
            <w:sz w:val="24"/>
            <w:szCs w:val="24"/>
            <w:lang w:val="en-US"/>
            <w14:ligatures w14:val="standardContextual"/>
          </w:rPr>
          <w:tab/>
        </w:r>
        <w:r w:rsidRPr="00462D97">
          <w:rPr>
            <w:rStyle w:val="Hyperlink"/>
          </w:rPr>
          <w:t>Frost Heave and Thaw</w:t>
        </w:r>
        <w:r>
          <w:rPr>
            <w:webHidden/>
          </w:rPr>
          <w:tab/>
        </w:r>
        <w:r>
          <w:rPr>
            <w:webHidden/>
          </w:rPr>
          <w:fldChar w:fldCharType="begin"/>
        </w:r>
        <w:r>
          <w:rPr>
            <w:webHidden/>
          </w:rPr>
          <w:instrText xml:space="preserve"> PAGEREF _Toc195115307 \h </w:instrText>
        </w:r>
        <w:r>
          <w:rPr>
            <w:webHidden/>
          </w:rPr>
        </w:r>
        <w:r>
          <w:rPr>
            <w:webHidden/>
          </w:rPr>
          <w:fldChar w:fldCharType="separate"/>
        </w:r>
        <w:r>
          <w:rPr>
            <w:webHidden/>
          </w:rPr>
          <w:t>30</w:t>
        </w:r>
        <w:r>
          <w:rPr>
            <w:webHidden/>
          </w:rPr>
          <w:fldChar w:fldCharType="end"/>
        </w:r>
      </w:hyperlink>
    </w:p>
    <w:p w14:paraId="1006A013" w14:textId="1AE4CBED"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08" w:history="1">
        <w:r w:rsidRPr="00462D97">
          <w:rPr>
            <w:rStyle w:val="Hyperlink"/>
          </w:rPr>
          <w:t>Acronyms and Abbreviations</w:t>
        </w:r>
        <w:r>
          <w:rPr>
            <w:webHidden/>
          </w:rPr>
          <w:tab/>
        </w:r>
        <w:r>
          <w:rPr>
            <w:webHidden/>
          </w:rPr>
          <w:fldChar w:fldCharType="begin"/>
        </w:r>
        <w:r>
          <w:rPr>
            <w:webHidden/>
          </w:rPr>
          <w:instrText xml:space="preserve"> PAGEREF _Toc195115308 \h </w:instrText>
        </w:r>
        <w:r>
          <w:rPr>
            <w:webHidden/>
          </w:rPr>
        </w:r>
        <w:r>
          <w:rPr>
            <w:webHidden/>
          </w:rPr>
          <w:fldChar w:fldCharType="separate"/>
        </w:r>
        <w:r>
          <w:rPr>
            <w:webHidden/>
          </w:rPr>
          <w:t>31</w:t>
        </w:r>
        <w:r>
          <w:rPr>
            <w:webHidden/>
          </w:rPr>
          <w:fldChar w:fldCharType="end"/>
        </w:r>
      </w:hyperlink>
    </w:p>
    <w:p w14:paraId="6937A9AE" w14:textId="2501E126"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09" w:history="1">
        <w:r w:rsidRPr="00462D97">
          <w:rPr>
            <w:rStyle w:val="Hyperlink"/>
          </w:rPr>
          <w:t>External References</w:t>
        </w:r>
        <w:r>
          <w:rPr>
            <w:webHidden/>
          </w:rPr>
          <w:tab/>
        </w:r>
        <w:r>
          <w:rPr>
            <w:webHidden/>
          </w:rPr>
          <w:fldChar w:fldCharType="begin"/>
        </w:r>
        <w:r>
          <w:rPr>
            <w:webHidden/>
          </w:rPr>
          <w:instrText xml:space="preserve"> PAGEREF _Toc195115309 \h </w:instrText>
        </w:r>
        <w:r>
          <w:rPr>
            <w:webHidden/>
          </w:rPr>
        </w:r>
        <w:r>
          <w:rPr>
            <w:webHidden/>
          </w:rPr>
          <w:fldChar w:fldCharType="separate"/>
        </w:r>
        <w:r>
          <w:rPr>
            <w:webHidden/>
          </w:rPr>
          <w:t>32</w:t>
        </w:r>
        <w:r>
          <w:rPr>
            <w:webHidden/>
          </w:rPr>
          <w:fldChar w:fldCharType="end"/>
        </w:r>
      </w:hyperlink>
    </w:p>
    <w:p w14:paraId="11C19462" w14:textId="17755B92" w:rsidR="00FC3EAF" w:rsidRDefault="00680BA2" w:rsidP="00AB637F">
      <w:pPr>
        <w:rPr>
          <w:noProof/>
          <w:lang w:val="en-GB"/>
        </w:rPr>
      </w:pPr>
      <w:r>
        <w:rPr>
          <w:noProof/>
          <w:lang w:val="en-GB"/>
        </w:rPr>
        <w:fldChar w:fldCharType="end"/>
      </w:r>
    </w:p>
    <w:p w14:paraId="4F23012E" w14:textId="77777777" w:rsidR="00680BA2" w:rsidRDefault="00680BA2" w:rsidP="00DC0EEB">
      <w:pPr>
        <w:pStyle w:val="NONTOCHeading1"/>
      </w:pPr>
      <w:r>
        <w:t>Tables</w:t>
      </w:r>
    </w:p>
    <w:p w14:paraId="2DA63FA0" w14:textId="50458D15" w:rsidR="00BA2CDB" w:rsidRDefault="00680BA2">
      <w:pPr>
        <w:pStyle w:val="TOC1"/>
        <w:rPr>
          <w:rFonts w:asciiTheme="minorHAnsi" w:eastAsiaTheme="minorEastAsia" w:hAnsiTheme="minorHAnsi"/>
          <w:b w:val="0"/>
          <w:kern w:val="2"/>
          <w:sz w:val="24"/>
          <w:szCs w:val="24"/>
          <w:lang w:val="en-US"/>
          <w14:ligatures w14:val="standardContextual"/>
        </w:rPr>
      </w:pPr>
      <w:r>
        <w:fldChar w:fldCharType="begin"/>
      </w:r>
      <w:r>
        <w:instrText xml:space="preserve"> TOC \h \z \t "Caption,1" </w:instrText>
      </w:r>
      <w:r>
        <w:fldChar w:fldCharType="separate"/>
      </w:r>
      <w:hyperlink w:anchor="_Toc195115342" w:history="1">
        <w:r w:rsidR="00BA2CDB" w:rsidRPr="00417413">
          <w:rPr>
            <w:rStyle w:val="Hyperlink"/>
          </w:rPr>
          <w:t>Table 2</w:t>
        </w:r>
        <w:r w:rsidR="00BA2CDB" w:rsidRPr="00417413">
          <w:rPr>
            <w:rStyle w:val="Hyperlink"/>
          </w:rPr>
          <w:noBreakHyphen/>
          <w:t>1. Types of Slope Failures</w:t>
        </w:r>
        <w:r w:rsidR="00BA2CDB">
          <w:rPr>
            <w:webHidden/>
          </w:rPr>
          <w:tab/>
        </w:r>
        <w:r w:rsidR="00BA2CDB">
          <w:rPr>
            <w:webHidden/>
          </w:rPr>
          <w:fldChar w:fldCharType="begin"/>
        </w:r>
        <w:r w:rsidR="00BA2CDB">
          <w:rPr>
            <w:webHidden/>
          </w:rPr>
          <w:instrText xml:space="preserve"> PAGEREF _Toc195115342 \h </w:instrText>
        </w:r>
        <w:r w:rsidR="00BA2CDB">
          <w:rPr>
            <w:webHidden/>
          </w:rPr>
        </w:r>
        <w:r w:rsidR="00BA2CDB">
          <w:rPr>
            <w:webHidden/>
          </w:rPr>
          <w:fldChar w:fldCharType="separate"/>
        </w:r>
        <w:r w:rsidR="00BA2CDB">
          <w:rPr>
            <w:webHidden/>
          </w:rPr>
          <w:t>4</w:t>
        </w:r>
        <w:r w:rsidR="00BA2CDB">
          <w:rPr>
            <w:webHidden/>
          </w:rPr>
          <w:fldChar w:fldCharType="end"/>
        </w:r>
      </w:hyperlink>
    </w:p>
    <w:p w14:paraId="5DE3B790" w14:textId="66377A54"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43" w:history="1">
        <w:r w:rsidRPr="00417413">
          <w:rPr>
            <w:rStyle w:val="Hyperlink"/>
          </w:rPr>
          <w:t>Table 3</w:t>
        </w:r>
        <w:r w:rsidRPr="00417413">
          <w:rPr>
            <w:rStyle w:val="Hyperlink"/>
          </w:rPr>
          <w:noBreakHyphen/>
          <w:t>1. Subsidence Trigger Factors</w:t>
        </w:r>
        <w:r>
          <w:rPr>
            <w:webHidden/>
          </w:rPr>
          <w:tab/>
        </w:r>
        <w:r>
          <w:rPr>
            <w:webHidden/>
          </w:rPr>
          <w:fldChar w:fldCharType="begin"/>
        </w:r>
        <w:r>
          <w:rPr>
            <w:webHidden/>
          </w:rPr>
          <w:instrText xml:space="preserve"> PAGEREF _Toc195115343 \h </w:instrText>
        </w:r>
        <w:r>
          <w:rPr>
            <w:webHidden/>
          </w:rPr>
        </w:r>
        <w:r>
          <w:rPr>
            <w:webHidden/>
          </w:rPr>
          <w:fldChar w:fldCharType="separate"/>
        </w:r>
        <w:r>
          <w:rPr>
            <w:webHidden/>
          </w:rPr>
          <w:t>12</w:t>
        </w:r>
        <w:r>
          <w:rPr>
            <w:webHidden/>
          </w:rPr>
          <w:fldChar w:fldCharType="end"/>
        </w:r>
      </w:hyperlink>
    </w:p>
    <w:p w14:paraId="0405F25F" w14:textId="78761942"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44" w:history="1">
        <w:r w:rsidRPr="00417413">
          <w:rPr>
            <w:rStyle w:val="Hyperlink"/>
          </w:rPr>
          <w:t>Table 6</w:t>
        </w:r>
        <w:r w:rsidRPr="00417413">
          <w:rPr>
            <w:rStyle w:val="Hyperlink"/>
          </w:rPr>
          <w:noBreakHyphen/>
          <w:t>1. Earthquake databases and relevant seismic products</w:t>
        </w:r>
        <w:r>
          <w:rPr>
            <w:webHidden/>
          </w:rPr>
          <w:tab/>
        </w:r>
        <w:r>
          <w:rPr>
            <w:webHidden/>
          </w:rPr>
          <w:fldChar w:fldCharType="begin"/>
        </w:r>
        <w:r>
          <w:rPr>
            <w:webHidden/>
          </w:rPr>
          <w:instrText xml:space="preserve"> PAGEREF _Toc195115344 \h </w:instrText>
        </w:r>
        <w:r>
          <w:rPr>
            <w:webHidden/>
          </w:rPr>
        </w:r>
        <w:r>
          <w:rPr>
            <w:webHidden/>
          </w:rPr>
          <w:fldChar w:fldCharType="separate"/>
        </w:r>
        <w:r>
          <w:rPr>
            <w:webHidden/>
          </w:rPr>
          <w:t>26</w:t>
        </w:r>
        <w:r>
          <w:rPr>
            <w:webHidden/>
          </w:rPr>
          <w:fldChar w:fldCharType="end"/>
        </w:r>
      </w:hyperlink>
    </w:p>
    <w:p w14:paraId="732FDEEE" w14:textId="4551211D"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45" w:history="1">
        <w:r w:rsidRPr="00417413">
          <w:rPr>
            <w:rStyle w:val="Hyperlink"/>
          </w:rPr>
          <w:t>Table 6</w:t>
        </w:r>
        <w:r w:rsidRPr="00417413">
          <w:rPr>
            <w:rStyle w:val="Hyperlink"/>
          </w:rPr>
          <w:noBreakHyphen/>
          <w:t>2. Earthquake Magnitude/Intensity Comparison</w:t>
        </w:r>
        <w:r>
          <w:rPr>
            <w:webHidden/>
          </w:rPr>
          <w:tab/>
        </w:r>
        <w:r>
          <w:rPr>
            <w:webHidden/>
          </w:rPr>
          <w:fldChar w:fldCharType="begin"/>
        </w:r>
        <w:r>
          <w:rPr>
            <w:webHidden/>
          </w:rPr>
          <w:instrText xml:space="preserve"> PAGEREF _Toc195115345 \h </w:instrText>
        </w:r>
        <w:r>
          <w:rPr>
            <w:webHidden/>
          </w:rPr>
        </w:r>
        <w:r>
          <w:rPr>
            <w:webHidden/>
          </w:rPr>
          <w:fldChar w:fldCharType="separate"/>
        </w:r>
        <w:r>
          <w:rPr>
            <w:webHidden/>
          </w:rPr>
          <w:t>27</w:t>
        </w:r>
        <w:r>
          <w:rPr>
            <w:webHidden/>
          </w:rPr>
          <w:fldChar w:fldCharType="end"/>
        </w:r>
      </w:hyperlink>
    </w:p>
    <w:p w14:paraId="445011C9" w14:textId="0E88480D" w:rsidR="00CD5251" w:rsidRPr="00CD5251" w:rsidRDefault="00680BA2" w:rsidP="00CD5251">
      <w:pPr>
        <w:rPr>
          <w:lang w:val="en-GB"/>
        </w:rPr>
      </w:pPr>
      <w:r>
        <w:rPr>
          <w:color w:val="7030A0"/>
          <w:sz w:val="28"/>
          <w:lang w:val="en-GB"/>
        </w:rPr>
        <w:fldChar w:fldCharType="end"/>
      </w:r>
    </w:p>
    <w:p w14:paraId="43BF45A1" w14:textId="77777777" w:rsidR="00680BA2" w:rsidRDefault="00680BA2" w:rsidP="00680BA2">
      <w:pPr>
        <w:pStyle w:val="NONTOCHeading1"/>
      </w:pPr>
      <w:r>
        <w:t>Figures</w:t>
      </w:r>
    </w:p>
    <w:p w14:paraId="7221D999" w14:textId="6C66839C" w:rsidR="00BA2CDB" w:rsidRDefault="00680BA2">
      <w:pPr>
        <w:pStyle w:val="TOC1"/>
        <w:rPr>
          <w:rFonts w:asciiTheme="minorHAnsi" w:eastAsiaTheme="minorEastAsia" w:hAnsiTheme="minorHAnsi"/>
          <w:b w:val="0"/>
          <w:kern w:val="2"/>
          <w:sz w:val="24"/>
          <w:szCs w:val="24"/>
          <w:lang w:val="en-US"/>
          <w14:ligatures w14:val="standardContextual"/>
        </w:rPr>
      </w:pPr>
      <w:r>
        <w:fldChar w:fldCharType="begin"/>
      </w:r>
      <w:r>
        <w:instrText xml:space="preserve"> TOC \h \z \t "Figure Caption,1" </w:instrText>
      </w:r>
      <w:r>
        <w:fldChar w:fldCharType="separate"/>
      </w:r>
      <w:hyperlink w:anchor="_Toc195115310" w:history="1">
        <w:r w:rsidR="00BA2CDB" w:rsidRPr="00241DD3">
          <w:rPr>
            <w:rStyle w:val="Hyperlink"/>
          </w:rPr>
          <w:t>Figure 1</w:t>
        </w:r>
        <w:r w:rsidR="00BA2CDB" w:rsidRPr="00241DD3">
          <w:rPr>
            <w:rStyle w:val="Hyperlink"/>
          </w:rPr>
          <w:noBreakHyphen/>
          <w:t>1. General Geohazard Management Program Workflow (Stages 1 – 7)</w:t>
        </w:r>
        <w:r w:rsidR="00BA2CDB">
          <w:rPr>
            <w:webHidden/>
          </w:rPr>
          <w:tab/>
        </w:r>
        <w:r w:rsidR="00BA2CDB">
          <w:rPr>
            <w:webHidden/>
          </w:rPr>
          <w:fldChar w:fldCharType="begin"/>
        </w:r>
        <w:r w:rsidR="00BA2CDB">
          <w:rPr>
            <w:webHidden/>
          </w:rPr>
          <w:instrText xml:space="preserve"> PAGEREF _Toc195115310 \h </w:instrText>
        </w:r>
        <w:r w:rsidR="00BA2CDB">
          <w:rPr>
            <w:webHidden/>
          </w:rPr>
        </w:r>
        <w:r w:rsidR="00BA2CDB">
          <w:rPr>
            <w:webHidden/>
          </w:rPr>
          <w:fldChar w:fldCharType="separate"/>
        </w:r>
        <w:r w:rsidR="00BA2CDB">
          <w:rPr>
            <w:webHidden/>
          </w:rPr>
          <w:t>2</w:t>
        </w:r>
        <w:r w:rsidR="00BA2CDB">
          <w:rPr>
            <w:webHidden/>
          </w:rPr>
          <w:fldChar w:fldCharType="end"/>
        </w:r>
      </w:hyperlink>
    </w:p>
    <w:p w14:paraId="17A5C9AE" w14:textId="61D12C79"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11" w:history="1">
        <w:r w:rsidRPr="00241DD3">
          <w:rPr>
            <w:rStyle w:val="Hyperlink"/>
          </w:rPr>
          <w:t>Figure 2</w:t>
        </w:r>
        <w:r w:rsidRPr="00241DD3">
          <w:rPr>
            <w:rStyle w:val="Hyperlink"/>
          </w:rPr>
          <w:noBreakHyphen/>
          <w:t>1. A Rotational Slide (a Type of Landslide)</w:t>
        </w:r>
        <w:r>
          <w:rPr>
            <w:webHidden/>
          </w:rPr>
          <w:tab/>
        </w:r>
        <w:r>
          <w:rPr>
            <w:webHidden/>
          </w:rPr>
          <w:fldChar w:fldCharType="begin"/>
        </w:r>
        <w:r>
          <w:rPr>
            <w:webHidden/>
          </w:rPr>
          <w:instrText xml:space="preserve"> PAGEREF _Toc195115311 \h </w:instrText>
        </w:r>
        <w:r>
          <w:rPr>
            <w:webHidden/>
          </w:rPr>
        </w:r>
        <w:r>
          <w:rPr>
            <w:webHidden/>
          </w:rPr>
          <w:fldChar w:fldCharType="separate"/>
        </w:r>
        <w:r>
          <w:rPr>
            <w:webHidden/>
          </w:rPr>
          <w:t>3</w:t>
        </w:r>
        <w:r>
          <w:rPr>
            <w:webHidden/>
          </w:rPr>
          <w:fldChar w:fldCharType="end"/>
        </w:r>
      </w:hyperlink>
    </w:p>
    <w:p w14:paraId="4E36DEDE" w14:textId="20939A2F"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12" w:history="1">
        <w:r w:rsidRPr="00241DD3">
          <w:rPr>
            <w:rStyle w:val="Hyperlink"/>
          </w:rPr>
          <w:t>Figure 2</w:t>
        </w:r>
        <w:r w:rsidRPr="00241DD3">
          <w:rPr>
            <w:rStyle w:val="Hyperlink"/>
          </w:rPr>
          <w:noBreakHyphen/>
          <w:t>2. Landslide on the Bank of the Mackenzie River Caused by Erosion at the Toe of the Slope</w:t>
        </w:r>
        <w:r>
          <w:rPr>
            <w:webHidden/>
          </w:rPr>
          <w:tab/>
        </w:r>
        <w:r>
          <w:rPr>
            <w:webHidden/>
          </w:rPr>
          <w:fldChar w:fldCharType="begin"/>
        </w:r>
        <w:r>
          <w:rPr>
            <w:webHidden/>
          </w:rPr>
          <w:instrText xml:space="preserve"> PAGEREF _Toc195115312 \h </w:instrText>
        </w:r>
        <w:r>
          <w:rPr>
            <w:webHidden/>
          </w:rPr>
        </w:r>
        <w:r>
          <w:rPr>
            <w:webHidden/>
          </w:rPr>
          <w:fldChar w:fldCharType="separate"/>
        </w:r>
        <w:r>
          <w:rPr>
            <w:webHidden/>
          </w:rPr>
          <w:t>6</w:t>
        </w:r>
        <w:r>
          <w:rPr>
            <w:webHidden/>
          </w:rPr>
          <w:fldChar w:fldCharType="end"/>
        </w:r>
      </w:hyperlink>
    </w:p>
    <w:p w14:paraId="2A10CF81" w14:textId="55791BF7"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13" w:history="1">
        <w:r w:rsidRPr="00241DD3">
          <w:rPr>
            <w:rStyle w:val="Hyperlink"/>
          </w:rPr>
          <w:t>Figure 2</w:t>
        </w:r>
        <w:r w:rsidRPr="00241DD3">
          <w:rPr>
            <w:rStyle w:val="Hyperlink"/>
          </w:rPr>
          <w:noBreakHyphen/>
          <w:t>3. Principal Modes of Soil-Pipeline Interaction at Landslides</w:t>
        </w:r>
        <w:r>
          <w:rPr>
            <w:webHidden/>
          </w:rPr>
          <w:tab/>
        </w:r>
        <w:r>
          <w:rPr>
            <w:webHidden/>
          </w:rPr>
          <w:fldChar w:fldCharType="begin"/>
        </w:r>
        <w:r>
          <w:rPr>
            <w:webHidden/>
          </w:rPr>
          <w:instrText xml:space="preserve"> PAGEREF _Toc195115313 \h </w:instrText>
        </w:r>
        <w:r>
          <w:rPr>
            <w:webHidden/>
          </w:rPr>
        </w:r>
        <w:r>
          <w:rPr>
            <w:webHidden/>
          </w:rPr>
          <w:fldChar w:fldCharType="separate"/>
        </w:r>
        <w:r>
          <w:rPr>
            <w:webHidden/>
          </w:rPr>
          <w:t>7</w:t>
        </w:r>
        <w:r>
          <w:rPr>
            <w:webHidden/>
          </w:rPr>
          <w:fldChar w:fldCharType="end"/>
        </w:r>
      </w:hyperlink>
    </w:p>
    <w:p w14:paraId="61F54E12" w14:textId="10D62364"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14" w:history="1">
        <w:r w:rsidRPr="00241DD3">
          <w:rPr>
            <w:rStyle w:val="Hyperlink"/>
          </w:rPr>
          <w:t>Figure 2</w:t>
        </w:r>
        <w:r w:rsidRPr="00241DD3">
          <w:rPr>
            <w:rStyle w:val="Hyperlink"/>
          </w:rPr>
          <w:noBreakHyphen/>
          <w:t>4. Examples of Geometric Configurations between the Pipeline and Landslide</w:t>
        </w:r>
        <w:r>
          <w:rPr>
            <w:webHidden/>
          </w:rPr>
          <w:tab/>
        </w:r>
        <w:r>
          <w:rPr>
            <w:webHidden/>
          </w:rPr>
          <w:fldChar w:fldCharType="begin"/>
        </w:r>
        <w:r>
          <w:rPr>
            <w:webHidden/>
          </w:rPr>
          <w:instrText xml:space="preserve"> PAGEREF _Toc195115314 \h </w:instrText>
        </w:r>
        <w:r>
          <w:rPr>
            <w:webHidden/>
          </w:rPr>
        </w:r>
        <w:r>
          <w:rPr>
            <w:webHidden/>
          </w:rPr>
          <w:fldChar w:fldCharType="separate"/>
        </w:r>
        <w:r>
          <w:rPr>
            <w:webHidden/>
          </w:rPr>
          <w:t>8</w:t>
        </w:r>
        <w:r>
          <w:rPr>
            <w:webHidden/>
          </w:rPr>
          <w:fldChar w:fldCharType="end"/>
        </w:r>
      </w:hyperlink>
    </w:p>
    <w:p w14:paraId="1AC0E9F3" w14:textId="7D2F9E60"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15" w:history="1">
        <w:r w:rsidRPr="00241DD3">
          <w:rPr>
            <w:rStyle w:val="Hyperlink"/>
          </w:rPr>
          <w:t>Figure 2</w:t>
        </w:r>
        <w:r w:rsidRPr="00241DD3">
          <w:rPr>
            <w:rStyle w:val="Hyperlink"/>
          </w:rPr>
          <w:noBreakHyphen/>
          <w:t>5. U.S. Landslide Inventory and Susceptibility</w:t>
        </w:r>
        <w:r>
          <w:rPr>
            <w:webHidden/>
          </w:rPr>
          <w:tab/>
        </w:r>
        <w:r>
          <w:rPr>
            <w:webHidden/>
          </w:rPr>
          <w:fldChar w:fldCharType="begin"/>
        </w:r>
        <w:r>
          <w:rPr>
            <w:webHidden/>
          </w:rPr>
          <w:instrText xml:space="preserve"> PAGEREF _Toc195115315 \h </w:instrText>
        </w:r>
        <w:r>
          <w:rPr>
            <w:webHidden/>
          </w:rPr>
        </w:r>
        <w:r>
          <w:rPr>
            <w:webHidden/>
          </w:rPr>
          <w:fldChar w:fldCharType="separate"/>
        </w:r>
        <w:r>
          <w:rPr>
            <w:webHidden/>
          </w:rPr>
          <w:t>8</w:t>
        </w:r>
        <w:r>
          <w:rPr>
            <w:webHidden/>
          </w:rPr>
          <w:fldChar w:fldCharType="end"/>
        </w:r>
      </w:hyperlink>
    </w:p>
    <w:p w14:paraId="75DBC7D8" w14:textId="580E94E7"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16" w:history="1">
        <w:r w:rsidRPr="00241DD3">
          <w:rPr>
            <w:rStyle w:val="Hyperlink"/>
          </w:rPr>
          <w:t>Figure 2</w:t>
        </w:r>
        <w:r w:rsidRPr="00241DD3">
          <w:rPr>
            <w:rStyle w:val="Hyperlink"/>
          </w:rPr>
          <w:noBreakHyphen/>
          <w:t>6. Global Landslide Hazard (Qualitative Map)</w:t>
        </w:r>
        <w:r>
          <w:rPr>
            <w:webHidden/>
          </w:rPr>
          <w:tab/>
        </w:r>
        <w:r>
          <w:rPr>
            <w:webHidden/>
          </w:rPr>
          <w:fldChar w:fldCharType="begin"/>
        </w:r>
        <w:r>
          <w:rPr>
            <w:webHidden/>
          </w:rPr>
          <w:instrText xml:space="preserve"> PAGEREF _Toc195115316 \h </w:instrText>
        </w:r>
        <w:r>
          <w:rPr>
            <w:webHidden/>
          </w:rPr>
        </w:r>
        <w:r>
          <w:rPr>
            <w:webHidden/>
          </w:rPr>
          <w:fldChar w:fldCharType="separate"/>
        </w:r>
        <w:r>
          <w:rPr>
            <w:webHidden/>
          </w:rPr>
          <w:t>9</w:t>
        </w:r>
        <w:r>
          <w:rPr>
            <w:webHidden/>
          </w:rPr>
          <w:fldChar w:fldCharType="end"/>
        </w:r>
      </w:hyperlink>
    </w:p>
    <w:p w14:paraId="0B8EAEFF" w14:textId="5C9412F2"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17" w:history="1">
        <w:r w:rsidRPr="00241DD3">
          <w:rPr>
            <w:rStyle w:val="Hyperlink"/>
          </w:rPr>
          <w:t>Figure 2</w:t>
        </w:r>
        <w:r w:rsidRPr="00241DD3">
          <w:rPr>
            <w:rStyle w:val="Hyperlink"/>
          </w:rPr>
          <w:noBreakHyphen/>
          <w:t>7. Landslide Hazard Map for Australia, New Zealand, PNG, Indonesia</w:t>
        </w:r>
        <w:r>
          <w:rPr>
            <w:webHidden/>
          </w:rPr>
          <w:tab/>
        </w:r>
        <w:r>
          <w:rPr>
            <w:webHidden/>
          </w:rPr>
          <w:fldChar w:fldCharType="begin"/>
        </w:r>
        <w:r>
          <w:rPr>
            <w:webHidden/>
          </w:rPr>
          <w:instrText xml:space="preserve"> PAGEREF _Toc195115317 \h </w:instrText>
        </w:r>
        <w:r>
          <w:rPr>
            <w:webHidden/>
          </w:rPr>
        </w:r>
        <w:r>
          <w:rPr>
            <w:webHidden/>
          </w:rPr>
          <w:fldChar w:fldCharType="separate"/>
        </w:r>
        <w:r>
          <w:rPr>
            <w:webHidden/>
          </w:rPr>
          <w:t>10</w:t>
        </w:r>
        <w:r>
          <w:rPr>
            <w:webHidden/>
          </w:rPr>
          <w:fldChar w:fldCharType="end"/>
        </w:r>
      </w:hyperlink>
    </w:p>
    <w:p w14:paraId="7BDC141F" w14:textId="373CF8E1"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18" w:history="1">
        <w:r w:rsidRPr="00241DD3">
          <w:rPr>
            <w:rStyle w:val="Hyperlink"/>
          </w:rPr>
          <w:t>Figure 2</w:t>
        </w:r>
        <w:r w:rsidRPr="00241DD3">
          <w:rPr>
            <w:rStyle w:val="Hyperlink"/>
          </w:rPr>
          <w:noBreakHyphen/>
          <w:t>8. Landslide Susceptibility Map for Canada</w:t>
        </w:r>
        <w:r>
          <w:rPr>
            <w:webHidden/>
          </w:rPr>
          <w:tab/>
        </w:r>
        <w:r>
          <w:rPr>
            <w:webHidden/>
          </w:rPr>
          <w:fldChar w:fldCharType="begin"/>
        </w:r>
        <w:r>
          <w:rPr>
            <w:webHidden/>
          </w:rPr>
          <w:instrText xml:space="preserve"> PAGEREF _Toc195115318 \h </w:instrText>
        </w:r>
        <w:r>
          <w:rPr>
            <w:webHidden/>
          </w:rPr>
        </w:r>
        <w:r>
          <w:rPr>
            <w:webHidden/>
          </w:rPr>
          <w:fldChar w:fldCharType="separate"/>
        </w:r>
        <w:r>
          <w:rPr>
            <w:webHidden/>
          </w:rPr>
          <w:t>10</w:t>
        </w:r>
        <w:r>
          <w:rPr>
            <w:webHidden/>
          </w:rPr>
          <w:fldChar w:fldCharType="end"/>
        </w:r>
      </w:hyperlink>
    </w:p>
    <w:p w14:paraId="44FCDEE6" w14:textId="4D3FD34F"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19" w:history="1">
        <w:r w:rsidRPr="00241DD3">
          <w:rPr>
            <w:rStyle w:val="Hyperlink"/>
          </w:rPr>
          <w:t>Figure 3</w:t>
        </w:r>
        <w:r w:rsidRPr="00241DD3">
          <w:rPr>
            <w:rStyle w:val="Hyperlink"/>
          </w:rPr>
          <w:noBreakHyphen/>
          <w:t>1. Types of Ground Subsidence</w:t>
        </w:r>
        <w:r>
          <w:rPr>
            <w:webHidden/>
          </w:rPr>
          <w:tab/>
        </w:r>
        <w:r>
          <w:rPr>
            <w:webHidden/>
          </w:rPr>
          <w:fldChar w:fldCharType="begin"/>
        </w:r>
        <w:r>
          <w:rPr>
            <w:webHidden/>
          </w:rPr>
          <w:instrText xml:space="preserve"> PAGEREF _Toc195115319 \h </w:instrText>
        </w:r>
        <w:r>
          <w:rPr>
            <w:webHidden/>
          </w:rPr>
        </w:r>
        <w:r>
          <w:rPr>
            <w:webHidden/>
          </w:rPr>
          <w:fldChar w:fldCharType="separate"/>
        </w:r>
        <w:r>
          <w:rPr>
            <w:webHidden/>
          </w:rPr>
          <w:t>13</w:t>
        </w:r>
        <w:r>
          <w:rPr>
            <w:webHidden/>
          </w:rPr>
          <w:fldChar w:fldCharType="end"/>
        </w:r>
      </w:hyperlink>
    </w:p>
    <w:p w14:paraId="33FFFE4A" w14:textId="5214242C"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20" w:history="1">
        <w:r w:rsidRPr="00241DD3">
          <w:rPr>
            <w:rStyle w:val="Hyperlink"/>
          </w:rPr>
          <w:t>Figure 3</w:t>
        </w:r>
        <w:r w:rsidRPr="00241DD3">
          <w:rPr>
            <w:rStyle w:val="Hyperlink"/>
          </w:rPr>
          <w:noBreakHyphen/>
          <w:t>2. Cavity Formation Caused by Salt Dissolution due to Water Intrusion</w:t>
        </w:r>
        <w:r>
          <w:rPr>
            <w:webHidden/>
          </w:rPr>
          <w:tab/>
        </w:r>
        <w:r>
          <w:rPr>
            <w:webHidden/>
          </w:rPr>
          <w:fldChar w:fldCharType="begin"/>
        </w:r>
        <w:r>
          <w:rPr>
            <w:webHidden/>
          </w:rPr>
          <w:instrText xml:space="preserve"> PAGEREF _Toc195115320 \h </w:instrText>
        </w:r>
        <w:r>
          <w:rPr>
            <w:webHidden/>
          </w:rPr>
        </w:r>
        <w:r>
          <w:rPr>
            <w:webHidden/>
          </w:rPr>
          <w:fldChar w:fldCharType="separate"/>
        </w:r>
        <w:r>
          <w:rPr>
            <w:webHidden/>
          </w:rPr>
          <w:t>13</w:t>
        </w:r>
        <w:r>
          <w:rPr>
            <w:webHidden/>
          </w:rPr>
          <w:fldChar w:fldCharType="end"/>
        </w:r>
      </w:hyperlink>
    </w:p>
    <w:p w14:paraId="7ECB2376" w14:textId="017D94C9"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21" w:history="1">
        <w:r w:rsidRPr="00241DD3">
          <w:rPr>
            <w:rStyle w:val="Hyperlink"/>
          </w:rPr>
          <w:t>Figure 3</w:t>
        </w:r>
        <w:r w:rsidRPr="00241DD3">
          <w:rPr>
            <w:rStyle w:val="Hyperlink"/>
          </w:rPr>
          <w:noBreakHyphen/>
          <w:t>3. Sinkholes Examples at Wink and Daisetta, TX</w:t>
        </w:r>
        <w:r>
          <w:rPr>
            <w:webHidden/>
          </w:rPr>
          <w:tab/>
        </w:r>
        <w:r>
          <w:rPr>
            <w:webHidden/>
          </w:rPr>
          <w:fldChar w:fldCharType="begin"/>
        </w:r>
        <w:r>
          <w:rPr>
            <w:webHidden/>
          </w:rPr>
          <w:instrText xml:space="preserve"> PAGEREF _Toc195115321 \h </w:instrText>
        </w:r>
        <w:r>
          <w:rPr>
            <w:webHidden/>
          </w:rPr>
        </w:r>
        <w:r>
          <w:rPr>
            <w:webHidden/>
          </w:rPr>
          <w:fldChar w:fldCharType="separate"/>
        </w:r>
        <w:r>
          <w:rPr>
            <w:webHidden/>
          </w:rPr>
          <w:t>14</w:t>
        </w:r>
        <w:r>
          <w:rPr>
            <w:webHidden/>
          </w:rPr>
          <w:fldChar w:fldCharType="end"/>
        </w:r>
      </w:hyperlink>
    </w:p>
    <w:p w14:paraId="521C6A1D" w14:textId="203C1465"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22" w:history="1">
        <w:r w:rsidRPr="00241DD3">
          <w:rPr>
            <w:rStyle w:val="Hyperlink"/>
          </w:rPr>
          <w:t>Figure 3</w:t>
        </w:r>
        <w:r w:rsidRPr="00241DD3">
          <w:rPr>
            <w:rStyle w:val="Hyperlink"/>
          </w:rPr>
          <w:noBreakHyphen/>
          <w:t>4. Global Subsidence Susceptibility Map</w:t>
        </w:r>
        <w:r>
          <w:rPr>
            <w:webHidden/>
          </w:rPr>
          <w:tab/>
        </w:r>
        <w:r>
          <w:rPr>
            <w:webHidden/>
          </w:rPr>
          <w:fldChar w:fldCharType="begin"/>
        </w:r>
        <w:r>
          <w:rPr>
            <w:webHidden/>
          </w:rPr>
          <w:instrText xml:space="preserve"> PAGEREF _Toc195115322 \h </w:instrText>
        </w:r>
        <w:r>
          <w:rPr>
            <w:webHidden/>
          </w:rPr>
        </w:r>
        <w:r>
          <w:rPr>
            <w:webHidden/>
          </w:rPr>
          <w:fldChar w:fldCharType="separate"/>
        </w:r>
        <w:r>
          <w:rPr>
            <w:webHidden/>
          </w:rPr>
          <w:t>15</w:t>
        </w:r>
        <w:r>
          <w:rPr>
            <w:webHidden/>
          </w:rPr>
          <w:fldChar w:fldCharType="end"/>
        </w:r>
      </w:hyperlink>
    </w:p>
    <w:p w14:paraId="271FCB4E" w14:textId="2C0BF37C"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23" w:history="1">
        <w:r w:rsidRPr="00241DD3">
          <w:rPr>
            <w:rStyle w:val="Hyperlink"/>
          </w:rPr>
          <w:t>Figure 3</w:t>
        </w:r>
        <w:r w:rsidRPr="00241DD3">
          <w:rPr>
            <w:rStyle w:val="Hyperlink"/>
          </w:rPr>
          <w:noBreakHyphen/>
          <w:t xml:space="preserve">5. US </w:t>
        </w:r>
        <w:r w:rsidRPr="00241DD3">
          <w:rPr>
            <w:rStyle w:val="Hyperlink"/>
            <w:lang w:val="en-US"/>
          </w:rPr>
          <w:t>Subsidence Susceptibility Map</w:t>
        </w:r>
        <w:r>
          <w:rPr>
            <w:webHidden/>
          </w:rPr>
          <w:tab/>
        </w:r>
        <w:r>
          <w:rPr>
            <w:webHidden/>
          </w:rPr>
          <w:fldChar w:fldCharType="begin"/>
        </w:r>
        <w:r>
          <w:rPr>
            <w:webHidden/>
          </w:rPr>
          <w:instrText xml:space="preserve"> PAGEREF _Toc195115323 \h </w:instrText>
        </w:r>
        <w:r>
          <w:rPr>
            <w:webHidden/>
          </w:rPr>
        </w:r>
        <w:r>
          <w:rPr>
            <w:webHidden/>
          </w:rPr>
          <w:fldChar w:fldCharType="separate"/>
        </w:r>
        <w:r>
          <w:rPr>
            <w:webHidden/>
          </w:rPr>
          <w:t>16</w:t>
        </w:r>
        <w:r>
          <w:rPr>
            <w:webHidden/>
          </w:rPr>
          <w:fldChar w:fldCharType="end"/>
        </w:r>
      </w:hyperlink>
    </w:p>
    <w:p w14:paraId="09C730FA" w14:textId="51BFB947"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24" w:history="1">
        <w:r w:rsidRPr="00241DD3">
          <w:rPr>
            <w:rStyle w:val="Hyperlink"/>
          </w:rPr>
          <w:t>Figure 3</w:t>
        </w:r>
        <w:r w:rsidRPr="00241DD3">
          <w:rPr>
            <w:rStyle w:val="Hyperlink"/>
          </w:rPr>
          <w:noBreakHyphen/>
          <w:t>6. U.S. Karst Formations Map</w:t>
        </w:r>
        <w:r>
          <w:rPr>
            <w:webHidden/>
          </w:rPr>
          <w:tab/>
        </w:r>
        <w:r>
          <w:rPr>
            <w:webHidden/>
          </w:rPr>
          <w:fldChar w:fldCharType="begin"/>
        </w:r>
        <w:r>
          <w:rPr>
            <w:webHidden/>
          </w:rPr>
          <w:instrText xml:space="preserve"> PAGEREF _Toc195115324 \h </w:instrText>
        </w:r>
        <w:r>
          <w:rPr>
            <w:webHidden/>
          </w:rPr>
        </w:r>
        <w:r>
          <w:rPr>
            <w:webHidden/>
          </w:rPr>
          <w:fldChar w:fldCharType="separate"/>
        </w:r>
        <w:r>
          <w:rPr>
            <w:webHidden/>
          </w:rPr>
          <w:t>16</w:t>
        </w:r>
        <w:r>
          <w:rPr>
            <w:webHidden/>
          </w:rPr>
          <w:fldChar w:fldCharType="end"/>
        </w:r>
      </w:hyperlink>
    </w:p>
    <w:p w14:paraId="39AE9ECB" w14:textId="33586B81"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25" w:history="1">
        <w:r w:rsidRPr="00241DD3">
          <w:rPr>
            <w:rStyle w:val="Hyperlink"/>
          </w:rPr>
          <w:t>Figure 5</w:t>
        </w:r>
        <w:r w:rsidRPr="00241DD3">
          <w:rPr>
            <w:rStyle w:val="Hyperlink"/>
          </w:rPr>
          <w:noBreakHyphen/>
          <w:t>1. Principal Modes of Soil-Pipeline Interaction at Fault Crossings</w:t>
        </w:r>
        <w:r>
          <w:rPr>
            <w:webHidden/>
          </w:rPr>
          <w:tab/>
        </w:r>
        <w:r>
          <w:rPr>
            <w:webHidden/>
          </w:rPr>
          <w:fldChar w:fldCharType="begin"/>
        </w:r>
        <w:r>
          <w:rPr>
            <w:webHidden/>
          </w:rPr>
          <w:instrText xml:space="preserve"> PAGEREF _Toc195115325 \h </w:instrText>
        </w:r>
        <w:r>
          <w:rPr>
            <w:webHidden/>
          </w:rPr>
        </w:r>
        <w:r>
          <w:rPr>
            <w:webHidden/>
          </w:rPr>
          <w:fldChar w:fldCharType="separate"/>
        </w:r>
        <w:r>
          <w:rPr>
            <w:webHidden/>
          </w:rPr>
          <w:t>19</w:t>
        </w:r>
        <w:r>
          <w:rPr>
            <w:webHidden/>
          </w:rPr>
          <w:fldChar w:fldCharType="end"/>
        </w:r>
      </w:hyperlink>
    </w:p>
    <w:p w14:paraId="7B0E9F85" w14:textId="28540CDC"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26" w:history="1">
        <w:r w:rsidRPr="00241DD3">
          <w:rPr>
            <w:rStyle w:val="Hyperlink"/>
          </w:rPr>
          <w:t>Figure 5</w:t>
        </w:r>
        <w:r w:rsidRPr="00241DD3">
          <w:rPr>
            <w:rStyle w:val="Hyperlink"/>
          </w:rPr>
          <w:noBreakHyphen/>
          <w:t>2. U.S. Quaternary Faults Map</w:t>
        </w:r>
        <w:r>
          <w:rPr>
            <w:webHidden/>
          </w:rPr>
          <w:tab/>
        </w:r>
        <w:r>
          <w:rPr>
            <w:webHidden/>
          </w:rPr>
          <w:fldChar w:fldCharType="begin"/>
        </w:r>
        <w:r>
          <w:rPr>
            <w:webHidden/>
          </w:rPr>
          <w:instrText xml:space="preserve"> PAGEREF _Toc195115326 \h </w:instrText>
        </w:r>
        <w:r>
          <w:rPr>
            <w:webHidden/>
          </w:rPr>
        </w:r>
        <w:r>
          <w:rPr>
            <w:webHidden/>
          </w:rPr>
          <w:fldChar w:fldCharType="separate"/>
        </w:r>
        <w:r>
          <w:rPr>
            <w:webHidden/>
          </w:rPr>
          <w:t>20</w:t>
        </w:r>
        <w:r>
          <w:rPr>
            <w:webHidden/>
          </w:rPr>
          <w:fldChar w:fldCharType="end"/>
        </w:r>
      </w:hyperlink>
    </w:p>
    <w:p w14:paraId="7B0A9FFB" w14:textId="6E9DD253"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27" w:history="1">
        <w:r w:rsidRPr="00241DD3">
          <w:rPr>
            <w:rStyle w:val="Hyperlink"/>
          </w:rPr>
          <w:t>Figure 5</w:t>
        </w:r>
        <w:r w:rsidRPr="00241DD3">
          <w:rPr>
            <w:rStyle w:val="Hyperlink"/>
          </w:rPr>
          <w:noBreakHyphen/>
          <w:t>3. Seismogenic faults - European Fault-Source Model 2020</w:t>
        </w:r>
        <w:r>
          <w:rPr>
            <w:webHidden/>
          </w:rPr>
          <w:tab/>
        </w:r>
        <w:r>
          <w:rPr>
            <w:webHidden/>
          </w:rPr>
          <w:fldChar w:fldCharType="begin"/>
        </w:r>
        <w:r>
          <w:rPr>
            <w:webHidden/>
          </w:rPr>
          <w:instrText xml:space="preserve"> PAGEREF _Toc195115327 \h </w:instrText>
        </w:r>
        <w:r>
          <w:rPr>
            <w:webHidden/>
          </w:rPr>
        </w:r>
        <w:r>
          <w:rPr>
            <w:webHidden/>
          </w:rPr>
          <w:fldChar w:fldCharType="separate"/>
        </w:r>
        <w:r>
          <w:rPr>
            <w:webHidden/>
          </w:rPr>
          <w:t>20</w:t>
        </w:r>
        <w:r>
          <w:rPr>
            <w:webHidden/>
          </w:rPr>
          <w:fldChar w:fldCharType="end"/>
        </w:r>
      </w:hyperlink>
    </w:p>
    <w:p w14:paraId="61A86B53" w14:textId="45340F15"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28" w:history="1">
        <w:r w:rsidRPr="00241DD3">
          <w:rPr>
            <w:rStyle w:val="Hyperlink"/>
          </w:rPr>
          <w:t>Figure 6</w:t>
        </w:r>
        <w:r w:rsidRPr="00241DD3">
          <w:rPr>
            <w:rStyle w:val="Hyperlink"/>
          </w:rPr>
          <w:noBreakHyphen/>
          <w:t xml:space="preserve">1. </w:t>
        </w:r>
        <w:r w:rsidRPr="00241DD3">
          <w:rPr>
            <w:rStyle w:val="Hyperlink"/>
            <w:lang w:val="en-US"/>
          </w:rPr>
          <w:t>U.S. Seismic Hazard Maps</w:t>
        </w:r>
        <w:r>
          <w:rPr>
            <w:webHidden/>
          </w:rPr>
          <w:tab/>
        </w:r>
        <w:r>
          <w:rPr>
            <w:webHidden/>
          </w:rPr>
          <w:fldChar w:fldCharType="begin"/>
        </w:r>
        <w:r>
          <w:rPr>
            <w:webHidden/>
          </w:rPr>
          <w:instrText xml:space="preserve"> PAGEREF _Toc195115328 \h </w:instrText>
        </w:r>
        <w:r>
          <w:rPr>
            <w:webHidden/>
          </w:rPr>
        </w:r>
        <w:r>
          <w:rPr>
            <w:webHidden/>
          </w:rPr>
          <w:fldChar w:fldCharType="separate"/>
        </w:r>
        <w:r>
          <w:rPr>
            <w:webHidden/>
          </w:rPr>
          <w:t>21</w:t>
        </w:r>
        <w:r>
          <w:rPr>
            <w:webHidden/>
          </w:rPr>
          <w:fldChar w:fldCharType="end"/>
        </w:r>
      </w:hyperlink>
    </w:p>
    <w:p w14:paraId="152A34D5" w14:textId="45FD544B"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29" w:history="1">
        <w:r w:rsidRPr="00241DD3">
          <w:rPr>
            <w:rStyle w:val="Hyperlink"/>
          </w:rPr>
          <w:t>Figure 6</w:t>
        </w:r>
        <w:r w:rsidRPr="00241DD3">
          <w:rPr>
            <w:rStyle w:val="Hyperlink"/>
          </w:rPr>
          <w:noBreakHyphen/>
          <w:t xml:space="preserve">2. </w:t>
        </w:r>
        <w:r w:rsidRPr="00241DD3">
          <w:rPr>
            <w:rStyle w:val="Hyperlink"/>
            <w:lang w:val="en-US"/>
          </w:rPr>
          <w:t>European Seismic Hazard Map</w:t>
        </w:r>
        <w:r>
          <w:rPr>
            <w:webHidden/>
          </w:rPr>
          <w:tab/>
        </w:r>
        <w:r>
          <w:rPr>
            <w:webHidden/>
          </w:rPr>
          <w:fldChar w:fldCharType="begin"/>
        </w:r>
        <w:r>
          <w:rPr>
            <w:webHidden/>
          </w:rPr>
          <w:instrText xml:space="preserve"> PAGEREF _Toc195115329 \h </w:instrText>
        </w:r>
        <w:r>
          <w:rPr>
            <w:webHidden/>
          </w:rPr>
        </w:r>
        <w:r>
          <w:rPr>
            <w:webHidden/>
          </w:rPr>
          <w:fldChar w:fldCharType="separate"/>
        </w:r>
        <w:r>
          <w:rPr>
            <w:webHidden/>
          </w:rPr>
          <w:t>22</w:t>
        </w:r>
        <w:r>
          <w:rPr>
            <w:webHidden/>
          </w:rPr>
          <w:fldChar w:fldCharType="end"/>
        </w:r>
      </w:hyperlink>
    </w:p>
    <w:p w14:paraId="0F399584" w14:textId="2A624C7B"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30" w:history="1">
        <w:r w:rsidRPr="00241DD3">
          <w:rPr>
            <w:rStyle w:val="Hyperlink"/>
          </w:rPr>
          <w:t>Figure 6</w:t>
        </w:r>
        <w:r w:rsidRPr="00241DD3">
          <w:rPr>
            <w:rStyle w:val="Hyperlink"/>
          </w:rPr>
          <w:noBreakHyphen/>
          <w:t>3. Germany Seismic Hazard Map</w:t>
        </w:r>
        <w:r>
          <w:rPr>
            <w:webHidden/>
          </w:rPr>
          <w:tab/>
        </w:r>
        <w:r>
          <w:rPr>
            <w:webHidden/>
          </w:rPr>
          <w:fldChar w:fldCharType="begin"/>
        </w:r>
        <w:r>
          <w:rPr>
            <w:webHidden/>
          </w:rPr>
          <w:instrText xml:space="preserve"> PAGEREF _Toc195115330 \h </w:instrText>
        </w:r>
        <w:r>
          <w:rPr>
            <w:webHidden/>
          </w:rPr>
        </w:r>
        <w:r>
          <w:rPr>
            <w:webHidden/>
          </w:rPr>
          <w:fldChar w:fldCharType="separate"/>
        </w:r>
        <w:r>
          <w:rPr>
            <w:webHidden/>
          </w:rPr>
          <w:t>22</w:t>
        </w:r>
        <w:r>
          <w:rPr>
            <w:webHidden/>
          </w:rPr>
          <w:fldChar w:fldCharType="end"/>
        </w:r>
      </w:hyperlink>
    </w:p>
    <w:p w14:paraId="2F299D08" w14:textId="24196127"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31" w:history="1">
        <w:r w:rsidRPr="00241DD3">
          <w:rPr>
            <w:rStyle w:val="Hyperlink"/>
          </w:rPr>
          <w:t>Figure 6</w:t>
        </w:r>
        <w:r w:rsidRPr="00241DD3">
          <w:rPr>
            <w:rStyle w:val="Hyperlink"/>
          </w:rPr>
          <w:noBreakHyphen/>
          <w:t>4. UK Seismic Hazard Map</w:t>
        </w:r>
        <w:r>
          <w:rPr>
            <w:webHidden/>
          </w:rPr>
          <w:tab/>
        </w:r>
        <w:r>
          <w:rPr>
            <w:webHidden/>
          </w:rPr>
          <w:fldChar w:fldCharType="begin"/>
        </w:r>
        <w:r>
          <w:rPr>
            <w:webHidden/>
          </w:rPr>
          <w:instrText xml:space="preserve"> PAGEREF _Toc195115331 \h </w:instrText>
        </w:r>
        <w:r>
          <w:rPr>
            <w:webHidden/>
          </w:rPr>
        </w:r>
        <w:r>
          <w:rPr>
            <w:webHidden/>
          </w:rPr>
          <w:fldChar w:fldCharType="separate"/>
        </w:r>
        <w:r>
          <w:rPr>
            <w:webHidden/>
          </w:rPr>
          <w:t>22</w:t>
        </w:r>
        <w:r>
          <w:rPr>
            <w:webHidden/>
          </w:rPr>
          <w:fldChar w:fldCharType="end"/>
        </w:r>
      </w:hyperlink>
    </w:p>
    <w:p w14:paraId="6A79F899" w14:textId="264A6564"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32" w:history="1">
        <w:r w:rsidRPr="00241DD3">
          <w:rPr>
            <w:rStyle w:val="Hyperlink"/>
          </w:rPr>
          <w:t>Figure 6</w:t>
        </w:r>
        <w:r w:rsidRPr="00241DD3">
          <w:rPr>
            <w:rStyle w:val="Hyperlink"/>
          </w:rPr>
          <w:noBreakHyphen/>
          <w:t xml:space="preserve">5. </w:t>
        </w:r>
        <w:r w:rsidRPr="00241DD3">
          <w:rPr>
            <w:rStyle w:val="Hyperlink"/>
            <w:lang w:val="en-US"/>
          </w:rPr>
          <w:t>Canada Seismic Hazard Map</w:t>
        </w:r>
        <w:r>
          <w:rPr>
            <w:webHidden/>
          </w:rPr>
          <w:tab/>
        </w:r>
        <w:r>
          <w:rPr>
            <w:webHidden/>
          </w:rPr>
          <w:fldChar w:fldCharType="begin"/>
        </w:r>
        <w:r>
          <w:rPr>
            <w:webHidden/>
          </w:rPr>
          <w:instrText xml:space="preserve"> PAGEREF _Toc195115332 \h </w:instrText>
        </w:r>
        <w:r>
          <w:rPr>
            <w:webHidden/>
          </w:rPr>
        </w:r>
        <w:r>
          <w:rPr>
            <w:webHidden/>
          </w:rPr>
          <w:fldChar w:fldCharType="separate"/>
        </w:r>
        <w:r>
          <w:rPr>
            <w:webHidden/>
          </w:rPr>
          <w:t>23</w:t>
        </w:r>
        <w:r>
          <w:rPr>
            <w:webHidden/>
          </w:rPr>
          <w:fldChar w:fldCharType="end"/>
        </w:r>
      </w:hyperlink>
    </w:p>
    <w:p w14:paraId="6442E45D" w14:textId="692B8520"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33" w:history="1">
        <w:r w:rsidRPr="00241DD3">
          <w:rPr>
            <w:rStyle w:val="Hyperlink"/>
          </w:rPr>
          <w:t>Figure 6</w:t>
        </w:r>
        <w:r w:rsidRPr="00241DD3">
          <w:rPr>
            <w:rStyle w:val="Hyperlink"/>
          </w:rPr>
          <w:noBreakHyphen/>
          <w:t xml:space="preserve">6. </w:t>
        </w:r>
        <w:r w:rsidRPr="00241DD3">
          <w:rPr>
            <w:rStyle w:val="Hyperlink"/>
            <w:lang w:val="en-US"/>
          </w:rPr>
          <w:t>Australia Seismic Hazard Map</w:t>
        </w:r>
        <w:r>
          <w:rPr>
            <w:webHidden/>
          </w:rPr>
          <w:tab/>
        </w:r>
        <w:r>
          <w:rPr>
            <w:webHidden/>
          </w:rPr>
          <w:fldChar w:fldCharType="begin"/>
        </w:r>
        <w:r>
          <w:rPr>
            <w:webHidden/>
          </w:rPr>
          <w:instrText xml:space="preserve"> PAGEREF _Toc195115333 \h </w:instrText>
        </w:r>
        <w:r>
          <w:rPr>
            <w:webHidden/>
          </w:rPr>
        </w:r>
        <w:r>
          <w:rPr>
            <w:webHidden/>
          </w:rPr>
          <w:fldChar w:fldCharType="separate"/>
        </w:r>
        <w:r>
          <w:rPr>
            <w:webHidden/>
          </w:rPr>
          <w:t>23</w:t>
        </w:r>
        <w:r>
          <w:rPr>
            <w:webHidden/>
          </w:rPr>
          <w:fldChar w:fldCharType="end"/>
        </w:r>
      </w:hyperlink>
    </w:p>
    <w:p w14:paraId="753FBB5E" w14:textId="0175A179"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34" w:history="1">
        <w:r w:rsidRPr="00241DD3">
          <w:rPr>
            <w:rStyle w:val="Hyperlink"/>
          </w:rPr>
          <w:t>Figure 6</w:t>
        </w:r>
        <w:r w:rsidRPr="00241DD3">
          <w:rPr>
            <w:rStyle w:val="Hyperlink"/>
          </w:rPr>
          <w:noBreakHyphen/>
          <w:t>7. New Zealand Seismic Hazard Map</w:t>
        </w:r>
        <w:r>
          <w:rPr>
            <w:webHidden/>
          </w:rPr>
          <w:tab/>
        </w:r>
        <w:r>
          <w:rPr>
            <w:webHidden/>
          </w:rPr>
          <w:fldChar w:fldCharType="begin"/>
        </w:r>
        <w:r>
          <w:rPr>
            <w:webHidden/>
          </w:rPr>
          <w:instrText xml:space="preserve"> PAGEREF _Toc195115334 \h </w:instrText>
        </w:r>
        <w:r>
          <w:rPr>
            <w:webHidden/>
          </w:rPr>
        </w:r>
        <w:r>
          <w:rPr>
            <w:webHidden/>
          </w:rPr>
          <w:fldChar w:fldCharType="separate"/>
        </w:r>
        <w:r>
          <w:rPr>
            <w:webHidden/>
          </w:rPr>
          <w:t>24</w:t>
        </w:r>
        <w:r>
          <w:rPr>
            <w:webHidden/>
          </w:rPr>
          <w:fldChar w:fldCharType="end"/>
        </w:r>
      </w:hyperlink>
    </w:p>
    <w:p w14:paraId="29040175" w14:textId="2297DB7C"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35" w:history="1">
        <w:r w:rsidRPr="00241DD3">
          <w:rPr>
            <w:rStyle w:val="Hyperlink"/>
          </w:rPr>
          <w:t>Figure 6</w:t>
        </w:r>
        <w:r w:rsidRPr="00241DD3">
          <w:rPr>
            <w:rStyle w:val="Hyperlink"/>
          </w:rPr>
          <w:noBreakHyphen/>
          <w:t>8. Indonesia Seismic Hazard Map</w:t>
        </w:r>
        <w:r>
          <w:rPr>
            <w:webHidden/>
          </w:rPr>
          <w:tab/>
        </w:r>
        <w:r>
          <w:rPr>
            <w:webHidden/>
          </w:rPr>
          <w:fldChar w:fldCharType="begin"/>
        </w:r>
        <w:r>
          <w:rPr>
            <w:webHidden/>
          </w:rPr>
          <w:instrText xml:space="preserve"> PAGEREF _Toc195115335 \h </w:instrText>
        </w:r>
        <w:r>
          <w:rPr>
            <w:webHidden/>
          </w:rPr>
        </w:r>
        <w:r>
          <w:rPr>
            <w:webHidden/>
          </w:rPr>
          <w:fldChar w:fldCharType="separate"/>
        </w:r>
        <w:r>
          <w:rPr>
            <w:webHidden/>
          </w:rPr>
          <w:t>25</w:t>
        </w:r>
        <w:r>
          <w:rPr>
            <w:webHidden/>
          </w:rPr>
          <w:fldChar w:fldCharType="end"/>
        </w:r>
      </w:hyperlink>
    </w:p>
    <w:p w14:paraId="19B8A62B" w14:textId="49945DB0"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36" w:history="1">
        <w:r w:rsidRPr="00241DD3">
          <w:rPr>
            <w:rStyle w:val="Hyperlink"/>
          </w:rPr>
          <w:t>Figure 6</w:t>
        </w:r>
        <w:r w:rsidRPr="00241DD3">
          <w:rPr>
            <w:rStyle w:val="Hyperlink"/>
          </w:rPr>
          <w:noBreakHyphen/>
          <w:t>9. New Zealand Seismic Hazard Map</w:t>
        </w:r>
        <w:r>
          <w:rPr>
            <w:webHidden/>
          </w:rPr>
          <w:tab/>
        </w:r>
        <w:r>
          <w:rPr>
            <w:webHidden/>
          </w:rPr>
          <w:fldChar w:fldCharType="begin"/>
        </w:r>
        <w:r>
          <w:rPr>
            <w:webHidden/>
          </w:rPr>
          <w:instrText xml:space="preserve"> PAGEREF _Toc195115336 \h </w:instrText>
        </w:r>
        <w:r>
          <w:rPr>
            <w:webHidden/>
          </w:rPr>
        </w:r>
        <w:r>
          <w:rPr>
            <w:webHidden/>
          </w:rPr>
          <w:fldChar w:fldCharType="separate"/>
        </w:r>
        <w:r>
          <w:rPr>
            <w:webHidden/>
          </w:rPr>
          <w:t>25</w:t>
        </w:r>
        <w:r>
          <w:rPr>
            <w:webHidden/>
          </w:rPr>
          <w:fldChar w:fldCharType="end"/>
        </w:r>
      </w:hyperlink>
    </w:p>
    <w:p w14:paraId="5BCB9018" w14:textId="7990DA49"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37" w:history="1">
        <w:r w:rsidRPr="00241DD3">
          <w:rPr>
            <w:rStyle w:val="Hyperlink"/>
          </w:rPr>
          <w:t>Figure 6</w:t>
        </w:r>
        <w:r w:rsidRPr="00241DD3">
          <w:rPr>
            <w:rStyle w:val="Hyperlink"/>
          </w:rPr>
          <w:noBreakHyphen/>
          <w:t>10. PNG Seismic Hazard Map</w:t>
        </w:r>
        <w:r>
          <w:rPr>
            <w:webHidden/>
          </w:rPr>
          <w:tab/>
        </w:r>
        <w:r>
          <w:rPr>
            <w:webHidden/>
          </w:rPr>
          <w:fldChar w:fldCharType="begin"/>
        </w:r>
        <w:r>
          <w:rPr>
            <w:webHidden/>
          </w:rPr>
          <w:instrText xml:space="preserve"> PAGEREF _Toc195115337 \h </w:instrText>
        </w:r>
        <w:r>
          <w:rPr>
            <w:webHidden/>
          </w:rPr>
        </w:r>
        <w:r>
          <w:rPr>
            <w:webHidden/>
          </w:rPr>
          <w:fldChar w:fldCharType="separate"/>
        </w:r>
        <w:r>
          <w:rPr>
            <w:webHidden/>
          </w:rPr>
          <w:t>25</w:t>
        </w:r>
        <w:r>
          <w:rPr>
            <w:webHidden/>
          </w:rPr>
          <w:fldChar w:fldCharType="end"/>
        </w:r>
      </w:hyperlink>
    </w:p>
    <w:p w14:paraId="2B63C5B5" w14:textId="075C253C"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38" w:history="1">
        <w:r w:rsidRPr="00241DD3">
          <w:rPr>
            <w:rStyle w:val="Hyperlink"/>
          </w:rPr>
          <w:t>Figure 6</w:t>
        </w:r>
        <w:r w:rsidRPr="00241DD3">
          <w:rPr>
            <w:rStyle w:val="Hyperlink"/>
          </w:rPr>
          <w:noBreakHyphen/>
          <w:t>11. Guyana Seismic Hazard Map</w:t>
        </w:r>
        <w:r>
          <w:rPr>
            <w:webHidden/>
          </w:rPr>
          <w:tab/>
        </w:r>
        <w:r>
          <w:rPr>
            <w:webHidden/>
          </w:rPr>
          <w:fldChar w:fldCharType="begin"/>
        </w:r>
        <w:r>
          <w:rPr>
            <w:webHidden/>
          </w:rPr>
          <w:instrText xml:space="preserve"> PAGEREF _Toc195115338 \h </w:instrText>
        </w:r>
        <w:r>
          <w:rPr>
            <w:webHidden/>
          </w:rPr>
        </w:r>
        <w:r>
          <w:rPr>
            <w:webHidden/>
          </w:rPr>
          <w:fldChar w:fldCharType="separate"/>
        </w:r>
        <w:r>
          <w:rPr>
            <w:webHidden/>
          </w:rPr>
          <w:t>25</w:t>
        </w:r>
        <w:r>
          <w:rPr>
            <w:webHidden/>
          </w:rPr>
          <w:fldChar w:fldCharType="end"/>
        </w:r>
      </w:hyperlink>
    </w:p>
    <w:p w14:paraId="2DA47431" w14:textId="147B4282"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39" w:history="1">
        <w:r w:rsidRPr="00241DD3">
          <w:rPr>
            <w:rStyle w:val="Hyperlink"/>
          </w:rPr>
          <w:t>Figure 7</w:t>
        </w:r>
        <w:r w:rsidRPr="00241DD3">
          <w:rPr>
            <w:rStyle w:val="Hyperlink"/>
          </w:rPr>
          <w:noBreakHyphen/>
          <w:t>1. Liquefaction Process and Impact on Buried Pipelines</w:t>
        </w:r>
        <w:r>
          <w:rPr>
            <w:webHidden/>
          </w:rPr>
          <w:tab/>
        </w:r>
        <w:r>
          <w:rPr>
            <w:webHidden/>
          </w:rPr>
          <w:fldChar w:fldCharType="begin"/>
        </w:r>
        <w:r>
          <w:rPr>
            <w:webHidden/>
          </w:rPr>
          <w:instrText xml:space="preserve"> PAGEREF _Toc195115339 \h </w:instrText>
        </w:r>
        <w:r>
          <w:rPr>
            <w:webHidden/>
          </w:rPr>
        </w:r>
        <w:r>
          <w:rPr>
            <w:webHidden/>
          </w:rPr>
          <w:fldChar w:fldCharType="separate"/>
        </w:r>
        <w:r>
          <w:rPr>
            <w:webHidden/>
          </w:rPr>
          <w:t>28</w:t>
        </w:r>
        <w:r>
          <w:rPr>
            <w:webHidden/>
          </w:rPr>
          <w:fldChar w:fldCharType="end"/>
        </w:r>
      </w:hyperlink>
    </w:p>
    <w:p w14:paraId="190A4190" w14:textId="121E712F"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40" w:history="1">
        <w:r w:rsidRPr="00241DD3">
          <w:rPr>
            <w:rStyle w:val="Hyperlink"/>
          </w:rPr>
          <w:t>Figure 8</w:t>
        </w:r>
        <w:r w:rsidRPr="00241DD3">
          <w:rPr>
            <w:rStyle w:val="Hyperlink"/>
          </w:rPr>
          <w:noBreakHyphen/>
          <w:t>1. Lateral Spreading</w:t>
        </w:r>
        <w:r>
          <w:rPr>
            <w:webHidden/>
          </w:rPr>
          <w:tab/>
        </w:r>
        <w:r>
          <w:rPr>
            <w:webHidden/>
          </w:rPr>
          <w:fldChar w:fldCharType="begin"/>
        </w:r>
        <w:r>
          <w:rPr>
            <w:webHidden/>
          </w:rPr>
          <w:instrText xml:space="preserve"> PAGEREF _Toc195115340 \h </w:instrText>
        </w:r>
        <w:r>
          <w:rPr>
            <w:webHidden/>
          </w:rPr>
        </w:r>
        <w:r>
          <w:rPr>
            <w:webHidden/>
          </w:rPr>
          <w:fldChar w:fldCharType="separate"/>
        </w:r>
        <w:r>
          <w:rPr>
            <w:webHidden/>
          </w:rPr>
          <w:t>29</w:t>
        </w:r>
        <w:r>
          <w:rPr>
            <w:webHidden/>
          </w:rPr>
          <w:fldChar w:fldCharType="end"/>
        </w:r>
      </w:hyperlink>
    </w:p>
    <w:p w14:paraId="3981E8E9" w14:textId="60EFBC3D" w:rsidR="00BA2CDB" w:rsidRDefault="00BA2CDB">
      <w:pPr>
        <w:pStyle w:val="TOC1"/>
        <w:rPr>
          <w:rFonts w:asciiTheme="minorHAnsi" w:eastAsiaTheme="minorEastAsia" w:hAnsiTheme="minorHAnsi"/>
          <w:b w:val="0"/>
          <w:kern w:val="2"/>
          <w:sz w:val="24"/>
          <w:szCs w:val="24"/>
          <w:lang w:val="en-US"/>
          <w14:ligatures w14:val="standardContextual"/>
        </w:rPr>
      </w:pPr>
      <w:hyperlink w:anchor="_Toc195115341" w:history="1">
        <w:r w:rsidRPr="00241DD3">
          <w:rPr>
            <w:rStyle w:val="Hyperlink"/>
          </w:rPr>
          <w:t>Figure 9</w:t>
        </w:r>
        <w:r w:rsidRPr="00241DD3">
          <w:rPr>
            <w:rStyle w:val="Hyperlink"/>
          </w:rPr>
          <w:noBreakHyphen/>
          <w:t>1. Schematics of Frost Heave and Thaw Settlement for Buried Pipeline</w:t>
        </w:r>
        <w:r>
          <w:rPr>
            <w:webHidden/>
          </w:rPr>
          <w:tab/>
        </w:r>
        <w:r>
          <w:rPr>
            <w:webHidden/>
          </w:rPr>
          <w:fldChar w:fldCharType="begin"/>
        </w:r>
        <w:r>
          <w:rPr>
            <w:webHidden/>
          </w:rPr>
          <w:instrText xml:space="preserve"> PAGEREF _Toc195115341 \h </w:instrText>
        </w:r>
        <w:r>
          <w:rPr>
            <w:webHidden/>
          </w:rPr>
        </w:r>
        <w:r>
          <w:rPr>
            <w:webHidden/>
          </w:rPr>
          <w:fldChar w:fldCharType="separate"/>
        </w:r>
        <w:r>
          <w:rPr>
            <w:webHidden/>
          </w:rPr>
          <w:t>30</w:t>
        </w:r>
        <w:r>
          <w:rPr>
            <w:webHidden/>
          </w:rPr>
          <w:fldChar w:fldCharType="end"/>
        </w:r>
      </w:hyperlink>
    </w:p>
    <w:p w14:paraId="79E30DFA" w14:textId="47D103F1" w:rsidR="00F83482" w:rsidRDefault="00680BA2" w:rsidP="00436C3F">
      <w:pPr>
        <w:spacing w:after="160" w:line="259" w:lineRule="auto"/>
        <w:sectPr w:rsidR="00F83482" w:rsidSect="001249A1">
          <w:headerReference w:type="even" r:id="rId17"/>
          <w:headerReference w:type="default" r:id="rId18"/>
          <w:footerReference w:type="default" r:id="rId19"/>
          <w:headerReference w:type="first" r:id="rId20"/>
          <w:pgSz w:w="12240" w:h="15840" w:code="1"/>
          <w:pgMar w:top="2347" w:right="1080" w:bottom="1224" w:left="1080" w:header="936" w:footer="504" w:gutter="0"/>
          <w:pgNumType w:fmt="lowerRoman"/>
          <w:cols w:space="720"/>
          <w:docGrid w:linePitch="360"/>
        </w:sectPr>
      </w:pPr>
      <w:r>
        <w:fldChar w:fldCharType="end"/>
      </w:r>
    </w:p>
    <w:p w14:paraId="380B1267" w14:textId="77777777" w:rsidR="00A721FC" w:rsidRPr="00F74223" w:rsidRDefault="00A721FC" w:rsidP="0086042A">
      <w:pPr>
        <w:pStyle w:val="Heading1NoNumbers"/>
      </w:pPr>
      <w:bookmarkStart w:id="6" w:name="_Toc142644158"/>
      <w:bookmarkStart w:id="7" w:name="_Toc195115292"/>
      <w:r w:rsidRPr="00F74223">
        <w:lastRenderedPageBreak/>
        <w:t>Introduction</w:t>
      </w:r>
      <w:bookmarkEnd w:id="6"/>
      <w:bookmarkEnd w:id="7"/>
    </w:p>
    <w:p w14:paraId="13AD40D4" w14:textId="5A24EA4A" w:rsidR="000E643F" w:rsidRDefault="000E643F" w:rsidP="000E643F">
      <w:r>
        <w:t>Geohazards that may affect pipelines are a specific subset of natural hazards. In the broadest sense, the Federal Emergency Management Agency (FEMA) defines natural hazards as: “natural events [earth processes] that threaten lives, property, and other assets”.</w:t>
      </w:r>
      <w:r w:rsidR="002706A0">
        <w:t xml:space="preserve"> </w:t>
      </w:r>
      <w:r w:rsidR="002706A0" w:rsidRPr="002706A0">
        <w:t xml:space="preserve">Examples include hurricanes, earthquakes, </w:t>
      </w:r>
      <w:r w:rsidR="002706A0">
        <w:t xml:space="preserve">landslides, coastal &amp; riverine flooding, tsunamis, </w:t>
      </w:r>
      <w:r w:rsidR="002706A0" w:rsidRPr="002706A0">
        <w:t>tornadoes</w:t>
      </w:r>
      <w:r w:rsidR="002706A0">
        <w:t xml:space="preserve">, etc. </w:t>
      </w:r>
      <w:r w:rsidR="000520B4">
        <w:rPr>
          <w:highlight w:val="yellow"/>
        </w:rPr>
        <w:fldChar w:fldCharType="begin"/>
      </w:r>
      <w:r w:rsidR="000520B4">
        <w:rPr>
          <w:highlight w:val="yellow"/>
        </w:rPr>
        <w:instrText xml:space="preserve"> REF FEMA_2025 \h </w:instrText>
      </w:r>
      <w:r w:rsidR="000520B4">
        <w:rPr>
          <w:highlight w:val="yellow"/>
        </w:rPr>
      </w:r>
      <w:r w:rsidR="000520B4">
        <w:rPr>
          <w:highlight w:val="yellow"/>
        </w:rPr>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16</w:t>
      </w:r>
      <w:r w:rsidR="00BA2CDB" w:rsidRPr="006A69BC">
        <w:rPr>
          <w:rFonts w:asciiTheme="minorHAnsi" w:hAnsiTheme="minorHAnsi" w:cstheme="minorHAnsi"/>
          <w:i/>
          <w:iCs/>
          <w:color w:val="0C479D" w:themeColor="accent1"/>
          <w:spacing w:val="-2"/>
          <w:szCs w:val="20"/>
        </w:rPr>
        <w:t>]</w:t>
      </w:r>
      <w:r w:rsidR="000520B4">
        <w:rPr>
          <w:highlight w:val="yellow"/>
        </w:rPr>
        <w:fldChar w:fldCharType="end"/>
      </w:r>
      <w:r w:rsidR="000520B4">
        <w:t>.</w:t>
      </w:r>
    </w:p>
    <w:p w14:paraId="2EEB909F" w14:textId="07D91B2E" w:rsidR="000E643F" w:rsidRDefault="000E643F" w:rsidP="000E643F">
      <w:r>
        <w:t xml:space="preserve">The term “geohazards” is used to describe the hazards that may derive from any potential gravity-related geological and geotechnical problem or failure, such as slope instabilities, landslides, and ground settlements. The processes that induce geohazards could be both </w:t>
      </w:r>
      <w:proofErr w:type="gramStart"/>
      <w:r>
        <w:t>naturally-occurring</w:t>
      </w:r>
      <w:proofErr w:type="gramEnd"/>
      <w:r>
        <w:t xml:space="preserve"> (such as erosion, bedrock dissolution), and caused or triggered by human activity (aquifer system compaction, changes in drainage). Seismic events may also aggravate gravity-related geohazards (by triggering slope instabilities) and/or may cause additional geohazards to the pipeline (such as the rupture of active faults or soil liquefaction phenomena).</w:t>
      </w:r>
    </w:p>
    <w:p w14:paraId="15527DB2" w14:textId="11EAF738" w:rsidR="000E643F" w:rsidRDefault="000E643F" w:rsidP="000E643F">
      <w:r>
        <w:t>Geohazards for buried steel pipelines can be classified into two main categories such as “Geotechnical” and “Hydrotechnical”. The G</w:t>
      </w:r>
      <w:r w:rsidR="00886FB0">
        <w:t xml:space="preserve">eohazard Management </w:t>
      </w:r>
      <w:r>
        <w:t>Program</w:t>
      </w:r>
      <w:r w:rsidR="00886FB0">
        <w:t xml:space="preserve"> (GMP)</w:t>
      </w:r>
      <w:r>
        <w:t xml:space="preserve"> addresses the geotechnical hazards such as landslides, subsidence, and faulting, and other similar types of hazards that result in permanent ground displacement (PGD), while hydrotechnical hazards from the action of water including the </w:t>
      </w:r>
      <w:r w:rsidR="005023B1">
        <w:t xml:space="preserve">riverbank slope </w:t>
      </w:r>
      <w:r>
        <w:t>stability concerns are stewarded by the Water Crossing Program</w:t>
      </w:r>
      <w:r w:rsidR="00886FB0">
        <w:t xml:space="preserve"> (WCP)</w:t>
      </w:r>
      <w:r>
        <w:t xml:space="preserve">. </w:t>
      </w:r>
      <w:bookmarkStart w:id="8" w:name="_Hlk193111777"/>
      <w:r>
        <w:t xml:space="preserve">For details about hydrotechnical hazards types, evaluation, and assessment techniques, refer to the </w:t>
      </w:r>
      <w:bookmarkStart w:id="9" w:name="_Hlk193111939"/>
      <w:r w:rsidR="002A7AC3" w:rsidRPr="00525198">
        <w:rPr>
          <w:i/>
          <w:color w:val="0C479D" w:themeColor="accent1"/>
          <w:u w:val="single"/>
        </w:rPr>
        <w:t>Water Crossing Program (WCP)</w:t>
      </w:r>
      <w:hyperlink r:id="rId21" w:history="1">
        <w:r w:rsidR="002A7AC3" w:rsidRPr="00525198">
          <w:rPr>
            <w:i/>
            <w:color w:val="0C479D" w:themeColor="accent1"/>
            <w:u w:val="single"/>
          </w:rPr>
          <w:t xml:space="preserve"> Manual</w:t>
        </w:r>
      </w:hyperlink>
      <w:bookmarkEnd w:id="9"/>
      <w:r>
        <w:t>.</w:t>
      </w:r>
      <w:bookmarkEnd w:id="8"/>
    </w:p>
    <w:p w14:paraId="383175CD" w14:textId="77777777" w:rsidR="000E643F" w:rsidRDefault="000E643F" w:rsidP="000E643F">
      <w:r>
        <w:t>The applied PGD causes pipeline to: (1) Deform axially (axial strain), and/or (2) Bend (bending strain). The principal limit states or failure modes for corrosion-free continuous pipelines (e.g., steel pipe with welded joints) are:</w:t>
      </w:r>
    </w:p>
    <w:p w14:paraId="5C81151C" w14:textId="19675F68" w:rsidR="000E643F" w:rsidRPr="0000363E" w:rsidRDefault="000E643F" w:rsidP="0000363E">
      <w:pPr>
        <w:pStyle w:val="BulletListBlack"/>
      </w:pPr>
      <w:r w:rsidRPr="0000363E">
        <w:t>Rupture due to axial tension and/or bending, and</w:t>
      </w:r>
    </w:p>
    <w:p w14:paraId="5F13B2A1" w14:textId="78741ADA" w:rsidR="000E643F" w:rsidRPr="0000363E" w:rsidRDefault="000E643F" w:rsidP="0000363E">
      <w:pPr>
        <w:pStyle w:val="BulletListBlack"/>
      </w:pPr>
      <w:r w:rsidRPr="0000363E">
        <w:t>Local buckling due to axial compression and/or bending</w:t>
      </w:r>
      <w:r w:rsidR="00173DD3" w:rsidRPr="0000363E">
        <w:t>.</w:t>
      </w:r>
    </w:p>
    <w:p w14:paraId="72E29EA0" w14:textId="77777777" w:rsidR="00173DD3" w:rsidRPr="008026FE" w:rsidRDefault="00173DD3" w:rsidP="00173DD3"/>
    <w:p w14:paraId="74955F94" w14:textId="77777777" w:rsidR="000E643F" w:rsidRDefault="000E643F" w:rsidP="000E643F">
      <w:r>
        <w:t>The typical geotechnical hazards affecting the pipelines are briefly discussed is sections below.</w:t>
      </w:r>
    </w:p>
    <w:p w14:paraId="5FD5BA11" w14:textId="77777777" w:rsidR="000E643F" w:rsidRDefault="000E643F" w:rsidP="000E643F"/>
    <w:p w14:paraId="5E1C1820" w14:textId="75E0A107" w:rsidR="000E643F" w:rsidRDefault="000E643F" w:rsidP="000E643F">
      <w:pPr>
        <w:sectPr w:rsidR="000E643F" w:rsidSect="003D0586">
          <w:headerReference w:type="even" r:id="rId22"/>
          <w:headerReference w:type="default" r:id="rId23"/>
          <w:footerReference w:type="default" r:id="rId24"/>
          <w:headerReference w:type="first" r:id="rId25"/>
          <w:pgSz w:w="12240" w:h="15840" w:code="1"/>
          <w:pgMar w:top="2250" w:right="1080" w:bottom="1224" w:left="1080" w:header="936" w:footer="504" w:gutter="0"/>
          <w:pgNumType w:start="1"/>
          <w:cols w:space="720"/>
          <w:docGrid w:linePitch="360"/>
        </w:sectPr>
      </w:pPr>
    </w:p>
    <w:p w14:paraId="05BA990A" w14:textId="78E8473E" w:rsidR="00F41B59" w:rsidRDefault="000E643F" w:rsidP="00F41B59">
      <w:pPr>
        <w:pStyle w:val="Heading1"/>
      </w:pPr>
      <w:bookmarkStart w:id="10" w:name="_Toc191998813"/>
      <w:bookmarkStart w:id="11" w:name="_Toc191999009"/>
      <w:bookmarkStart w:id="12" w:name="_Toc191999165"/>
      <w:bookmarkStart w:id="13" w:name="_Toc192146123"/>
      <w:bookmarkStart w:id="14" w:name="_Toc192176123"/>
      <w:bookmarkStart w:id="15" w:name="_Toc195115293"/>
      <w:bookmarkEnd w:id="10"/>
      <w:bookmarkEnd w:id="11"/>
      <w:bookmarkEnd w:id="12"/>
      <w:bookmarkEnd w:id="13"/>
      <w:bookmarkEnd w:id="14"/>
      <w:r>
        <w:lastRenderedPageBreak/>
        <w:t>GMP</w:t>
      </w:r>
      <w:r w:rsidR="00F41B59">
        <w:t xml:space="preserve"> Workflow</w:t>
      </w:r>
      <w:bookmarkEnd w:id="15"/>
    </w:p>
    <w:p w14:paraId="628DB839" w14:textId="3BA4EB3D" w:rsidR="00F41B59" w:rsidRPr="0033375C" w:rsidRDefault="00F41B59" w:rsidP="00F41B59">
      <w:bookmarkStart w:id="16" w:name="_Hlk193121837"/>
      <w:r w:rsidRPr="0033375C">
        <w:t xml:space="preserve">The </w:t>
      </w:r>
      <w:r w:rsidR="0033375C" w:rsidRPr="0033375C">
        <w:t>GMP</w:t>
      </w:r>
      <w:r w:rsidRPr="0033375C">
        <w:t xml:space="preserve"> workflow (</w:t>
      </w:r>
      <w:r w:rsidR="000E67FD" w:rsidRPr="0033375C">
        <w:rPr>
          <w:i/>
          <w:iCs/>
        </w:rPr>
        <w:fldChar w:fldCharType="begin"/>
      </w:r>
      <w:r w:rsidR="000E67FD" w:rsidRPr="0033375C">
        <w:rPr>
          <w:i/>
          <w:iCs/>
        </w:rPr>
        <w:instrText xml:space="preserve"> REF _Ref191921923 \h  \* MERGEFORMAT </w:instrText>
      </w:r>
      <w:r w:rsidR="000E67FD" w:rsidRPr="0033375C">
        <w:rPr>
          <w:i/>
          <w:iCs/>
        </w:rPr>
      </w:r>
      <w:r w:rsidR="000E67FD" w:rsidRPr="0033375C">
        <w:rPr>
          <w:i/>
          <w:iCs/>
        </w:rPr>
        <w:fldChar w:fldCharType="separate"/>
      </w:r>
      <w:r w:rsidR="00BA2CDB" w:rsidRPr="00BA2CDB">
        <w:rPr>
          <w:i/>
          <w:iCs/>
          <w:color w:val="0C479D" w:themeColor="accent1"/>
        </w:rPr>
        <w:t xml:space="preserve">Figure </w:t>
      </w:r>
      <w:r w:rsidR="00BA2CDB" w:rsidRPr="00BA2CDB">
        <w:rPr>
          <w:i/>
          <w:iCs/>
          <w:noProof/>
          <w:color w:val="0C479D" w:themeColor="accent1"/>
        </w:rPr>
        <w:t>1</w:t>
      </w:r>
      <w:r w:rsidR="00BA2CDB" w:rsidRPr="00BA2CDB">
        <w:rPr>
          <w:i/>
          <w:iCs/>
          <w:noProof/>
          <w:color w:val="0C479D" w:themeColor="accent1"/>
        </w:rPr>
        <w:noBreakHyphen/>
        <w:t>1</w:t>
      </w:r>
      <w:r w:rsidR="000E67FD" w:rsidRPr="0033375C">
        <w:rPr>
          <w:i/>
          <w:iCs/>
        </w:rPr>
        <w:fldChar w:fldCharType="end"/>
      </w:r>
      <w:r w:rsidRPr="0033375C">
        <w:t xml:space="preserve">) is designed to (1) identify and manage geotechnical threats; (2) identify, monitor, and manage changes over time; and (3) comply with regulatory and industry standards requirements and recommendations as well as align with best practices. </w:t>
      </w:r>
    </w:p>
    <w:p w14:paraId="71E14742" w14:textId="7004AE0C" w:rsidR="00F41B59" w:rsidRPr="0033375C" w:rsidRDefault="000E67FD" w:rsidP="00F41B59">
      <w:pPr>
        <w:pStyle w:val="FigureCaption"/>
      </w:pPr>
      <w:bookmarkStart w:id="17" w:name="_Ref191921923"/>
      <w:bookmarkStart w:id="18" w:name="_Toc186530452"/>
      <w:bookmarkStart w:id="19" w:name="_Toc195115310"/>
      <w:r w:rsidRPr="0033375C">
        <w:rPr>
          <w:color w:val="0C479D" w:themeColor="accent1"/>
        </w:rPr>
        <w:t xml:space="preserve">Figure </w:t>
      </w:r>
      <w:r w:rsidRPr="0033375C">
        <w:rPr>
          <w:color w:val="0C479D" w:themeColor="accent1"/>
        </w:rPr>
        <w:fldChar w:fldCharType="begin"/>
      </w:r>
      <w:r w:rsidRPr="0033375C">
        <w:rPr>
          <w:color w:val="0C479D" w:themeColor="accent1"/>
        </w:rPr>
        <w:instrText xml:space="preserve"> STYLEREF 1 \s </w:instrText>
      </w:r>
      <w:r w:rsidRPr="0033375C">
        <w:rPr>
          <w:color w:val="0C479D" w:themeColor="accent1"/>
        </w:rPr>
        <w:fldChar w:fldCharType="separate"/>
      </w:r>
      <w:r w:rsidR="00BA2CDB">
        <w:rPr>
          <w:noProof/>
          <w:color w:val="0C479D" w:themeColor="accent1"/>
        </w:rPr>
        <w:t>1</w:t>
      </w:r>
      <w:r w:rsidRPr="0033375C">
        <w:rPr>
          <w:color w:val="0C479D" w:themeColor="accent1"/>
        </w:rPr>
        <w:fldChar w:fldCharType="end"/>
      </w:r>
      <w:r w:rsidRPr="0033375C">
        <w:rPr>
          <w:color w:val="0C479D" w:themeColor="accent1"/>
        </w:rPr>
        <w:noBreakHyphen/>
      </w:r>
      <w:r w:rsidRPr="0033375C">
        <w:rPr>
          <w:color w:val="0C479D" w:themeColor="accent1"/>
        </w:rPr>
        <w:fldChar w:fldCharType="begin"/>
      </w:r>
      <w:r w:rsidRPr="0033375C">
        <w:rPr>
          <w:color w:val="0C479D" w:themeColor="accent1"/>
        </w:rPr>
        <w:instrText xml:space="preserve"> SEQ Figure \* ARABIC \s 1 </w:instrText>
      </w:r>
      <w:r w:rsidRPr="0033375C">
        <w:rPr>
          <w:color w:val="0C479D" w:themeColor="accent1"/>
        </w:rPr>
        <w:fldChar w:fldCharType="separate"/>
      </w:r>
      <w:r w:rsidR="00BA2CDB">
        <w:rPr>
          <w:noProof/>
          <w:color w:val="0C479D" w:themeColor="accent1"/>
        </w:rPr>
        <w:t>1</w:t>
      </w:r>
      <w:r w:rsidRPr="0033375C">
        <w:rPr>
          <w:color w:val="0C479D" w:themeColor="accent1"/>
        </w:rPr>
        <w:fldChar w:fldCharType="end"/>
      </w:r>
      <w:bookmarkEnd w:id="17"/>
      <w:r w:rsidR="00F41B59" w:rsidRPr="0033375C">
        <w:t xml:space="preserve">. </w:t>
      </w:r>
      <w:bookmarkStart w:id="20" w:name="_Hlk191921955"/>
      <w:r w:rsidR="00F41B59" w:rsidRPr="0033375C">
        <w:t xml:space="preserve">General </w:t>
      </w:r>
      <w:r w:rsidR="0033375C" w:rsidRPr="0033375C">
        <w:t>Geohazard Management</w:t>
      </w:r>
      <w:r w:rsidR="00F41B59" w:rsidRPr="0033375C">
        <w:t xml:space="preserve"> Program Workflow (Stages 1 – 7)</w:t>
      </w:r>
      <w:bookmarkStart w:id="21" w:name="_Hlk191920999"/>
      <w:bookmarkEnd w:id="18"/>
      <w:bookmarkEnd w:id="20"/>
      <w:bookmarkEnd w:id="19"/>
    </w:p>
    <w:p w14:paraId="7786DA25" w14:textId="7791FED8" w:rsidR="000C16B4" w:rsidRPr="0033375C" w:rsidRDefault="000C16B4" w:rsidP="00F41B59">
      <w:pPr>
        <w:keepNext/>
        <w:keepLines/>
      </w:pPr>
      <w:r w:rsidRPr="0033375C">
        <w:rPr>
          <w:noProof/>
        </w:rPr>
        <w:drawing>
          <wp:inline distT="0" distB="0" distL="0" distR="0" wp14:anchorId="36EA9A8E" wp14:editId="2A0FC7D9">
            <wp:extent cx="6400800" cy="400842"/>
            <wp:effectExtent l="0" t="0" r="0" b="0"/>
            <wp:docPr id="109100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00800" cy="400842"/>
                    </a:xfrm>
                    <a:prstGeom prst="rect">
                      <a:avLst/>
                    </a:prstGeom>
                    <a:noFill/>
                  </pic:spPr>
                </pic:pic>
              </a:graphicData>
            </a:graphic>
          </wp:inline>
        </w:drawing>
      </w:r>
    </w:p>
    <w:bookmarkEnd w:id="21"/>
    <w:p w14:paraId="3E5A2AED" w14:textId="73A276EA" w:rsidR="0033375C" w:rsidRDefault="00F41B59" w:rsidP="00F41B59">
      <w:r w:rsidRPr="0033375C">
        <w:t xml:space="preserve">The </w:t>
      </w:r>
      <w:r w:rsidR="0033375C" w:rsidRPr="0033375C">
        <w:t xml:space="preserve">Geohazard Threats </w:t>
      </w:r>
      <w:r w:rsidRPr="0033375C">
        <w:t xml:space="preserve">described herein will be </w:t>
      </w:r>
      <w:r w:rsidR="000E67FD" w:rsidRPr="0033375C">
        <w:t>used</w:t>
      </w:r>
      <w:r w:rsidRPr="0033375C">
        <w:t xml:space="preserve"> </w:t>
      </w:r>
      <w:r w:rsidR="00ED4958" w:rsidRPr="0033375C">
        <w:t xml:space="preserve">to </w:t>
      </w:r>
      <w:r w:rsidR="0033375C" w:rsidRPr="0033375C">
        <w:t xml:space="preserve">develop geohazard inventory </w:t>
      </w:r>
      <w:r w:rsidRPr="0033375C">
        <w:t xml:space="preserve">as part of </w:t>
      </w:r>
      <w:r w:rsidR="0033375C" w:rsidRPr="0033375C">
        <w:t>GMP</w:t>
      </w:r>
      <w:r w:rsidRPr="0033375C">
        <w:t xml:space="preserve"> </w:t>
      </w:r>
      <w:r w:rsidRPr="00F533C2">
        <w:rPr>
          <w:i/>
          <w:iCs/>
          <w:color w:val="0C479D" w:themeColor="accent1"/>
        </w:rPr>
        <w:t xml:space="preserve">Stage </w:t>
      </w:r>
      <w:r w:rsidR="0033375C" w:rsidRPr="00F533C2">
        <w:rPr>
          <w:i/>
          <w:iCs/>
          <w:color w:val="0C479D" w:themeColor="accent1"/>
        </w:rPr>
        <w:t>1 Inventory</w:t>
      </w:r>
      <w:r w:rsidR="0033375C" w:rsidRPr="0033375C">
        <w:rPr>
          <w:b/>
          <w:bCs/>
        </w:rPr>
        <w:t xml:space="preserve"> </w:t>
      </w:r>
      <w:r w:rsidR="00B6574D" w:rsidRPr="0033375C">
        <w:t>an</w:t>
      </w:r>
      <w:r w:rsidR="00B6574D">
        <w:t>d</w:t>
      </w:r>
      <w:r w:rsidR="00B6574D" w:rsidRPr="0033375C">
        <w:t xml:space="preserve"> to </w:t>
      </w:r>
      <w:r w:rsidR="00B6574D">
        <w:t>perform</w:t>
      </w:r>
      <w:r w:rsidR="00ED4958" w:rsidRPr="0033375C">
        <w:t xml:space="preserve"> </w:t>
      </w:r>
      <w:r w:rsidR="0033375C" w:rsidRPr="0033375C">
        <w:t xml:space="preserve">screening and prioritization </w:t>
      </w:r>
      <w:r w:rsidR="00ED4958" w:rsidRPr="0033375C">
        <w:t>discussions</w:t>
      </w:r>
      <w:r w:rsidR="0033375C" w:rsidRPr="0033375C">
        <w:t xml:space="preserve"> </w:t>
      </w:r>
      <w:r w:rsidR="00ED4958" w:rsidRPr="0033375C">
        <w:t xml:space="preserve">during </w:t>
      </w:r>
      <w:r w:rsidR="0033375C" w:rsidRPr="0033375C">
        <w:t>GMP</w:t>
      </w:r>
      <w:r w:rsidR="00ED4958" w:rsidRPr="0033375C">
        <w:t xml:space="preserve"> </w:t>
      </w:r>
      <w:r w:rsidR="00ED4958" w:rsidRPr="00F533C2">
        <w:rPr>
          <w:i/>
          <w:iCs/>
          <w:color w:val="0C479D" w:themeColor="accent1"/>
        </w:rPr>
        <w:t>Stage</w:t>
      </w:r>
      <w:r w:rsidR="0033375C" w:rsidRPr="00F533C2">
        <w:rPr>
          <w:i/>
          <w:iCs/>
          <w:color w:val="0C479D" w:themeColor="accent1"/>
        </w:rPr>
        <w:t xml:space="preserve"> 2</w:t>
      </w:r>
      <w:r w:rsidR="00ED4958" w:rsidRPr="0033375C">
        <w:t xml:space="preserve"> as</w:t>
      </w:r>
      <w:r w:rsidRPr="0033375C">
        <w:t xml:space="preserve"> applicable.</w:t>
      </w:r>
      <w:r w:rsidR="0033375C">
        <w:t xml:space="preserve"> </w:t>
      </w:r>
    </w:p>
    <w:p w14:paraId="3756A7F5" w14:textId="10AADC2F" w:rsidR="0033375C" w:rsidRDefault="0033375C" w:rsidP="00F41B59">
      <w:r>
        <w:t xml:space="preserve">GMP Inventory development </w:t>
      </w:r>
      <w:r w:rsidRPr="0033375C">
        <w:t>is a hazard identification st</w:t>
      </w:r>
      <w:r>
        <w:t>age</w:t>
      </w:r>
      <w:r w:rsidRPr="0033375C">
        <w:t xml:space="preserve"> </w:t>
      </w:r>
      <w:r>
        <w:t xml:space="preserve">which is </w:t>
      </w:r>
      <w:r w:rsidRPr="0033375C">
        <w:t>fundamental</w:t>
      </w:r>
      <w:r>
        <w:t xml:space="preserve"> basis </w:t>
      </w:r>
      <w:r w:rsidRPr="0033375C">
        <w:t xml:space="preserve">for understanding </w:t>
      </w:r>
      <w:r w:rsidR="00F3794E">
        <w:t xml:space="preserve">the </w:t>
      </w:r>
      <w:r w:rsidRPr="0033375C">
        <w:t>geohazard conditions that could potentially impact the integrity of pipelines</w:t>
      </w:r>
      <w:r>
        <w:t xml:space="preserve">. The GMP inventory </w:t>
      </w:r>
      <w:r w:rsidR="00B6574D">
        <w:t>(</w:t>
      </w:r>
      <w:r w:rsidR="00B6574D" w:rsidRPr="00F533C2">
        <w:rPr>
          <w:i/>
          <w:iCs/>
          <w:color w:val="0C479D" w:themeColor="accent1"/>
        </w:rPr>
        <w:t>Stage 1</w:t>
      </w:r>
      <w:r w:rsidR="00B6574D">
        <w:rPr>
          <w:i/>
          <w:iCs/>
          <w:color w:val="0C479D" w:themeColor="accent1"/>
        </w:rPr>
        <w:t>)</w:t>
      </w:r>
      <w:r w:rsidR="00B6574D">
        <w:t xml:space="preserve"> </w:t>
      </w:r>
      <w:r w:rsidRPr="0033375C">
        <w:t xml:space="preserve">applies to both </w:t>
      </w:r>
      <w:r w:rsidR="00F3794E">
        <w:t xml:space="preserve">future (under design/construction) </w:t>
      </w:r>
      <w:r w:rsidRPr="0033375C">
        <w:t xml:space="preserve">and operating </w:t>
      </w:r>
      <w:r>
        <w:t xml:space="preserve">pipeline </w:t>
      </w:r>
      <w:r w:rsidRPr="0033375C">
        <w:t>assets</w:t>
      </w:r>
      <w:r w:rsidR="00F3794E">
        <w:t xml:space="preserve">. </w:t>
      </w:r>
    </w:p>
    <w:bookmarkEnd w:id="16"/>
    <w:p w14:paraId="4A721688" w14:textId="77777777" w:rsidR="009C3898" w:rsidRDefault="009C3898" w:rsidP="00A721FC"/>
    <w:p w14:paraId="1B1AED22" w14:textId="77777777" w:rsidR="000E67FD" w:rsidRDefault="000E67FD" w:rsidP="00A721FC">
      <w:pPr>
        <w:sectPr w:rsidR="000E67FD" w:rsidSect="003D0586">
          <w:pgSz w:w="12240" w:h="15840" w:code="1"/>
          <w:pgMar w:top="2250" w:right="1080" w:bottom="1224" w:left="1080" w:header="936" w:footer="504" w:gutter="0"/>
          <w:cols w:space="720"/>
          <w:docGrid w:linePitch="360"/>
        </w:sectPr>
      </w:pPr>
    </w:p>
    <w:p w14:paraId="697554B9" w14:textId="16B1F9EA" w:rsidR="009C3898" w:rsidRPr="007E2827" w:rsidRDefault="00785A3F" w:rsidP="009C3898">
      <w:pPr>
        <w:pStyle w:val="Heading1"/>
        <w:jc w:val="left"/>
      </w:pPr>
      <w:bookmarkStart w:id="22" w:name="_Toc195115294"/>
      <w:bookmarkStart w:id="23" w:name="_Hlk192250534"/>
      <w:r w:rsidRPr="00785A3F">
        <w:lastRenderedPageBreak/>
        <w:t>Landslides</w:t>
      </w:r>
      <w:bookmarkEnd w:id="22"/>
    </w:p>
    <w:p w14:paraId="46A9463D" w14:textId="4F5C43CF" w:rsidR="009C3898" w:rsidRDefault="00785A3F" w:rsidP="009C3898">
      <w:pPr>
        <w:pStyle w:val="Heading2"/>
        <w:jc w:val="left"/>
      </w:pPr>
      <w:bookmarkStart w:id="24" w:name="_Toc195115295"/>
      <w:bookmarkEnd w:id="23"/>
      <w:r w:rsidRPr="00785A3F">
        <w:t>Unstable Slopes</w:t>
      </w:r>
      <w:bookmarkEnd w:id="24"/>
    </w:p>
    <w:p w14:paraId="046FC84F" w14:textId="55C78459" w:rsidR="00785A3F" w:rsidRDefault="00785A3F" w:rsidP="00785A3F">
      <w:r>
        <w:t>The term “Landslide” is generally used to describe the downslope movement of soil, rock, and organic materials under the effects of gravity or seismically induced (</w:t>
      </w:r>
      <w:r w:rsidRPr="0022508C">
        <w:rPr>
          <w:b/>
          <w:bCs/>
          <w:i/>
          <w:iCs/>
        </w:rPr>
        <w:fldChar w:fldCharType="begin"/>
      </w:r>
      <w:r w:rsidRPr="0022508C">
        <w:rPr>
          <w:b/>
          <w:bCs/>
          <w:i/>
          <w:iCs/>
        </w:rPr>
        <w:instrText xml:space="preserve"> REF _Ref189744037 \h </w:instrText>
      </w:r>
      <w:r>
        <w:rPr>
          <w:b/>
          <w:bCs/>
          <w:i/>
          <w:iCs/>
        </w:rPr>
        <w:instrText xml:space="preserve"> \* MERGEFORMAT </w:instrText>
      </w:r>
      <w:r w:rsidRPr="0022508C">
        <w:rPr>
          <w:b/>
          <w:bCs/>
          <w:i/>
          <w:iCs/>
        </w:rPr>
      </w:r>
      <w:r w:rsidRPr="0022508C">
        <w:rPr>
          <w:b/>
          <w:bCs/>
          <w:i/>
          <w:iCs/>
        </w:rPr>
        <w:fldChar w:fldCharType="separate"/>
      </w:r>
      <w:r w:rsidR="00BA2CDB" w:rsidRPr="00BA2CDB">
        <w:rPr>
          <w:i/>
          <w:iCs/>
          <w:color w:val="0C479D" w:themeColor="accent1"/>
        </w:rPr>
        <w:t xml:space="preserve">Figure </w:t>
      </w:r>
      <w:r w:rsidR="00BA2CDB" w:rsidRPr="00BA2CDB">
        <w:rPr>
          <w:i/>
          <w:iCs/>
          <w:noProof/>
          <w:color w:val="0C479D" w:themeColor="accent1"/>
        </w:rPr>
        <w:t>2</w:t>
      </w:r>
      <w:r w:rsidR="00BA2CDB" w:rsidRPr="00BA2CDB">
        <w:rPr>
          <w:i/>
          <w:iCs/>
          <w:noProof/>
          <w:color w:val="0C479D" w:themeColor="accent1"/>
        </w:rPr>
        <w:noBreakHyphen/>
        <w:t>1</w:t>
      </w:r>
      <w:r w:rsidRPr="0022508C">
        <w:rPr>
          <w:b/>
          <w:bCs/>
          <w:i/>
          <w:iCs/>
        </w:rPr>
        <w:fldChar w:fldCharType="end"/>
      </w:r>
      <w:bookmarkStart w:id="25" w:name="_Hlk192249385"/>
      <w:r>
        <w:t>). Due to the long, linear nature of pipeline corridors, they often cross areas that are highly susceptible to landslides.</w:t>
      </w:r>
    </w:p>
    <w:p w14:paraId="7CBAD6E8" w14:textId="61F13276" w:rsidR="00785A3F" w:rsidRPr="00785A3F" w:rsidRDefault="00785A3F" w:rsidP="00785A3F">
      <w:r>
        <w:t xml:space="preserve">A landslide occurs when the downslope component of forces (i.e. driving forces) acting on the slope exceeds the resistance of the materials underlying the slope (i.e. resisting forces). Driving forces can be increased by changes to slope geometry (e.g., erosion of the toe) or by increased loading on the slope (e.g., fill placement on the slope). Resisting forces can be reduced by weathering of the material along slip surfaces underlying the slope and by increased/raised groundwater/pore water pressure levels in the slope. The landslide mass may be composed of soil, rock, or both (i.e., earth). The type of movement may comprise slides, spreads, flows, falls, and topples. </w:t>
      </w:r>
      <w:r w:rsidRPr="001B0485">
        <w:rPr>
          <w:i/>
          <w:color w:val="0070C0"/>
        </w:rPr>
        <w:fldChar w:fldCharType="begin"/>
      </w:r>
      <w:r w:rsidRPr="001B0485">
        <w:rPr>
          <w:i/>
        </w:rPr>
        <w:instrText xml:space="preserve"> REF _Ref192687383 \h </w:instrText>
      </w:r>
      <w:r w:rsidR="001B0485" w:rsidRPr="001B0485">
        <w:rPr>
          <w:i/>
          <w:color w:val="0070C0"/>
        </w:rPr>
        <w:instrText xml:space="preserve"> \* MERGEFORMAT </w:instrText>
      </w:r>
      <w:r w:rsidRPr="001B0485">
        <w:rPr>
          <w:i/>
          <w:color w:val="0070C0"/>
        </w:rPr>
      </w:r>
      <w:r w:rsidRPr="001B0485">
        <w:rPr>
          <w:i/>
          <w:color w:val="0070C0"/>
        </w:rPr>
        <w:fldChar w:fldCharType="separate"/>
      </w:r>
      <w:r w:rsidR="00BA2CDB" w:rsidRPr="00BA2CDB">
        <w:rPr>
          <w:i/>
          <w:color w:val="0C479D" w:themeColor="accent1"/>
        </w:rPr>
        <w:t xml:space="preserve">Table </w:t>
      </w:r>
      <w:r w:rsidR="00BA2CDB" w:rsidRPr="00BA2CDB">
        <w:rPr>
          <w:i/>
          <w:noProof/>
          <w:color w:val="0C479D" w:themeColor="accent1"/>
        </w:rPr>
        <w:t>2</w:t>
      </w:r>
      <w:r w:rsidR="00BA2CDB" w:rsidRPr="00BA2CDB">
        <w:rPr>
          <w:i/>
          <w:noProof/>
          <w:color w:val="0C479D" w:themeColor="accent1"/>
        </w:rPr>
        <w:noBreakHyphen/>
        <w:t>1</w:t>
      </w:r>
      <w:r w:rsidRPr="001B0485">
        <w:rPr>
          <w:i/>
          <w:color w:val="0070C0"/>
        </w:rPr>
        <w:fldChar w:fldCharType="end"/>
      </w:r>
      <w:r>
        <w:t xml:space="preserve"> shows the types of slope failures.</w:t>
      </w:r>
    </w:p>
    <w:p w14:paraId="155941A1" w14:textId="63AADF08" w:rsidR="0022508C" w:rsidRPr="0071719D" w:rsidRDefault="0022508C" w:rsidP="0022508C">
      <w:pPr>
        <w:pStyle w:val="FigureCaption"/>
      </w:pPr>
      <w:bookmarkStart w:id="26" w:name="_Ref189744037"/>
      <w:bookmarkStart w:id="27" w:name="_Toc189821259"/>
      <w:bookmarkStart w:id="28" w:name="_Ref191568495"/>
      <w:bookmarkStart w:id="29" w:name="_Toc195115311"/>
      <w:bookmarkStart w:id="30" w:name="_Hlk191921365"/>
      <w:bookmarkEnd w:id="25"/>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2</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1</w:t>
      </w:r>
      <w:r w:rsidRPr="001D2005">
        <w:rPr>
          <w:color w:val="0C479D" w:themeColor="accent1"/>
        </w:rPr>
        <w:fldChar w:fldCharType="end"/>
      </w:r>
      <w:bookmarkEnd w:id="26"/>
      <w:r w:rsidRPr="001D2005">
        <w:t xml:space="preserve">. </w:t>
      </w:r>
      <w:bookmarkEnd w:id="27"/>
      <w:bookmarkEnd w:id="28"/>
      <w:r w:rsidR="00785A3F" w:rsidRPr="00785A3F">
        <w:t>A Rotational Slide (a Type of Landslide)</w:t>
      </w:r>
      <w:bookmarkEnd w:id="29"/>
    </w:p>
    <w:bookmarkEnd w:id="30"/>
    <w:p w14:paraId="163A8CB7" w14:textId="416A12B4" w:rsidR="009C3898" w:rsidRDefault="00785A3F" w:rsidP="00446EB1">
      <w:pPr>
        <w:spacing w:after="0"/>
        <w:jc w:val="left"/>
      </w:pPr>
      <w:r>
        <w:rPr>
          <w:noProof/>
        </w:rPr>
        <w:drawing>
          <wp:inline distT="0" distB="0" distL="0" distR="0" wp14:anchorId="3551F99B" wp14:editId="3054D81F">
            <wp:extent cx="3851865" cy="2024435"/>
            <wp:effectExtent l="19050" t="19050" r="15875" b="13970"/>
            <wp:docPr id="17547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8603" cy="2033232"/>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D6FDA4C" w14:textId="6C6E3CBF" w:rsidR="00446EB1" w:rsidRDefault="00446EB1" w:rsidP="00446EB1">
      <w:r>
        <w:t>Source:</w:t>
      </w:r>
      <w:r w:rsidR="000520B4">
        <w:t xml:space="preserve"> </w:t>
      </w:r>
      <w:r w:rsidR="000520B4" w:rsidRPr="000520B4">
        <w:t>Highland and Bobrowsky</w:t>
      </w:r>
      <w:r w:rsidR="000520B4">
        <w:t xml:space="preserve"> (</w:t>
      </w:r>
      <w:r w:rsidR="000520B4" w:rsidRPr="000520B4">
        <w:t>2008</w:t>
      </w:r>
      <w:r w:rsidR="000520B4">
        <w:t xml:space="preserve">), </w:t>
      </w:r>
      <w:r w:rsidR="000520B4">
        <w:fldChar w:fldCharType="begin"/>
      </w:r>
      <w:r w:rsidR="000520B4">
        <w:instrText xml:space="preserve"> REF Highland_2008 \h </w:instrText>
      </w:r>
      <w:r w:rsidR="000520B4">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24</w:t>
      </w:r>
      <w:r w:rsidR="00BA2CDB" w:rsidRPr="006A69BC">
        <w:rPr>
          <w:rFonts w:asciiTheme="minorHAnsi" w:hAnsiTheme="minorHAnsi" w:cstheme="minorHAnsi"/>
          <w:i/>
          <w:iCs/>
          <w:color w:val="0C479D" w:themeColor="accent1"/>
          <w:spacing w:val="-2"/>
          <w:szCs w:val="20"/>
        </w:rPr>
        <w:t>]</w:t>
      </w:r>
      <w:r w:rsidR="000520B4">
        <w:fldChar w:fldCharType="end"/>
      </w:r>
      <w:r w:rsidR="00816870">
        <w:t>.</w:t>
      </w:r>
    </w:p>
    <w:p w14:paraId="214F9061" w14:textId="77777777" w:rsidR="001B0485" w:rsidRDefault="001B0485" w:rsidP="00886FB0"/>
    <w:p w14:paraId="472D7430" w14:textId="41050C51" w:rsidR="00CF4C1B" w:rsidRDefault="00CF4C1B" w:rsidP="00886FB0">
      <w:r>
        <w:rPr>
          <w:spacing w:val="-1"/>
        </w:rPr>
        <w:t>C</w:t>
      </w:r>
      <w:r>
        <w:t>h</w:t>
      </w:r>
      <w:r>
        <w:rPr>
          <w:spacing w:val="-3"/>
        </w:rPr>
        <w:t>a</w:t>
      </w:r>
      <w:r>
        <w:t>n</w:t>
      </w:r>
      <w:r>
        <w:rPr>
          <w:spacing w:val="-1"/>
        </w:rPr>
        <w:t>g</w:t>
      </w:r>
      <w:r>
        <w:rPr>
          <w:spacing w:val="-3"/>
        </w:rPr>
        <w:t>e</w:t>
      </w:r>
      <w:r>
        <w:t>s</w:t>
      </w:r>
      <w:r>
        <w:rPr>
          <w:spacing w:val="1"/>
        </w:rPr>
        <w:t xml:space="preserve"> </w:t>
      </w:r>
      <w:r>
        <w:rPr>
          <w:spacing w:val="-1"/>
        </w:rPr>
        <w:t>t</w:t>
      </w:r>
      <w:r>
        <w:t>o</w:t>
      </w:r>
      <w:r>
        <w:rPr>
          <w:spacing w:val="1"/>
        </w:rPr>
        <w:t xml:space="preserve"> </w:t>
      </w:r>
      <w:r>
        <w:rPr>
          <w:spacing w:val="-1"/>
        </w:rPr>
        <w:t>t</w:t>
      </w:r>
      <w:r>
        <w:t>he e</w:t>
      </w:r>
      <w:r>
        <w:rPr>
          <w:spacing w:val="-3"/>
        </w:rPr>
        <w:t>n</w:t>
      </w:r>
      <w:r>
        <w:t>v</w:t>
      </w:r>
      <w:r>
        <w:rPr>
          <w:spacing w:val="-3"/>
        </w:rPr>
        <w:t>i</w:t>
      </w:r>
      <w:r>
        <w:rPr>
          <w:spacing w:val="1"/>
        </w:rPr>
        <w:t>r</w:t>
      </w:r>
      <w:r>
        <w:rPr>
          <w:spacing w:val="-3"/>
        </w:rPr>
        <w:t>o</w:t>
      </w:r>
      <w:r>
        <w:t>n</w:t>
      </w:r>
      <w:r>
        <w:rPr>
          <w:spacing w:val="-2"/>
        </w:rPr>
        <w:t>m</w:t>
      </w:r>
      <w:r>
        <w:t>e</w:t>
      </w:r>
      <w:r>
        <w:rPr>
          <w:spacing w:val="-3"/>
        </w:rPr>
        <w:t>n</w:t>
      </w:r>
      <w:r>
        <w:t>t</w:t>
      </w:r>
      <w:r>
        <w:rPr>
          <w:spacing w:val="2"/>
        </w:rPr>
        <w:t xml:space="preserve"> </w:t>
      </w:r>
      <w:r>
        <w:rPr>
          <w:spacing w:val="-2"/>
        </w:rPr>
        <w:t>s</w:t>
      </w:r>
      <w:r>
        <w:t>u</w:t>
      </w:r>
      <w:r>
        <w:rPr>
          <w:spacing w:val="-3"/>
        </w:rPr>
        <w:t>c</w:t>
      </w:r>
      <w:r>
        <w:t>h</w:t>
      </w:r>
      <w:r>
        <w:rPr>
          <w:spacing w:val="1"/>
        </w:rPr>
        <w:t xml:space="preserve"> </w:t>
      </w:r>
      <w:r>
        <w:t>as</w:t>
      </w:r>
      <w:r>
        <w:rPr>
          <w:spacing w:val="1"/>
        </w:rPr>
        <w:t xml:space="preserve"> </w:t>
      </w:r>
      <w:r>
        <w:rPr>
          <w:spacing w:val="-1"/>
        </w:rPr>
        <w:t>i</w:t>
      </w:r>
      <w:r>
        <w:rPr>
          <w:spacing w:val="-3"/>
        </w:rPr>
        <w:t>n</w:t>
      </w:r>
      <w:r>
        <w:rPr>
          <w:spacing w:val="1"/>
        </w:rPr>
        <w:t>t</w:t>
      </w:r>
      <w:r>
        <w:rPr>
          <w:spacing w:val="-3"/>
        </w:rPr>
        <w:t>e</w:t>
      </w:r>
      <w:r>
        <w:t>n</w:t>
      </w:r>
      <w:r>
        <w:rPr>
          <w:spacing w:val="-3"/>
        </w:rPr>
        <w:t>s</w:t>
      </w:r>
      <w:r>
        <w:t>e</w:t>
      </w:r>
      <w:r>
        <w:rPr>
          <w:spacing w:val="3"/>
        </w:rPr>
        <w:t xml:space="preserve"> </w:t>
      </w:r>
      <w:r>
        <w:rPr>
          <w:spacing w:val="-3"/>
        </w:rPr>
        <w:t>p</w:t>
      </w:r>
      <w:r>
        <w:rPr>
          <w:spacing w:val="-2"/>
        </w:rPr>
        <w:t>r</w:t>
      </w:r>
      <w:r>
        <w:t>ec</w:t>
      </w:r>
      <w:r>
        <w:rPr>
          <w:spacing w:val="-4"/>
        </w:rPr>
        <w:t>i</w:t>
      </w:r>
      <w:r>
        <w:t>p</w:t>
      </w:r>
      <w:r>
        <w:rPr>
          <w:spacing w:val="-4"/>
        </w:rPr>
        <w:t>i</w:t>
      </w:r>
      <w:r>
        <w:rPr>
          <w:spacing w:val="1"/>
        </w:rPr>
        <w:t>t</w:t>
      </w:r>
      <w:r>
        <w:rPr>
          <w:spacing w:val="-3"/>
        </w:rPr>
        <w:t>a</w:t>
      </w:r>
      <w:r>
        <w:rPr>
          <w:spacing w:val="1"/>
        </w:rPr>
        <w:t>t</w:t>
      </w:r>
      <w:r>
        <w:rPr>
          <w:spacing w:val="-3"/>
        </w:rPr>
        <w:t>i</w:t>
      </w:r>
      <w:r>
        <w:t>on e</w:t>
      </w:r>
      <w:r>
        <w:rPr>
          <w:spacing w:val="-3"/>
        </w:rPr>
        <w:t>v</w:t>
      </w:r>
      <w:r>
        <w:t>e</w:t>
      </w:r>
      <w:r>
        <w:rPr>
          <w:spacing w:val="-3"/>
        </w:rPr>
        <w:t>n</w:t>
      </w:r>
      <w:r>
        <w:rPr>
          <w:spacing w:val="-1"/>
        </w:rPr>
        <w:t>t</w:t>
      </w:r>
      <w:r>
        <w:rPr>
          <w:spacing w:val="-2"/>
        </w:rPr>
        <w:t>s</w:t>
      </w:r>
      <w:r>
        <w:t>,</w:t>
      </w:r>
      <w:r>
        <w:rPr>
          <w:spacing w:val="2"/>
        </w:rPr>
        <w:t xml:space="preserve"> </w:t>
      </w:r>
      <w:r>
        <w:t>e</w:t>
      </w:r>
      <w:r>
        <w:rPr>
          <w:spacing w:val="-3"/>
        </w:rPr>
        <w:t>a</w:t>
      </w:r>
      <w:r>
        <w:rPr>
          <w:spacing w:val="-2"/>
        </w:rPr>
        <w:t>r</w:t>
      </w:r>
      <w:r>
        <w:rPr>
          <w:spacing w:val="1"/>
        </w:rPr>
        <w:t>t</w:t>
      </w:r>
      <w:r>
        <w:rPr>
          <w:spacing w:val="-3"/>
        </w:rPr>
        <w:t>h</w:t>
      </w:r>
      <w:r>
        <w:t>q</w:t>
      </w:r>
      <w:r>
        <w:rPr>
          <w:spacing w:val="-1"/>
        </w:rPr>
        <w:t>u</w:t>
      </w:r>
      <w:r>
        <w:rPr>
          <w:spacing w:val="-3"/>
        </w:rPr>
        <w:t>a</w:t>
      </w:r>
      <w:r>
        <w:t>k</w:t>
      </w:r>
      <w:r>
        <w:rPr>
          <w:spacing w:val="-3"/>
        </w:rPr>
        <w:t>e</w:t>
      </w:r>
      <w:r>
        <w:rPr>
          <w:spacing w:val="-2"/>
        </w:rPr>
        <w:t>s</w:t>
      </w:r>
      <w:r>
        <w:t>, u</w:t>
      </w:r>
      <w:r>
        <w:rPr>
          <w:spacing w:val="-1"/>
        </w:rPr>
        <w:t>n</w:t>
      </w:r>
      <w:r>
        <w:rPr>
          <w:spacing w:val="-3"/>
        </w:rPr>
        <w:t>de</w:t>
      </w:r>
      <w:r>
        <w:rPr>
          <w:spacing w:val="1"/>
        </w:rPr>
        <w:t>r</w:t>
      </w:r>
      <w:r>
        <w:rPr>
          <w:spacing w:val="-2"/>
        </w:rPr>
        <w:t>c</w:t>
      </w:r>
      <w:r>
        <w:rPr>
          <w:spacing w:val="-3"/>
        </w:rPr>
        <w:t>u</w:t>
      </w:r>
      <w:r>
        <w:rPr>
          <w:spacing w:val="-1"/>
        </w:rPr>
        <w:t>t</w:t>
      </w:r>
      <w:r>
        <w:rPr>
          <w:spacing w:val="1"/>
        </w:rPr>
        <w:t>t</w:t>
      </w:r>
      <w:r>
        <w:rPr>
          <w:spacing w:val="-1"/>
        </w:rPr>
        <w:t>i</w:t>
      </w:r>
      <w:r>
        <w:t>ng a</w:t>
      </w:r>
      <w:r>
        <w:rPr>
          <w:spacing w:val="-3"/>
        </w:rPr>
        <w:t>n</w:t>
      </w:r>
      <w:r>
        <w:t>d</w:t>
      </w:r>
      <w:r>
        <w:rPr>
          <w:spacing w:val="2"/>
        </w:rPr>
        <w:t xml:space="preserve"> </w:t>
      </w:r>
      <w:r>
        <w:rPr>
          <w:spacing w:val="-3"/>
        </w:rPr>
        <w:t>e</w:t>
      </w:r>
      <w:r>
        <w:rPr>
          <w:spacing w:val="-2"/>
        </w:rPr>
        <w:t>r</w:t>
      </w:r>
      <w:r>
        <w:t>os</w:t>
      </w:r>
      <w:r>
        <w:rPr>
          <w:spacing w:val="-4"/>
        </w:rPr>
        <w:t>i</w:t>
      </w:r>
      <w:r>
        <w:t xml:space="preserve">on by </w:t>
      </w:r>
      <w:r>
        <w:rPr>
          <w:spacing w:val="-2"/>
        </w:rPr>
        <w:t>s</w:t>
      </w:r>
      <w:r>
        <w:rPr>
          <w:spacing w:val="-1"/>
        </w:rPr>
        <w:t>t</w:t>
      </w:r>
      <w:r>
        <w:rPr>
          <w:spacing w:val="1"/>
        </w:rPr>
        <w:t>r</w:t>
      </w:r>
      <w:r>
        <w:rPr>
          <w:spacing w:val="-3"/>
        </w:rPr>
        <w:t>ea</w:t>
      </w:r>
      <w:r>
        <w:rPr>
          <w:spacing w:val="1"/>
        </w:rPr>
        <w:t>m</w:t>
      </w:r>
      <w:r>
        <w:rPr>
          <w:spacing w:val="-2"/>
        </w:rPr>
        <w:t>s</w:t>
      </w:r>
      <w:r>
        <w:t>,</w:t>
      </w:r>
      <w:r>
        <w:rPr>
          <w:spacing w:val="1"/>
        </w:rPr>
        <w:t xml:space="preserve"> </w:t>
      </w:r>
      <w:r>
        <w:t>a</w:t>
      </w:r>
      <w:r>
        <w:rPr>
          <w:spacing w:val="-3"/>
        </w:rPr>
        <w:t>nd</w:t>
      </w:r>
      <w:r>
        <w:rPr>
          <w:spacing w:val="1"/>
        </w:rPr>
        <w:t>/</w:t>
      </w:r>
      <w:r>
        <w:rPr>
          <w:spacing w:val="-3"/>
        </w:rPr>
        <w:t>o</w:t>
      </w:r>
      <w:r>
        <w:t>r</w:t>
      </w:r>
      <w:r>
        <w:rPr>
          <w:spacing w:val="4"/>
        </w:rPr>
        <w:t xml:space="preserve"> </w:t>
      </w:r>
      <w:r>
        <w:rPr>
          <w:spacing w:val="-3"/>
        </w:rPr>
        <w:t>a</w:t>
      </w:r>
      <w:r>
        <w:rPr>
          <w:spacing w:val="-2"/>
        </w:rPr>
        <w:t>c</w:t>
      </w:r>
      <w:r>
        <w:rPr>
          <w:spacing w:val="1"/>
        </w:rPr>
        <w:t>t</w:t>
      </w:r>
      <w:r>
        <w:rPr>
          <w:spacing w:val="-3"/>
        </w:rPr>
        <w:t>i</w:t>
      </w:r>
      <w:r>
        <w:rPr>
          <w:spacing w:val="-2"/>
        </w:rPr>
        <w:t>v</w:t>
      </w:r>
      <w:r>
        <w:rPr>
          <w:spacing w:val="-1"/>
        </w:rPr>
        <w:t>i</w:t>
      </w:r>
      <w:r>
        <w:rPr>
          <w:spacing w:val="1"/>
        </w:rPr>
        <w:t>t</w:t>
      </w:r>
      <w:r>
        <w:rPr>
          <w:spacing w:val="-1"/>
        </w:rPr>
        <w:t>i</w:t>
      </w:r>
      <w:r>
        <w:rPr>
          <w:spacing w:val="-3"/>
        </w:rPr>
        <w:t>e</w:t>
      </w:r>
      <w:r>
        <w:t xml:space="preserve">s </w:t>
      </w:r>
      <w:r>
        <w:rPr>
          <w:spacing w:val="-3"/>
        </w:rPr>
        <w:t>o</w:t>
      </w:r>
      <w:r>
        <w:t>f</w:t>
      </w:r>
      <w:r>
        <w:rPr>
          <w:spacing w:val="4"/>
        </w:rPr>
        <w:t xml:space="preserve"> </w:t>
      </w:r>
      <w:r>
        <w:rPr>
          <w:spacing w:val="-3"/>
        </w:rPr>
        <w:t>hu</w:t>
      </w:r>
      <w:r>
        <w:rPr>
          <w:spacing w:val="1"/>
        </w:rPr>
        <w:t>m</w:t>
      </w:r>
      <w:r>
        <w:rPr>
          <w:spacing w:val="-3"/>
        </w:rPr>
        <w:t>a</w:t>
      </w:r>
      <w:r>
        <w:t>ns c</w:t>
      </w:r>
      <w:r>
        <w:rPr>
          <w:spacing w:val="-3"/>
        </w:rPr>
        <w:t>a</w:t>
      </w:r>
      <w:r>
        <w:t>n</w:t>
      </w:r>
      <w:r>
        <w:rPr>
          <w:spacing w:val="2"/>
        </w:rPr>
        <w:t xml:space="preserve"> </w:t>
      </w:r>
      <w:r>
        <w:rPr>
          <w:spacing w:val="-1"/>
        </w:rPr>
        <w:t>i</w:t>
      </w:r>
      <w:r>
        <w:t>n</w:t>
      </w:r>
      <w:r>
        <w:rPr>
          <w:spacing w:val="-4"/>
        </w:rPr>
        <w:t>i</w:t>
      </w:r>
      <w:r>
        <w:rPr>
          <w:spacing w:val="1"/>
        </w:rPr>
        <w:t>t</w:t>
      </w:r>
      <w:r>
        <w:rPr>
          <w:spacing w:val="-3"/>
        </w:rPr>
        <w:t>ia</w:t>
      </w:r>
      <w:r>
        <w:rPr>
          <w:spacing w:val="1"/>
        </w:rPr>
        <w:t>t</w:t>
      </w:r>
      <w:r>
        <w:t xml:space="preserve">e </w:t>
      </w:r>
      <w:r>
        <w:rPr>
          <w:spacing w:val="-3"/>
        </w:rPr>
        <w:t>o</w:t>
      </w:r>
      <w:r>
        <w:t>r</w:t>
      </w:r>
      <w:r>
        <w:rPr>
          <w:spacing w:val="1"/>
        </w:rPr>
        <w:t xml:space="preserve"> </w:t>
      </w:r>
      <w:r>
        <w:rPr>
          <w:spacing w:val="-1"/>
        </w:rPr>
        <w:t>t</w:t>
      </w:r>
      <w:r>
        <w:rPr>
          <w:spacing w:val="1"/>
        </w:rPr>
        <w:t>r</w:t>
      </w:r>
      <w:r>
        <w:rPr>
          <w:spacing w:val="-1"/>
        </w:rPr>
        <w:t>i</w:t>
      </w:r>
      <w:r>
        <w:rPr>
          <w:spacing w:val="-3"/>
        </w:rPr>
        <w:t>g</w:t>
      </w:r>
      <w:r>
        <w:t>g</w:t>
      </w:r>
      <w:r>
        <w:rPr>
          <w:spacing w:val="-3"/>
        </w:rPr>
        <w:t>e</w:t>
      </w:r>
      <w:r>
        <w:t xml:space="preserve">r </w:t>
      </w:r>
      <w:r>
        <w:rPr>
          <w:spacing w:val="-1"/>
        </w:rPr>
        <w:t>l</w:t>
      </w:r>
      <w:r>
        <w:t>a</w:t>
      </w:r>
      <w:r>
        <w:rPr>
          <w:spacing w:val="-1"/>
        </w:rPr>
        <w:t>n</w:t>
      </w:r>
      <w:r>
        <w:rPr>
          <w:spacing w:val="-3"/>
        </w:rPr>
        <w:t>d</w:t>
      </w:r>
      <w:r>
        <w:t>s</w:t>
      </w:r>
      <w:r>
        <w:rPr>
          <w:spacing w:val="-1"/>
        </w:rPr>
        <w:t>li</w:t>
      </w:r>
      <w:r>
        <w:rPr>
          <w:spacing w:val="-3"/>
        </w:rPr>
        <w:t>d</w:t>
      </w:r>
      <w:r>
        <w:t>e</w:t>
      </w:r>
      <w:r>
        <w:rPr>
          <w:spacing w:val="-3"/>
        </w:rPr>
        <w:t>s</w:t>
      </w:r>
      <w:r>
        <w:t>.</w:t>
      </w:r>
      <w:r w:rsidR="00886FB0">
        <w:t xml:space="preserve"> </w:t>
      </w:r>
      <w:r>
        <w:rPr>
          <w:spacing w:val="-3"/>
        </w:rPr>
        <w:t>L</w:t>
      </w:r>
      <w:r>
        <w:t>a</w:t>
      </w:r>
      <w:r>
        <w:rPr>
          <w:spacing w:val="-3"/>
        </w:rPr>
        <w:t>n</w:t>
      </w:r>
      <w:r>
        <w:t>ds</w:t>
      </w:r>
      <w:r>
        <w:rPr>
          <w:spacing w:val="-1"/>
        </w:rPr>
        <w:t>l</w:t>
      </w:r>
      <w:r>
        <w:rPr>
          <w:spacing w:val="-3"/>
        </w:rPr>
        <w:t>i</w:t>
      </w:r>
      <w:r>
        <w:t>d</w:t>
      </w:r>
      <w:r>
        <w:rPr>
          <w:spacing w:val="-3"/>
        </w:rPr>
        <w:t>e</w:t>
      </w:r>
      <w:r>
        <w:t>s</w:t>
      </w:r>
      <w:r>
        <w:rPr>
          <w:spacing w:val="-1"/>
        </w:rPr>
        <w:t xml:space="preserve"> </w:t>
      </w:r>
      <w:r>
        <w:rPr>
          <w:spacing w:val="-3"/>
        </w:rPr>
        <w:t>a</w:t>
      </w:r>
      <w:r>
        <w:rPr>
          <w:spacing w:val="-2"/>
        </w:rPr>
        <w:t>r</w:t>
      </w:r>
      <w:r>
        <w:t>e</w:t>
      </w:r>
      <w:r>
        <w:rPr>
          <w:spacing w:val="-1"/>
        </w:rPr>
        <w:t xml:space="preserve"> </w:t>
      </w:r>
      <w:r>
        <w:rPr>
          <w:spacing w:val="-3"/>
        </w:rPr>
        <w:t>o</w:t>
      </w:r>
      <w:r>
        <w:rPr>
          <w:spacing w:val="-1"/>
        </w:rPr>
        <w:t>f</w:t>
      </w:r>
      <w:r>
        <w:rPr>
          <w:spacing w:val="1"/>
        </w:rPr>
        <w:t>t</w:t>
      </w:r>
      <w:r>
        <w:t>en</w:t>
      </w:r>
      <w:r>
        <w:rPr>
          <w:spacing w:val="-4"/>
        </w:rPr>
        <w:t xml:space="preserve"> </w:t>
      </w:r>
      <w:r>
        <w:t>a</w:t>
      </w:r>
      <w:r>
        <w:rPr>
          <w:spacing w:val="-1"/>
        </w:rPr>
        <w:t xml:space="preserve"> f</w:t>
      </w:r>
      <w:r>
        <w:t>u</w:t>
      </w:r>
      <w:r>
        <w:rPr>
          <w:spacing w:val="-3"/>
        </w:rPr>
        <w:t>n</w:t>
      </w:r>
      <w:r>
        <w:rPr>
          <w:spacing w:val="-2"/>
        </w:rPr>
        <w:t>c</w:t>
      </w:r>
      <w:r>
        <w:rPr>
          <w:spacing w:val="1"/>
        </w:rPr>
        <w:t>t</w:t>
      </w:r>
      <w:r>
        <w:rPr>
          <w:spacing w:val="-1"/>
        </w:rPr>
        <w:t>i</w:t>
      </w:r>
      <w:r>
        <w:rPr>
          <w:spacing w:val="-3"/>
        </w:rPr>
        <w:t>o</w:t>
      </w:r>
      <w:r>
        <w:t>n</w:t>
      </w:r>
      <w:r>
        <w:rPr>
          <w:spacing w:val="-1"/>
        </w:rPr>
        <w:t xml:space="preserve"> </w:t>
      </w:r>
      <w:r>
        <w:rPr>
          <w:spacing w:val="-3"/>
        </w:rPr>
        <w:t>o</w:t>
      </w:r>
      <w:r>
        <w:t xml:space="preserve">f </w:t>
      </w:r>
      <w:r>
        <w:rPr>
          <w:spacing w:val="-3"/>
        </w:rPr>
        <w:t>h</w:t>
      </w:r>
      <w:r>
        <w:t>y</w:t>
      </w:r>
      <w:r>
        <w:rPr>
          <w:spacing w:val="-3"/>
        </w:rPr>
        <w:t>d</w:t>
      </w:r>
      <w:r>
        <w:rPr>
          <w:spacing w:val="-2"/>
        </w:rPr>
        <w:t>r</w:t>
      </w:r>
      <w:r>
        <w:t>o</w:t>
      </w:r>
      <w:r>
        <w:rPr>
          <w:spacing w:val="-1"/>
        </w:rPr>
        <w:t>l</w:t>
      </w:r>
      <w:r>
        <w:t>o</w:t>
      </w:r>
      <w:r>
        <w:rPr>
          <w:spacing w:val="-1"/>
        </w:rPr>
        <w:t>g</w:t>
      </w:r>
      <w:r>
        <w:rPr>
          <w:spacing w:val="-3"/>
        </w:rPr>
        <w:t>i</w:t>
      </w:r>
      <w:r>
        <w:t>cal</w:t>
      </w:r>
      <w:r>
        <w:rPr>
          <w:spacing w:val="-5"/>
        </w:rPr>
        <w:t xml:space="preserve"> </w:t>
      </w:r>
      <w:r>
        <w:t>c</w:t>
      </w:r>
      <w:r>
        <w:rPr>
          <w:spacing w:val="-3"/>
        </w:rPr>
        <w:t>o</w:t>
      </w:r>
      <w:r>
        <w:t>n</w:t>
      </w:r>
      <w:r>
        <w:rPr>
          <w:spacing w:val="-1"/>
        </w:rPr>
        <w:t>d</w:t>
      </w:r>
      <w:r>
        <w:rPr>
          <w:spacing w:val="-3"/>
        </w:rPr>
        <w:t>i</w:t>
      </w:r>
      <w:r>
        <w:rPr>
          <w:spacing w:val="1"/>
        </w:rPr>
        <w:t>t</w:t>
      </w:r>
      <w:r>
        <w:rPr>
          <w:spacing w:val="-3"/>
        </w:rPr>
        <w:t>i</w:t>
      </w:r>
      <w:r>
        <w:t>o</w:t>
      </w:r>
      <w:r>
        <w:rPr>
          <w:spacing w:val="-3"/>
        </w:rPr>
        <w:t>n</w:t>
      </w:r>
      <w:r>
        <w:t>s</w:t>
      </w:r>
      <w:r>
        <w:rPr>
          <w:spacing w:val="-1"/>
        </w:rPr>
        <w:t xml:space="preserve"> w</w:t>
      </w:r>
      <w:r>
        <w:rPr>
          <w:spacing w:val="-3"/>
        </w:rPr>
        <w:t>i</w:t>
      </w:r>
      <w:r>
        <w:rPr>
          <w:spacing w:val="1"/>
        </w:rPr>
        <w:t>t</w:t>
      </w:r>
      <w:r>
        <w:t>h</w:t>
      </w:r>
      <w:r>
        <w:rPr>
          <w:spacing w:val="-4"/>
        </w:rPr>
        <w:t>i</w:t>
      </w:r>
      <w:r>
        <w:t>n</w:t>
      </w:r>
      <w:r>
        <w:rPr>
          <w:spacing w:val="-4"/>
        </w:rPr>
        <w:t xml:space="preserve"> </w:t>
      </w:r>
      <w:r>
        <w:rPr>
          <w:spacing w:val="1"/>
        </w:rPr>
        <w:t>t</w:t>
      </w:r>
      <w:r>
        <w:rPr>
          <w:spacing w:val="-3"/>
        </w:rPr>
        <w:t>h</w:t>
      </w:r>
      <w:r>
        <w:t>e</w:t>
      </w:r>
      <w:r>
        <w:rPr>
          <w:spacing w:val="-1"/>
        </w:rPr>
        <w:t xml:space="preserve"> </w:t>
      </w:r>
      <w:r>
        <w:t>h</w:t>
      </w:r>
      <w:r>
        <w:rPr>
          <w:spacing w:val="-1"/>
        </w:rPr>
        <w:t>il</w:t>
      </w:r>
      <w:r>
        <w:rPr>
          <w:spacing w:val="-3"/>
        </w:rPr>
        <w:t>l</w:t>
      </w:r>
      <w:r>
        <w:t>,</w:t>
      </w:r>
      <w:r>
        <w:rPr>
          <w:spacing w:val="-2"/>
        </w:rPr>
        <w:t xml:space="preserve"> </w:t>
      </w:r>
      <w:r>
        <w:rPr>
          <w:spacing w:val="1"/>
        </w:rPr>
        <w:t>r</w:t>
      </w:r>
      <w:r>
        <w:rPr>
          <w:spacing w:val="-3"/>
        </w:rPr>
        <w:t>o</w:t>
      </w:r>
      <w:r>
        <w:t>ck s</w:t>
      </w:r>
      <w:r>
        <w:rPr>
          <w:spacing w:val="-1"/>
        </w:rPr>
        <w:t>l</w:t>
      </w:r>
      <w:r>
        <w:t>o</w:t>
      </w:r>
      <w:r>
        <w:rPr>
          <w:spacing w:val="-3"/>
        </w:rPr>
        <w:t>pe</w:t>
      </w:r>
      <w:r>
        <w:t>,</w:t>
      </w:r>
      <w:r>
        <w:rPr>
          <w:spacing w:val="-2"/>
        </w:rPr>
        <w:t xml:space="preserve"> </w:t>
      </w:r>
      <w:r>
        <w:rPr>
          <w:spacing w:val="-3"/>
        </w:rPr>
        <w:t>o</w:t>
      </w:r>
      <w:r>
        <w:t>r</w:t>
      </w:r>
      <w:r>
        <w:rPr>
          <w:spacing w:val="-5"/>
        </w:rPr>
        <w:t xml:space="preserve"> </w:t>
      </w:r>
      <w:r>
        <w:t>b</w:t>
      </w:r>
      <w:r>
        <w:rPr>
          <w:spacing w:val="-3"/>
        </w:rPr>
        <w:t>a</w:t>
      </w:r>
      <w:r>
        <w:t>n</w:t>
      </w:r>
      <w:r>
        <w:rPr>
          <w:spacing w:val="-3"/>
        </w:rPr>
        <w:t>k</w:t>
      </w:r>
      <w:r>
        <w:t>,</w:t>
      </w:r>
      <w:r>
        <w:rPr>
          <w:spacing w:val="-5"/>
        </w:rPr>
        <w:t xml:space="preserve"> </w:t>
      </w:r>
      <w:r>
        <w:t>as</w:t>
      </w:r>
      <w:r>
        <w:rPr>
          <w:spacing w:val="-6"/>
        </w:rPr>
        <w:t xml:space="preserve"> </w:t>
      </w:r>
      <w:r>
        <w:rPr>
          <w:spacing w:val="-1"/>
        </w:rPr>
        <w:t>i</w:t>
      </w:r>
      <w:r>
        <w:rPr>
          <w:spacing w:val="-3"/>
        </w:rPr>
        <w:t>n</w:t>
      </w:r>
      <w:r>
        <w:rPr>
          <w:spacing w:val="-2"/>
        </w:rPr>
        <w:t>c</w:t>
      </w:r>
      <w:r>
        <w:rPr>
          <w:spacing w:val="1"/>
        </w:rPr>
        <w:t>r</w:t>
      </w:r>
      <w:r>
        <w:t>e</w:t>
      </w:r>
      <w:r>
        <w:rPr>
          <w:spacing w:val="-3"/>
        </w:rPr>
        <w:t>a</w:t>
      </w:r>
      <w:r>
        <w:t>sed</w:t>
      </w:r>
      <w:r>
        <w:rPr>
          <w:spacing w:val="-6"/>
        </w:rPr>
        <w:t xml:space="preserve"> </w:t>
      </w:r>
      <w:r>
        <w:rPr>
          <w:spacing w:val="-2"/>
        </w:rPr>
        <w:t>s</w:t>
      </w:r>
      <w:r>
        <w:rPr>
          <w:spacing w:val="-3"/>
        </w:rPr>
        <w:t>a</w:t>
      </w:r>
      <w:r>
        <w:rPr>
          <w:spacing w:val="1"/>
        </w:rPr>
        <w:t>t</w:t>
      </w:r>
      <w:r>
        <w:rPr>
          <w:spacing w:val="-3"/>
        </w:rPr>
        <w:t>u</w:t>
      </w:r>
      <w:r>
        <w:rPr>
          <w:spacing w:val="1"/>
        </w:rPr>
        <w:t>r</w:t>
      </w:r>
      <w:r>
        <w:rPr>
          <w:spacing w:val="-3"/>
        </w:rPr>
        <w:t>a</w:t>
      </w:r>
      <w:r>
        <w:rPr>
          <w:spacing w:val="1"/>
        </w:rPr>
        <w:t>t</w:t>
      </w:r>
      <w:r>
        <w:rPr>
          <w:spacing w:val="-3"/>
        </w:rPr>
        <w:t>i</w:t>
      </w:r>
      <w:r>
        <w:t>on</w:t>
      </w:r>
      <w:r>
        <w:rPr>
          <w:spacing w:val="-6"/>
        </w:rPr>
        <w:t xml:space="preserve"> </w:t>
      </w:r>
      <w:r>
        <w:t>a</w:t>
      </w:r>
      <w:r>
        <w:rPr>
          <w:spacing w:val="-3"/>
        </w:rPr>
        <w:t>d</w:t>
      </w:r>
      <w:r>
        <w:t>v</w:t>
      </w:r>
      <w:r>
        <w:rPr>
          <w:spacing w:val="-3"/>
        </w:rPr>
        <w:t>e</w:t>
      </w:r>
      <w:r>
        <w:rPr>
          <w:spacing w:val="-2"/>
        </w:rPr>
        <w:t>r</w:t>
      </w:r>
      <w:r>
        <w:t>se</w:t>
      </w:r>
      <w:r>
        <w:rPr>
          <w:spacing w:val="-4"/>
        </w:rPr>
        <w:t>l</w:t>
      </w:r>
      <w:r>
        <w:t>y</w:t>
      </w:r>
      <w:r>
        <w:rPr>
          <w:spacing w:val="-6"/>
        </w:rPr>
        <w:t xml:space="preserve"> </w:t>
      </w:r>
      <w:r>
        <w:t>a</w:t>
      </w:r>
      <w:r>
        <w:rPr>
          <w:spacing w:val="-2"/>
        </w:rPr>
        <w:t>f</w:t>
      </w:r>
      <w:r>
        <w:rPr>
          <w:spacing w:val="-1"/>
        </w:rPr>
        <w:t>f</w:t>
      </w:r>
      <w:r>
        <w:t>e</w:t>
      </w:r>
      <w:r>
        <w:rPr>
          <w:spacing w:val="-3"/>
        </w:rPr>
        <w:t>c</w:t>
      </w:r>
      <w:r>
        <w:rPr>
          <w:spacing w:val="-1"/>
        </w:rPr>
        <w:t>t</w:t>
      </w:r>
      <w:r>
        <w:t>s</w:t>
      </w:r>
      <w:r>
        <w:rPr>
          <w:spacing w:val="-6"/>
        </w:rPr>
        <w:t xml:space="preserve"> </w:t>
      </w:r>
      <w:r>
        <w:t>s</w:t>
      </w:r>
      <w:r>
        <w:rPr>
          <w:spacing w:val="-1"/>
        </w:rPr>
        <w:t>l</w:t>
      </w:r>
      <w:r>
        <w:rPr>
          <w:spacing w:val="-3"/>
        </w:rPr>
        <w:t>o</w:t>
      </w:r>
      <w:r>
        <w:t>pe</w:t>
      </w:r>
      <w:r>
        <w:rPr>
          <w:spacing w:val="-6"/>
        </w:rPr>
        <w:t xml:space="preserve"> </w:t>
      </w:r>
      <w:r>
        <w:rPr>
          <w:spacing w:val="-2"/>
        </w:rPr>
        <w:t>s</w:t>
      </w:r>
      <w:r>
        <w:rPr>
          <w:spacing w:val="1"/>
        </w:rPr>
        <w:t>t</w:t>
      </w:r>
      <w:r>
        <w:t>a</w:t>
      </w:r>
      <w:r>
        <w:rPr>
          <w:spacing w:val="-3"/>
        </w:rPr>
        <w:t>b</w:t>
      </w:r>
      <w:r>
        <w:rPr>
          <w:spacing w:val="-1"/>
        </w:rPr>
        <w:t>il</w:t>
      </w:r>
      <w:r>
        <w:rPr>
          <w:spacing w:val="-3"/>
        </w:rPr>
        <w:t>i</w:t>
      </w:r>
      <w:r>
        <w:rPr>
          <w:spacing w:val="1"/>
        </w:rPr>
        <w:t>t</w:t>
      </w:r>
      <w:r>
        <w:rPr>
          <w:spacing w:val="-2"/>
        </w:rPr>
        <w:t>y</w:t>
      </w:r>
      <w:r>
        <w:t>.</w:t>
      </w:r>
      <w:r>
        <w:rPr>
          <w:spacing w:val="56"/>
        </w:rPr>
        <w:t xml:space="preserve"> </w:t>
      </w:r>
      <w:r>
        <w:t>L</w:t>
      </w:r>
      <w:r>
        <w:rPr>
          <w:spacing w:val="-3"/>
        </w:rPr>
        <w:t>a</w:t>
      </w:r>
      <w:r>
        <w:t>n</w:t>
      </w:r>
      <w:r>
        <w:rPr>
          <w:spacing w:val="-1"/>
        </w:rPr>
        <w:t>d</w:t>
      </w:r>
      <w:r>
        <w:t>s</w:t>
      </w:r>
      <w:r>
        <w:rPr>
          <w:spacing w:val="-3"/>
        </w:rPr>
        <w:t>l</w:t>
      </w:r>
      <w:r>
        <w:rPr>
          <w:spacing w:val="-1"/>
        </w:rPr>
        <w:t>i</w:t>
      </w:r>
      <w:r>
        <w:t>d</w:t>
      </w:r>
      <w:r>
        <w:rPr>
          <w:spacing w:val="-3"/>
        </w:rPr>
        <w:t>e</w:t>
      </w:r>
      <w:r>
        <w:t>s</w:t>
      </w:r>
      <w:r>
        <w:rPr>
          <w:spacing w:val="-6"/>
        </w:rPr>
        <w:t xml:space="preserve"> </w:t>
      </w:r>
      <w:r>
        <w:rPr>
          <w:spacing w:val="-2"/>
        </w:rPr>
        <w:t>m</w:t>
      </w:r>
      <w:r>
        <w:t>ay o</w:t>
      </w:r>
      <w:r>
        <w:rPr>
          <w:spacing w:val="-3"/>
        </w:rPr>
        <w:t>c</w:t>
      </w:r>
      <w:r>
        <w:t>c</w:t>
      </w:r>
      <w:r>
        <w:rPr>
          <w:spacing w:val="-3"/>
        </w:rPr>
        <w:t>u</w:t>
      </w:r>
      <w:r>
        <w:t>r</w:t>
      </w:r>
      <w:r>
        <w:rPr>
          <w:spacing w:val="-5"/>
        </w:rPr>
        <w:t xml:space="preserve"> </w:t>
      </w:r>
      <w:r>
        <w:rPr>
          <w:spacing w:val="-1"/>
        </w:rPr>
        <w:t>i</w:t>
      </w:r>
      <w:r>
        <w:t>n</w:t>
      </w:r>
      <w:r>
        <w:rPr>
          <w:spacing w:val="-6"/>
        </w:rPr>
        <w:t xml:space="preserve"> </w:t>
      </w:r>
      <w:r>
        <w:t>h</w:t>
      </w:r>
      <w:r>
        <w:rPr>
          <w:spacing w:val="-1"/>
        </w:rPr>
        <w:t>il</w:t>
      </w:r>
      <w:r>
        <w:rPr>
          <w:spacing w:val="-3"/>
        </w:rPr>
        <w:t>l</w:t>
      </w:r>
      <w:r>
        <w:t>s</w:t>
      </w:r>
      <w:r>
        <w:rPr>
          <w:spacing w:val="-1"/>
        </w:rPr>
        <w:t>i</w:t>
      </w:r>
      <w:r>
        <w:rPr>
          <w:spacing w:val="-3"/>
        </w:rPr>
        <w:t>d</w:t>
      </w:r>
      <w:r>
        <w:t>e</w:t>
      </w:r>
      <w:r>
        <w:rPr>
          <w:spacing w:val="-3"/>
        </w:rPr>
        <w:t>s</w:t>
      </w:r>
      <w:r>
        <w:t>,</w:t>
      </w:r>
      <w:r>
        <w:rPr>
          <w:spacing w:val="-7"/>
        </w:rPr>
        <w:t xml:space="preserve"> </w:t>
      </w:r>
      <w:r>
        <w:rPr>
          <w:spacing w:val="1"/>
        </w:rPr>
        <w:t>r</w:t>
      </w:r>
      <w:r>
        <w:rPr>
          <w:spacing w:val="-3"/>
        </w:rPr>
        <w:t>o</w:t>
      </w:r>
      <w:r>
        <w:t>ck</w:t>
      </w:r>
      <w:r>
        <w:rPr>
          <w:spacing w:val="-6"/>
        </w:rPr>
        <w:t xml:space="preserve"> </w:t>
      </w:r>
      <w:r>
        <w:t>s</w:t>
      </w:r>
      <w:r>
        <w:rPr>
          <w:spacing w:val="-3"/>
        </w:rPr>
        <w:t>lo</w:t>
      </w:r>
      <w:r>
        <w:t>p</w:t>
      </w:r>
      <w:r>
        <w:rPr>
          <w:spacing w:val="-1"/>
        </w:rPr>
        <w:t>e</w:t>
      </w:r>
      <w:r>
        <w:rPr>
          <w:spacing w:val="-2"/>
        </w:rPr>
        <w:t>s</w:t>
      </w:r>
      <w:r>
        <w:t>,</w:t>
      </w:r>
      <w:r>
        <w:rPr>
          <w:spacing w:val="-5"/>
        </w:rPr>
        <w:t xml:space="preserve"> </w:t>
      </w:r>
      <w:r>
        <w:rPr>
          <w:spacing w:val="-3"/>
        </w:rPr>
        <w:t>o</w:t>
      </w:r>
      <w:r>
        <w:t>r</w:t>
      </w:r>
      <w:r>
        <w:rPr>
          <w:spacing w:val="-5"/>
        </w:rPr>
        <w:t xml:space="preserve"> </w:t>
      </w:r>
      <w:r>
        <w:t>a</w:t>
      </w:r>
      <w:r>
        <w:rPr>
          <w:spacing w:val="-4"/>
        </w:rPr>
        <w:t>l</w:t>
      </w:r>
      <w:r>
        <w:t>o</w:t>
      </w:r>
      <w:r>
        <w:rPr>
          <w:spacing w:val="-3"/>
        </w:rPr>
        <w:t>n</w:t>
      </w:r>
      <w:r>
        <w:t>g</w:t>
      </w:r>
      <w:r>
        <w:rPr>
          <w:spacing w:val="-6"/>
        </w:rPr>
        <w:t xml:space="preserve"> </w:t>
      </w:r>
      <w:r>
        <w:rPr>
          <w:spacing w:val="-1"/>
        </w:rPr>
        <w:t>t</w:t>
      </w:r>
      <w:r>
        <w:t>he</w:t>
      </w:r>
      <w:r>
        <w:rPr>
          <w:spacing w:val="-6"/>
        </w:rPr>
        <w:t xml:space="preserve"> </w:t>
      </w:r>
      <w:r>
        <w:rPr>
          <w:spacing w:val="-3"/>
        </w:rPr>
        <w:t>b</w:t>
      </w:r>
      <w:r>
        <w:t>a</w:t>
      </w:r>
      <w:r>
        <w:rPr>
          <w:spacing w:val="-3"/>
        </w:rPr>
        <w:t>n</w:t>
      </w:r>
      <w:r>
        <w:t>ks</w:t>
      </w:r>
      <w:r>
        <w:rPr>
          <w:spacing w:val="-6"/>
        </w:rPr>
        <w:t xml:space="preserve"> </w:t>
      </w:r>
      <w:r>
        <w:rPr>
          <w:spacing w:val="-3"/>
        </w:rPr>
        <w:t>o</w:t>
      </w:r>
      <w:r>
        <w:t>f</w:t>
      </w:r>
      <w:r>
        <w:rPr>
          <w:spacing w:val="-5"/>
        </w:rPr>
        <w:t xml:space="preserve"> </w:t>
      </w:r>
      <w:r>
        <w:rPr>
          <w:spacing w:val="-1"/>
        </w:rPr>
        <w:t>w</w:t>
      </w:r>
      <w:r>
        <w:rPr>
          <w:spacing w:val="-3"/>
        </w:rPr>
        <w:t>a</w:t>
      </w:r>
      <w:r>
        <w:rPr>
          <w:spacing w:val="-1"/>
        </w:rPr>
        <w:t>t</w:t>
      </w:r>
      <w:r>
        <w:t>e</w:t>
      </w:r>
      <w:r>
        <w:rPr>
          <w:spacing w:val="-2"/>
        </w:rPr>
        <w:t>r</w:t>
      </w:r>
      <w:r>
        <w:rPr>
          <w:spacing w:val="-1"/>
        </w:rPr>
        <w:t>w</w:t>
      </w:r>
      <w:r>
        <w:rPr>
          <w:spacing w:val="-3"/>
        </w:rPr>
        <w:t>a</w:t>
      </w:r>
      <w:r>
        <w:t>y</w:t>
      </w:r>
      <w:r>
        <w:rPr>
          <w:spacing w:val="-2"/>
        </w:rPr>
        <w:t>s</w:t>
      </w:r>
      <w:r>
        <w:t>.</w:t>
      </w:r>
      <w:r>
        <w:rPr>
          <w:spacing w:val="53"/>
        </w:rPr>
        <w:t xml:space="preserve"> </w:t>
      </w:r>
      <w:r>
        <w:t>L</w:t>
      </w:r>
      <w:r>
        <w:rPr>
          <w:spacing w:val="-3"/>
        </w:rPr>
        <w:t>a</w:t>
      </w:r>
      <w:r>
        <w:t>n</w:t>
      </w:r>
      <w:r>
        <w:rPr>
          <w:spacing w:val="-3"/>
        </w:rPr>
        <w:t>d</w:t>
      </w:r>
      <w:r>
        <w:t>s</w:t>
      </w:r>
      <w:r>
        <w:rPr>
          <w:spacing w:val="-1"/>
        </w:rPr>
        <w:t>li</w:t>
      </w:r>
      <w:r>
        <w:rPr>
          <w:spacing w:val="-3"/>
        </w:rPr>
        <w:t>d</w:t>
      </w:r>
      <w:r>
        <w:t>es</w:t>
      </w:r>
      <w:r>
        <w:rPr>
          <w:spacing w:val="-9"/>
        </w:rPr>
        <w:t xml:space="preserve"> </w:t>
      </w:r>
      <w:r>
        <w:rPr>
          <w:spacing w:val="-1"/>
        </w:rPr>
        <w:t>i</w:t>
      </w:r>
      <w:r>
        <w:t>n</w:t>
      </w:r>
      <w:r>
        <w:rPr>
          <w:spacing w:val="-6"/>
        </w:rPr>
        <w:t xml:space="preserve"> </w:t>
      </w:r>
      <w:r>
        <w:rPr>
          <w:spacing w:val="1"/>
        </w:rPr>
        <w:t>t</w:t>
      </w:r>
      <w:r>
        <w:rPr>
          <w:spacing w:val="-3"/>
        </w:rPr>
        <w:t>h</w:t>
      </w:r>
      <w:r>
        <w:t>e</w:t>
      </w:r>
      <w:r>
        <w:rPr>
          <w:spacing w:val="-6"/>
        </w:rPr>
        <w:t xml:space="preserve"> </w:t>
      </w:r>
      <w:r>
        <w:t>b</w:t>
      </w:r>
      <w:r>
        <w:rPr>
          <w:spacing w:val="-3"/>
        </w:rPr>
        <w:t>a</w:t>
      </w:r>
      <w:r>
        <w:t>n</w:t>
      </w:r>
      <w:r>
        <w:rPr>
          <w:spacing w:val="-3"/>
        </w:rPr>
        <w:t>k</w:t>
      </w:r>
      <w:r>
        <w:t>s of</w:t>
      </w:r>
      <w:r>
        <w:rPr>
          <w:spacing w:val="-3"/>
        </w:rPr>
        <w:t xml:space="preserve"> </w:t>
      </w:r>
      <w:r>
        <w:rPr>
          <w:spacing w:val="-1"/>
        </w:rPr>
        <w:t>w</w:t>
      </w:r>
      <w:r>
        <w:rPr>
          <w:spacing w:val="-3"/>
        </w:rPr>
        <w:t>a</w:t>
      </w:r>
      <w:r>
        <w:rPr>
          <w:spacing w:val="1"/>
        </w:rPr>
        <w:t>t</w:t>
      </w:r>
      <w:r>
        <w:rPr>
          <w:spacing w:val="-3"/>
        </w:rPr>
        <w:t>e</w:t>
      </w:r>
      <w:r>
        <w:rPr>
          <w:spacing w:val="1"/>
        </w:rPr>
        <w:t>r</w:t>
      </w:r>
      <w:r>
        <w:rPr>
          <w:spacing w:val="-3"/>
        </w:rPr>
        <w:t>w</w:t>
      </w:r>
      <w:r>
        <w:t>a</w:t>
      </w:r>
      <w:r>
        <w:rPr>
          <w:spacing w:val="-3"/>
        </w:rPr>
        <w:t>y</w:t>
      </w:r>
      <w:r>
        <w:t>s</w:t>
      </w:r>
      <w:r>
        <w:rPr>
          <w:spacing w:val="-3"/>
        </w:rPr>
        <w:t xml:space="preserve"> </w:t>
      </w:r>
      <w:r>
        <w:rPr>
          <w:spacing w:val="1"/>
        </w:rPr>
        <w:t>m</w:t>
      </w:r>
      <w:r>
        <w:rPr>
          <w:spacing w:val="-3"/>
        </w:rPr>
        <w:t>a</w:t>
      </w:r>
      <w:r>
        <w:t>y</w:t>
      </w:r>
      <w:r>
        <w:rPr>
          <w:spacing w:val="-1"/>
        </w:rPr>
        <w:t xml:space="preserve"> </w:t>
      </w:r>
      <w:r>
        <w:rPr>
          <w:spacing w:val="-3"/>
        </w:rPr>
        <w:t>b</w:t>
      </w:r>
      <w:r>
        <w:t>e</w:t>
      </w:r>
      <w:r>
        <w:rPr>
          <w:spacing w:val="-2"/>
        </w:rPr>
        <w:t xml:space="preserve"> </w:t>
      </w:r>
      <w:r>
        <w:rPr>
          <w:spacing w:val="-3"/>
        </w:rPr>
        <w:t>i</w:t>
      </w:r>
      <w:r>
        <w:rPr>
          <w:spacing w:val="-2"/>
        </w:rPr>
        <w:t>m</w:t>
      </w:r>
      <w:r>
        <w:t>p</w:t>
      </w:r>
      <w:r>
        <w:rPr>
          <w:spacing w:val="-1"/>
        </w:rPr>
        <w:t>a</w:t>
      </w:r>
      <w:r>
        <w:rPr>
          <w:spacing w:val="-2"/>
        </w:rPr>
        <w:t>c</w:t>
      </w:r>
      <w:r>
        <w:rPr>
          <w:spacing w:val="-1"/>
        </w:rPr>
        <w:t>t</w:t>
      </w:r>
      <w:r>
        <w:t>ed</w:t>
      </w:r>
      <w:r>
        <w:rPr>
          <w:spacing w:val="-4"/>
        </w:rPr>
        <w:t xml:space="preserve"> </w:t>
      </w:r>
      <w:r>
        <w:t>by</w:t>
      </w:r>
      <w:r>
        <w:rPr>
          <w:spacing w:val="-4"/>
        </w:rPr>
        <w:t xml:space="preserve"> </w:t>
      </w:r>
      <w:r>
        <w:rPr>
          <w:spacing w:val="1"/>
        </w:rPr>
        <w:t>r</w:t>
      </w:r>
      <w:r>
        <w:rPr>
          <w:spacing w:val="-3"/>
        </w:rPr>
        <w:t>i</w:t>
      </w:r>
      <w:r>
        <w:t>v</w:t>
      </w:r>
      <w:r>
        <w:rPr>
          <w:spacing w:val="-3"/>
        </w:rPr>
        <w:t>e</w:t>
      </w:r>
      <w:r>
        <w:rPr>
          <w:spacing w:val="1"/>
        </w:rPr>
        <w:t>r</w:t>
      </w:r>
      <w:r>
        <w:rPr>
          <w:spacing w:val="-1"/>
        </w:rPr>
        <w:t>i</w:t>
      </w:r>
      <w:r>
        <w:rPr>
          <w:spacing w:val="-3"/>
        </w:rPr>
        <w:t>n</w:t>
      </w:r>
      <w:r>
        <w:t>e</w:t>
      </w:r>
      <w:r>
        <w:rPr>
          <w:spacing w:val="-2"/>
        </w:rPr>
        <w:t xml:space="preserve"> s</w:t>
      </w:r>
      <w:r>
        <w:t>c</w:t>
      </w:r>
      <w:r>
        <w:rPr>
          <w:spacing w:val="-3"/>
        </w:rPr>
        <w:t>ou</w:t>
      </w:r>
      <w:r>
        <w:t>r</w:t>
      </w:r>
      <w:r>
        <w:rPr>
          <w:spacing w:val="-2"/>
        </w:rPr>
        <w:t xml:space="preserve"> </w:t>
      </w:r>
      <w:r>
        <w:t>at</w:t>
      </w:r>
      <w:r>
        <w:rPr>
          <w:spacing w:val="-3"/>
        </w:rPr>
        <w:t xml:space="preserve"> </w:t>
      </w:r>
      <w:r>
        <w:rPr>
          <w:spacing w:val="-1"/>
        </w:rPr>
        <w:t>t</w:t>
      </w:r>
      <w:r>
        <w:t>he</w:t>
      </w:r>
      <w:r>
        <w:rPr>
          <w:spacing w:val="-4"/>
        </w:rPr>
        <w:t xml:space="preserve"> </w:t>
      </w:r>
      <w:r>
        <w:rPr>
          <w:spacing w:val="1"/>
        </w:rPr>
        <w:t>t</w:t>
      </w:r>
      <w:r>
        <w:rPr>
          <w:spacing w:val="-3"/>
        </w:rPr>
        <w:t>o</w:t>
      </w:r>
      <w:r>
        <w:t>e</w:t>
      </w:r>
      <w:r>
        <w:rPr>
          <w:spacing w:val="-2"/>
        </w:rPr>
        <w:t xml:space="preserve"> </w:t>
      </w:r>
      <w:r>
        <w:rPr>
          <w:spacing w:val="-3"/>
        </w:rPr>
        <w:t>o</w:t>
      </w:r>
      <w:r>
        <w:t>f</w:t>
      </w:r>
      <w:r>
        <w:rPr>
          <w:spacing w:val="-2"/>
        </w:rPr>
        <w:t xml:space="preserve"> </w:t>
      </w:r>
      <w:r>
        <w:rPr>
          <w:spacing w:val="-1"/>
        </w:rPr>
        <w:t>t</w:t>
      </w:r>
      <w:r>
        <w:t>he</w:t>
      </w:r>
      <w:r>
        <w:rPr>
          <w:spacing w:val="-4"/>
        </w:rPr>
        <w:t xml:space="preserve"> </w:t>
      </w:r>
      <w:r>
        <w:t>s</w:t>
      </w:r>
      <w:r>
        <w:rPr>
          <w:spacing w:val="-1"/>
        </w:rPr>
        <w:t>l</w:t>
      </w:r>
      <w:r>
        <w:t>o</w:t>
      </w:r>
      <w:r>
        <w:rPr>
          <w:spacing w:val="1"/>
        </w:rPr>
        <w:t>p</w:t>
      </w:r>
      <w:r>
        <w:rPr>
          <w:spacing w:val="-3"/>
        </w:rPr>
        <w:t>e</w:t>
      </w:r>
      <w:r>
        <w:t xml:space="preserve">, </w:t>
      </w:r>
      <w:r>
        <w:rPr>
          <w:spacing w:val="-3"/>
        </w:rPr>
        <w:t>a</w:t>
      </w:r>
      <w:r>
        <w:t>s</w:t>
      </w:r>
      <w:r>
        <w:rPr>
          <w:spacing w:val="-1"/>
        </w:rPr>
        <w:t xml:space="preserve"> </w:t>
      </w:r>
      <w:r>
        <w:rPr>
          <w:spacing w:val="-3"/>
        </w:rPr>
        <w:t>w</w:t>
      </w:r>
      <w:r>
        <w:t>e</w:t>
      </w:r>
      <w:r>
        <w:rPr>
          <w:spacing w:val="-1"/>
        </w:rPr>
        <w:t>l</w:t>
      </w:r>
      <w:r>
        <w:rPr>
          <w:spacing w:val="-3"/>
        </w:rPr>
        <w:t>l</w:t>
      </w:r>
      <w:r>
        <w:t>.</w:t>
      </w:r>
    </w:p>
    <w:p w14:paraId="679A4299" w14:textId="77777777" w:rsidR="00886FB0" w:rsidRDefault="00C1036D" w:rsidP="00886FB0">
      <w:r>
        <w:t>L</w:t>
      </w:r>
      <w:r>
        <w:rPr>
          <w:spacing w:val="-1"/>
        </w:rPr>
        <w:t>a</w:t>
      </w:r>
      <w:r>
        <w:rPr>
          <w:spacing w:val="-3"/>
        </w:rPr>
        <w:t>n</w:t>
      </w:r>
      <w:r>
        <w:t>ds</w:t>
      </w:r>
      <w:r>
        <w:rPr>
          <w:spacing w:val="-1"/>
        </w:rPr>
        <w:t>l</w:t>
      </w:r>
      <w:r>
        <w:rPr>
          <w:spacing w:val="-3"/>
        </w:rPr>
        <w:t>i</w:t>
      </w:r>
      <w:r>
        <w:t>d</w:t>
      </w:r>
      <w:r>
        <w:rPr>
          <w:spacing w:val="-3"/>
        </w:rPr>
        <w:t>e</w:t>
      </w:r>
      <w:r>
        <w:t xml:space="preserve">s </w:t>
      </w:r>
      <w:r>
        <w:rPr>
          <w:spacing w:val="1"/>
        </w:rPr>
        <w:t>m</w:t>
      </w:r>
      <w:r>
        <w:rPr>
          <w:spacing w:val="-3"/>
        </w:rPr>
        <w:t>a</w:t>
      </w:r>
      <w:r>
        <w:t>y</w:t>
      </w:r>
      <w:r>
        <w:rPr>
          <w:spacing w:val="3"/>
        </w:rPr>
        <w:t xml:space="preserve"> </w:t>
      </w:r>
      <w:r>
        <w:t>be</w:t>
      </w:r>
      <w:r>
        <w:rPr>
          <w:spacing w:val="2"/>
        </w:rPr>
        <w:t xml:space="preserve"> </w:t>
      </w:r>
      <w:proofErr w:type="gramStart"/>
      <w:r>
        <w:rPr>
          <w:spacing w:val="-2"/>
        </w:rPr>
        <w:t>s</w:t>
      </w:r>
      <w:r>
        <w:t>h</w:t>
      </w:r>
      <w:r>
        <w:rPr>
          <w:spacing w:val="-1"/>
        </w:rPr>
        <w:t>al</w:t>
      </w:r>
      <w:r>
        <w:rPr>
          <w:spacing w:val="-3"/>
        </w:rPr>
        <w:t>l</w:t>
      </w:r>
      <w:r>
        <w:t>ow</w:t>
      </w:r>
      <w:proofErr w:type="gramEnd"/>
      <w:r>
        <w:rPr>
          <w:spacing w:val="1"/>
        </w:rPr>
        <w:t xml:space="preserve"> </w:t>
      </w:r>
      <w:r>
        <w:rPr>
          <w:spacing w:val="-3"/>
        </w:rPr>
        <w:t>o</w:t>
      </w:r>
      <w:r>
        <w:t>r</w:t>
      </w:r>
      <w:r>
        <w:rPr>
          <w:spacing w:val="3"/>
        </w:rPr>
        <w:t xml:space="preserve"> </w:t>
      </w:r>
      <w:r>
        <w:rPr>
          <w:spacing w:val="-1"/>
        </w:rPr>
        <w:t>t</w:t>
      </w:r>
      <w:r>
        <w:t>h</w:t>
      </w:r>
      <w:r>
        <w:rPr>
          <w:spacing w:val="-3"/>
        </w:rPr>
        <w:t>e</w:t>
      </w:r>
      <w:r>
        <w:t>y</w:t>
      </w:r>
      <w:r>
        <w:rPr>
          <w:spacing w:val="3"/>
        </w:rPr>
        <w:t xml:space="preserve"> </w:t>
      </w:r>
      <w:r>
        <w:rPr>
          <w:spacing w:val="-2"/>
        </w:rPr>
        <w:t>m</w:t>
      </w:r>
      <w:r>
        <w:t>ay be</w:t>
      </w:r>
      <w:r>
        <w:rPr>
          <w:spacing w:val="2"/>
        </w:rPr>
        <w:t xml:space="preserve"> </w:t>
      </w:r>
      <w:r>
        <w:t>d</w:t>
      </w:r>
      <w:r>
        <w:rPr>
          <w:spacing w:val="-3"/>
        </w:rPr>
        <w:t>e</w:t>
      </w:r>
      <w:r>
        <w:t>e</w:t>
      </w:r>
      <w:r>
        <w:rPr>
          <w:spacing w:val="1"/>
        </w:rPr>
        <w:t>p</w:t>
      </w:r>
      <w:r>
        <w:rPr>
          <w:spacing w:val="-2"/>
        </w:rPr>
        <w:t>-</w:t>
      </w:r>
      <w:r>
        <w:t>se</w:t>
      </w:r>
      <w:r>
        <w:rPr>
          <w:spacing w:val="-3"/>
        </w:rPr>
        <w:t>a</w:t>
      </w:r>
      <w:r>
        <w:rPr>
          <w:spacing w:val="-1"/>
        </w:rPr>
        <w:t>t</w:t>
      </w:r>
      <w:r>
        <w:t>e</w:t>
      </w:r>
      <w:r>
        <w:rPr>
          <w:spacing w:val="-3"/>
        </w:rPr>
        <w:t>d</w:t>
      </w:r>
      <w:r>
        <w:t>. T</w:t>
      </w:r>
      <w:r>
        <w:rPr>
          <w:spacing w:val="-3"/>
        </w:rPr>
        <w:t>h</w:t>
      </w:r>
      <w:r>
        <w:t>o</w:t>
      </w:r>
      <w:r>
        <w:rPr>
          <w:spacing w:val="-3"/>
        </w:rPr>
        <w:t>s</w:t>
      </w:r>
      <w:r>
        <w:t>e</w:t>
      </w:r>
      <w:r>
        <w:rPr>
          <w:spacing w:val="2"/>
        </w:rPr>
        <w:t xml:space="preserve"> </w:t>
      </w:r>
      <w:r>
        <w:rPr>
          <w:spacing w:val="-1"/>
        </w:rPr>
        <w:t>f</w:t>
      </w:r>
      <w:r>
        <w:t>a</w:t>
      </w:r>
      <w:r>
        <w:rPr>
          <w:spacing w:val="-1"/>
        </w:rPr>
        <w:t>il</w:t>
      </w:r>
      <w:r>
        <w:rPr>
          <w:spacing w:val="-3"/>
        </w:rPr>
        <w:t>u</w:t>
      </w:r>
      <w:r>
        <w:rPr>
          <w:spacing w:val="-2"/>
        </w:rPr>
        <w:t>r</w:t>
      </w:r>
      <w:r>
        <w:t xml:space="preserve">es </w:t>
      </w:r>
      <w:r>
        <w:rPr>
          <w:spacing w:val="-1"/>
        </w:rPr>
        <w:t>t</w:t>
      </w:r>
      <w:r>
        <w:t>h</w:t>
      </w:r>
      <w:r>
        <w:rPr>
          <w:spacing w:val="-3"/>
        </w:rPr>
        <w:t>a</w:t>
      </w:r>
      <w:r>
        <w:t>t</w:t>
      </w:r>
      <w:r>
        <w:rPr>
          <w:spacing w:val="3"/>
        </w:rPr>
        <w:t xml:space="preserve"> </w:t>
      </w:r>
      <w:r>
        <w:rPr>
          <w:spacing w:val="-1"/>
        </w:rPr>
        <w:t>t</w:t>
      </w:r>
      <w:r>
        <w:t>e</w:t>
      </w:r>
      <w:r>
        <w:rPr>
          <w:spacing w:val="-3"/>
        </w:rPr>
        <w:t>n</w:t>
      </w:r>
      <w:r>
        <w:t>d</w:t>
      </w:r>
      <w:r>
        <w:rPr>
          <w:spacing w:val="2"/>
        </w:rPr>
        <w:t xml:space="preserve"> </w:t>
      </w:r>
      <w:r>
        <w:rPr>
          <w:spacing w:val="-1"/>
        </w:rPr>
        <w:t>t</w:t>
      </w:r>
      <w:r>
        <w:t>o</w:t>
      </w:r>
      <w:r>
        <w:rPr>
          <w:spacing w:val="2"/>
        </w:rPr>
        <w:t xml:space="preserve"> </w:t>
      </w:r>
      <w:r>
        <w:t>be sh</w:t>
      </w:r>
      <w:r>
        <w:rPr>
          <w:spacing w:val="-1"/>
        </w:rPr>
        <w:t>a</w:t>
      </w:r>
      <w:r>
        <w:rPr>
          <w:spacing w:val="-3"/>
        </w:rPr>
        <w:t>l</w:t>
      </w:r>
      <w:r>
        <w:rPr>
          <w:spacing w:val="-1"/>
        </w:rPr>
        <w:t>l</w:t>
      </w:r>
      <w:r>
        <w:t>ow</w:t>
      </w:r>
      <w:r>
        <w:rPr>
          <w:spacing w:val="-5"/>
        </w:rPr>
        <w:t xml:space="preserve"> </w:t>
      </w:r>
      <w:r>
        <w:rPr>
          <w:spacing w:val="-3"/>
        </w:rPr>
        <w:t>a</w:t>
      </w:r>
      <w:r>
        <w:t>nd</w:t>
      </w:r>
      <w:r>
        <w:rPr>
          <w:spacing w:val="-4"/>
        </w:rPr>
        <w:t xml:space="preserve"> </w:t>
      </w:r>
      <w:r>
        <w:rPr>
          <w:spacing w:val="-3"/>
        </w:rPr>
        <w:t>n</w:t>
      </w:r>
      <w:r>
        <w:t>o</w:t>
      </w:r>
      <w:r>
        <w:rPr>
          <w:spacing w:val="-3"/>
        </w:rPr>
        <w:t>n</w:t>
      </w:r>
      <w:r>
        <w:rPr>
          <w:spacing w:val="1"/>
        </w:rPr>
        <w:t>-</w:t>
      </w:r>
      <w:r>
        <w:rPr>
          <w:spacing w:val="-3"/>
        </w:rPr>
        <w:t>e</w:t>
      </w:r>
      <w:r>
        <w:rPr>
          <w:spacing w:val="-2"/>
        </w:rPr>
        <w:t>r</w:t>
      </w:r>
      <w:r>
        <w:t>o</w:t>
      </w:r>
      <w:r>
        <w:rPr>
          <w:spacing w:val="-1"/>
        </w:rPr>
        <w:t>d</w:t>
      </w:r>
      <w:r>
        <w:rPr>
          <w:spacing w:val="-3"/>
        </w:rPr>
        <w:t>i</w:t>
      </w:r>
      <w:r>
        <w:t>ng</w:t>
      </w:r>
      <w:r>
        <w:rPr>
          <w:spacing w:val="-6"/>
        </w:rPr>
        <w:t xml:space="preserve"> </w:t>
      </w:r>
      <w:r>
        <w:rPr>
          <w:spacing w:val="1"/>
        </w:rPr>
        <w:t>t</w:t>
      </w:r>
      <w:r>
        <w:t>o</w:t>
      </w:r>
      <w:r>
        <w:rPr>
          <w:spacing w:val="-6"/>
        </w:rPr>
        <w:t xml:space="preserve"> </w:t>
      </w:r>
      <w:r>
        <w:rPr>
          <w:spacing w:val="1"/>
        </w:rPr>
        <w:t>t</w:t>
      </w:r>
      <w:r>
        <w:rPr>
          <w:spacing w:val="-3"/>
        </w:rPr>
        <w:t>h</w:t>
      </w:r>
      <w:r>
        <w:t>e</w:t>
      </w:r>
      <w:r>
        <w:rPr>
          <w:spacing w:val="-4"/>
        </w:rPr>
        <w:t xml:space="preserve"> </w:t>
      </w:r>
      <w:r>
        <w:rPr>
          <w:spacing w:val="-2"/>
        </w:rPr>
        <w:t>s</w:t>
      </w:r>
      <w:r>
        <w:t>u</w:t>
      </w:r>
      <w:r>
        <w:rPr>
          <w:spacing w:val="-2"/>
        </w:rPr>
        <w:t>rr</w:t>
      </w:r>
      <w:r>
        <w:t>o</w:t>
      </w:r>
      <w:r>
        <w:rPr>
          <w:spacing w:val="-3"/>
        </w:rPr>
        <w:t>u</w:t>
      </w:r>
      <w:r>
        <w:t>n</w:t>
      </w:r>
      <w:r>
        <w:rPr>
          <w:spacing w:val="-1"/>
        </w:rPr>
        <w:t>d</w:t>
      </w:r>
      <w:r>
        <w:rPr>
          <w:spacing w:val="-3"/>
        </w:rPr>
        <w:t>i</w:t>
      </w:r>
      <w:r>
        <w:t>ng</w:t>
      </w:r>
      <w:r>
        <w:rPr>
          <w:spacing w:val="-6"/>
        </w:rPr>
        <w:t xml:space="preserve"> </w:t>
      </w:r>
      <w:r>
        <w:rPr>
          <w:spacing w:val="1"/>
        </w:rPr>
        <w:t>t</w:t>
      </w:r>
      <w:r>
        <w:rPr>
          <w:spacing w:val="-3"/>
        </w:rPr>
        <w:t>e</w:t>
      </w:r>
      <w:r>
        <w:rPr>
          <w:spacing w:val="-2"/>
        </w:rPr>
        <w:t>r</w:t>
      </w:r>
      <w:r>
        <w:rPr>
          <w:spacing w:val="1"/>
        </w:rPr>
        <w:t>r</w:t>
      </w:r>
      <w:r>
        <w:t>a</w:t>
      </w:r>
      <w:r>
        <w:rPr>
          <w:spacing w:val="-4"/>
        </w:rPr>
        <w:t>i</w:t>
      </w:r>
      <w:r>
        <w:t>n</w:t>
      </w:r>
      <w:r>
        <w:rPr>
          <w:spacing w:val="-4"/>
        </w:rPr>
        <w:t xml:space="preserve"> </w:t>
      </w:r>
      <w:r>
        <w:rPr>
          <w:spacing w:val="-3"/>
        </w:rPr>
        <w:t>p</w:t>
      </w:r>
      <w:r>
        <w:t>o</w:t>
      </w:r>
      <w:r>
        <w:rPr>
          <w:spacing w:val="-3"/>
        </w:rPr>
        <w:t>s</w:t>
      </w:r>
      <w:r>
        <w:t>e</w:t>
      </w:r>
      <w:r>
        <w:rPr>
          <w:spacing w:val="-1"/>
        </w:rPr>
        <w:t xml:space="preserve"> l</w:t>
      </w:r>
      <w:r>
        <w:rPr>
          <w:spacing w:val="-3"/>
        </w:rPr>
        <w:t>i</w:t>
      </w:r>
      <w:r>
        <w:rPr>
          <w:spacing w:val="-1"/>
        </w:rPr>
        <w:t>t</w:t>
      </w:r>
      <w:r>
        <w:rPr>
          <w:spacing w:val="1"/>
        </w:rPr>
        <w:t>t</w:t>
      </w:r>
      <w:r>
        <w:rPr>
          <w:spacing w:val="-3"/>
        </w:rPr>
        <w:t>l</w:t>
      </w:r>
      <w:r>
        <w:t>e</w:t>
      </w:r>
      <w:r>
        <w:rPr>
          <w:spacing w:val="-4"/>
        </w:rPr>
        <w:t xml:space="preserve"> </w:t>
      </w:r>
      <w:r>
        <w:t>h</w:t>
      </w:r>
      <w:r>
        <w:rPr>
          <w:spacing w:val="-3"/>
        </w:rPr>
        <w:t>a</w:t>
      </w:r>
      <w:r>
        <w:t>z</w:t>
      </w:r>
      <w:r>
        <w:rPr>
          <w:spacing w:val="-3"/>
        </w:rPr>
        <w:t>a</w:t>
      </w:r>
      <w:r>
        <w:rPr>
          <w:spacing w:val="-2"/>
        </w:rPr>
        <w:t>r</w:t>
      </w:r>
      <w:r>
        <w:t>d</w:t>
      </w:r>
      <w:r>
        <w:rPr>
          <w:spacing w:val="-4"/>
        </w:rPr>
        <w:t xml:space="preserve"> </w:t>
      </w:r>
      <w:r>
        <w:rPr>
          <w:spacing w:val="-1"/>
        </w:rPr>
        <w:t>t</w:t>
      </w:r>
      <w:r>
        <w:t>o</w:t>
      </w:r>
      <w:r>
        <w:rPr>
          <w:spacing w:val="-4"/>
        </w:rPr>
        <w:t xml:space="preserve"> </w:t>
      </w:r>
      <w:r>
        <w:t>p</w:t>
      </w:r>
      <w:r>
        <w:rPr>
          <w:spacing w:val="-1"/>
        </w:rPr>
        <w:t>i</w:t>
      </w:r>
      <w:r>
        <w:rPr>
          <w:spacing w:val="-3"/>
        </w:rPr>
        <w:t>pe</w:t>
      </w:r>
      <w:r>
        <w:rPr>
          <w:spacing w:val="-1"/>
        </w:rPr>
        <w:t>li</w:t>
      </w:r>
      <w:r>
        <w:t>n</w:t>
      </w:r>
      <w:r>
        <w:rPr>
          <w:spacing w:val="-3"/>
        </w:rPr>
        <w:t>e</w:t>
      </w:r>
      <w:r>
        <w:t>s.</w:t>
      </w:r>
      <w:r>
        <w:rPr>
          <w:spacing w:val="55"/>
        </w:rPr>
        <w:t xml:space="preserve"> </w:t>
      </w:r>
      <w:r>
        <w:rPr>
          <w:spacing w:val="1"/>
        </w:rPr>
        <w:t>G</w:t>
      </w:r>
      <w:r>
        <w:rPr>
          <w:spacing w:val="-3"/>
        </w:rPr>
        <w:t>i</w:t>
      </w:r>
      <w:r>
        <w:t xml:space="preserve">ven </w:t>
      </w:r>
      <w:r>
        <w:rPr>
          <w:spacing w:val="1"/>
        </w:rPr>
        <w:t>t</w:t>
      </w:r>
      <w:r>
        <w:rPr>
          <w:spacing w:val="-3"/>
        </w:rPr>
        <w:t>ha</w:t>
      </w:r>
      <w:r>
        <w:t>t</w:t>
      </w:r>
      <w:r>
        <w:rPr>
          <w:spacing w:val="3"/>
        </w:rPr>
        <w:t xml:space="preserve"> </w:t>
      </w:r>
      <w:r>
        <w:t>p</w:t>
      </w:r>
      <w:r>
        <w:rPr>
          <w:spacing w:val="-1"/>
        </w:rPr>
        <w:t>i</w:t>
      </w:r>
      <w:r>
        <w:rPr>
          <w:spacing w:val="-3"/>
        </w:rPr>
        <w:t>p</w:t>
      </w:r>
      <w:r>
        <w:t>e</w:t>
      </w:r>
      <w:r>
        <w:rPr>
          <w:spacing w:val="-1"/>
        </w:rPr>
        <w:t>li</w:t>
      </w:r>
      <w:r>
        <w:rPr>
          <w:spacing w:val="-3"/>
        </w:rPr>
        <w:t>n</w:t>
      </w:r>
      <w:r>
        <w:t>es</w:t>
      </w:r>
      <w:r>
        <w:rPr>
          <w:spacing w:val="2"/>
        </w:rPr>
        <w:t xml:space="preserve"> </w:t>
      </w:r>
      <w:r>
        <w:rPr>
          <w:spacing w:val="-3"/>
        </w:rPr>
        <w:t>a</w:t>
      </w:r>
      <w:r>
        <w:rPr>
          <w:spacing w:val="-2"/>
        </w:rPr>
        <w:t>r</w:t>
      </w:r>
      <w:r>
        <w:t>e</w:t>
      </w:r>
      <w:r>
        <w:rPr>
          <w:spacing w:val="2"/>
        </w:rPr>
        <w:t xml:space="preserve"> </w:t>
      </w:r>
      <w:r>
        <w:rPr>
          <w:spacing w:val="-1"/>
        </w:rPr>
        <w:t>t</w:t>
      </w:r>
      <w:r>
        <w:t>yp</w:t>
      </w:r>
      <w:r>
        <w:rPr>
          <w:spacing w:val="-4"/>
        </w:rPr>
        <w:t>i</w:t>
      </w:r>
      <w:r>
        <w:t>ca</w:t>
      </w:r>
      <w:r>
        <w:rPr>
          <w:spacing w:val="-4"/>
        </w:rPr>
        <w:t>l</w:t>
      </w:r>
      <w:r>
        <w:rPr>
          <w:spacing w:val="-1"/>
        </w:rPr>
        <w:t>l</w:t>
      </w:r>
      <w:r>
        <w:t>y</w:t>
      </w:r>
      <w:r>
        <w:rPr>
          <w:spacing w:val="2"/>
        </w:rPr>
        <w:t xml:space="preserve"> </w:t>
      </w:r>
      <w:r>
        <w:t>b</w:t>
      </w:r>
      <w:r>
        <w:rPr>
          <w:spacing w:val="-3"/>
        </w:rPr>
        <w:t>u</w:t>
      </w:r>
      <w:r>
        <w:rPr>
          <w:spacing w:val="1"/>
        </w:rPr>
        <w:t>r</w:t>
      </w:r>
      <w:r>
        <w:rPr>
          <w:spacing w:val="-1"/>
        </w:rPr>
        <w:t>i</w:t>
      </w:r>
      <w:r>
        <w:rPr>
          <w:spacing w:val="-3"/>
        </w:rPr>
        <w:t>e</w:t>
      </w:r>
      <w:r>
        <w:t>d</w:t>
      </w:r>
      <w:r>
        <w:rPr>
          <w:spacing w:val="2"/>
        </w:rPr>
        <w:t xml:space="preserve"> </w:t>
      </w:r>
      <w:r>
        <w:rPr>
          <w:spacing w:val="-1"/>
        </w:rPr>
        <w:t>t</w:t>
      </w:r>
      <w:r>
        <w:t>o</w:t>
      </w:r>
      <w:r>
        <w:rPr>
          <w:spacing w:val="2"/>
        </w:rPr>
        <w:t xml:space="preserve"> </w:t>
      </w:r>
      <w:r>
        <w:t>a</w:t>
      </w:r>
      <w:r>
        <w:rPr>
          <w:spacing w:val="2"/>
        </w:rPr>
        <w:t xml:space="preserve"> </w:t>
      </w:r>
      <w:r>
        <w:rPr>
          <w:spacing w:val="1"/>
        </w:rPr>
        <w:t>m</w:t>
      </w:r>
      <w:r>
        <w:rPr>
          <w:spacing w:val="-3"/>
        </w:rPr>
        <w:t>i</w:t>
      </w:r>
      <w:r>
        <w:t>n</w:t>
      </w:r>
      <w:r>
        <w:rPr>
          <w:spacing w:val="-4"/>
        </w:rPr>
        <w:t>i</w:t>
      </w:r>
      <w:r>
        <w:rPr>
          <w:spacing w:val="1"/>
        </w:rPr>
        <w:t>m</w:t>
      </w:r>
      <w:r>
        <w:rPr>
          <w:spacing w:val="-3"/>
        </w:rPr>
        <w:t>u</w:t>
      </w:r>
      <w:r>
        <w:t>m d</w:t>
      </w:r>
      <w:r>
        <w:rPr>
          <w:spacing w:val="-1"/>
        </w:rPr>
        <w:t>e</w:t>
      </w:r>
      <w:r>
        <w:rPr>
          <w:spacing w:val="-3"/>
        </w:rPr>
        <w:t>p</w:t>
      </w:r>
      <w:r>
        <w:rPr>
          <w:spacing w:val="-1"/>
        </w:rPr>
        <w:t>t</w:t>
      </w:r>
      <w:r>
        <w:t>h</w:t>
      </w:r>
      <w:r>
        <w:rPr>
          <w:spacing w:val="2"/>
        </w:rPr>
        <w:t xml:space="preserve"> </w:t>
      </w:r>
      <w:r>
        <w:rPr>
          <w:spacing w:val="-3"/>
        </w:rPr>
        <w:t>o</w:t>
      </w:r>
      <w:r>
        <w:t>f</w:t>
      </w:r>
      <w:r>
        <w:rPr>
          <w:spacing w:val="3"/>
        </w:rPr>
        <w:t xml:space="preserve"> </w:t>
      </w:r>
      <w:r>
        <w:t>3</w:t>
      </w:r>
      <w:r>
        <w:rPr>
          <w:spacing w:val="2"/>
        </w:rPr>
        <w:t xml:space="preserve"> </w:t>
      </w:r>
      <w:r>
        <w:rPr>
          <w:spacing w:val="-1"/>
        </w:rPr>
        <w:t>f</w:t>
      </w:r>
      <w:r>
        <w:t>t</w:t>
      </w:r>
      <w:r>
        <w:rPr>
          <w:spacing w:val="3"/>
        </w:rPr>
        <w:t xml:space="preserve"> </w:t>
      </w:r>
      <w:r>
        <w:rPr>
          <w:spacing w:val="-2"/>
        </w:rPr>
        <w:t>(~</w:t>
      </w:r>
      <w:r>
        <w:t>1</w:t>
      </w:r>
      <w:r>
        <w:rPr>
          <w:spacing w:val="2"/>
        </w:rPr>
        <w:t xml:space="preserve"> </w:t>
      </w:r>
      <w:r>
        <w:rPr>
          <w:spacing w:val="-2"/>
        </w:rPr>
        <w:t>m)</w:t>
      </w:r>
      <w:r>
        <w:t>,</w:t>
      </w:r>
      <w:r>
        <w:rPr>
          <w:spacing w:val="3"/>
        </w:rPr>
        <w:t xml:space="preserve"> </w:t>
      </w:r>
      <w:r>
        <w:rPr>
          <w:spacing w:val="-2"/>
        </w:rPr>
        <w:t>s</w:t>
      </w:r>
      <w:r>
        <w:rPr>
          <w:spacing w:val="1"/>
        </w:rPr>
        <w:t>m</w:t>
      </w:r>
      <w:r>
        <w:rPr>
          <w:spacing w:val="-3"/>
        </w:rPr>
        <w:t>a</w:t>
      </w:r>
      <w:r>
        <w:rPr>
          <w:spacing w:val="-1"/>
        </w:rPr>
        <w:t>l</w:t>
      </w:r>
      <w:r>
        <w:rPr>
          <w:spacing w:val="-3"/>
        </w:rPr>
        <w:t>l</w:t>
      </w:r>
      <w:r>
        <w:t>,</w:t>
      </w:r>
      <w:r>
        <w:rPr>
          <w:spacing w:val="3"/>
        </w:rPr>
        <w:t xml:space="preserve"> </w:t>
      </w:r>
      <w:r>
        <w:t>s</w:t>
      </w:r>
      <w:r>
        <w:rPr>
          <w:spacing w:val="-3"/>
        </w:rPr>
        <w:t>h</w:t>
      </w:r>
      <w:r>
        <w:t>a</w:t>
      </w:r>
      <w:r>
        <w:rPr>
          <w:spacing w:val="-1"/>
        </w:rPr>
        <w:t>ll</w:t>
      </w:r>
      <w:r>
        <w:t>ow s</w:t>
      </w:r>
      <w:r>
        <w:rPr>
          <w:spacing w:val="-3"/>
        </w:rPr>
        <w:t>u</w:t>
      </w:r>
      <w:r>
        <w:rPr>
          <w:spacing w:val="-2"/>
        </w:rPr>
        <w:t>r</w:t>
      </w:r>
      <w:r>
        <w:rPr>
          <w:spacing w:val="1"/>
        </w:rPr>
        <w:t>f</w:t>
      </w:r>
      <w:r>
        <w:rPr>
          <w:spacing w:val="-1"/>
        </w:rPr>
        <w:t>i</w:t>
      </w:r>
      <w:r>
        <w:rPr>
          <w:spacing w:val="-2"/>
        </w:rPr>
        <w:t>c</w:t>
      </w:r>
      <w:r>
        <w:rPr>
          <w:spacing w:val="-1"/>
        </w:rPr>
        <w:t>i</w:t>
      </w:r>
      <w:r>
        <w:t>al</w:t>
      </w:r>
      <w:r>
        <w:rPr>
          <w:spacing w:val="3"/>
        </w:rPr>
        <w:t xml:space="preserve"> </w:t>
      </w:r>
      <w:r>
        <w:rPr>
          <w:spacing w:val="-3"/>
        </w:rPr>
        <w:t>l</w:t>
      </w:r>
      <w:r>
        <w:t>a</w:t>
      </w:r>
      <w:r>
        <w:rPr>
          <w:spacing w:val="-3"/>
        </w:rPr>
        <w:t>n</w:t>
      </w:r>
      <w:r>
        <w:t>ds</w:t>
      </w:r>
      <w:r>
        <w:rPr>
          <w:spacing w:val="-1"/>
        </w:rPr>
        <w:t>l</w:t>
      </w:r>
      <w:r>
        <w:rPr>
          <w:spacing w:val="-3"/>
        </w:rPr>
        <w:t>i</w:t>
      </w:r>
      <w:r>
        <w:t>d</w:t>
      </w:r>
      <w:r>
        <w:rPr>
          <w:spacing w:val="-3"/>
        </w:rPr>
        <w:t>e</w:t>
      </w:r>
      <w:r>
        <w:t>s</w:t>
      </w:r>
      <w:r>
        <w:rPr>
          <w:spacing w:val="2"/>
        </w:rPr>
        <w:t xml:space="preserve"> </w:t>
      </w:r>
      <w:r>
        <w:rPr>
          <w:spacing w:val="-3"/>
        </w:rPr>
        <w:t>p</w:t>
      </w:r>
      <w:r>
        <w:rPr>
          <w:spacing w:val="1"/>
        </w:rPr>
        <w:t>r</w:t>
      </w:r>
      <w:r>
        <w:rPr>
          <w:spacing w:val="-3"/>
        </w:rPr>
        <w:t>e</w:t>
      </w:r>
      <w:r>
        <w:rPr>
          <w:spacing w:val="-2"/>
        </w:rPr>
        <w:t>s</w:t>
      </w:r>
      <w:r>
        <w:t>e</w:t>
      </w:r>
      <w:r>
        <w:rPr>
          <w:spacing w:val="-3"/>
        </w:rPr>
        <w:t>n</w:t>
      </w:r>
      <w:r>
        <w:t>t</w:t>
      </w:r>
      <w:r>
        <w:rPr>
          <w:spacing w:val="6"/>
        </w:rPr>
        <w:t xml:space="preserve"> </w:t>
      </w:r>
      <w:r>
        <w:rPr>
          <w:spacing w:val="-3"/>
        </w:rPr>
        <w:t>l</w:t>
      </w:r>
      <w:r>
        <w:t>e</w:t>
      </w:r>
      <w:r>
        <w:rPr>
          <w:spacing w:val="-3"/>
        </w:rPr>
        <w:t>s</w:t>
      </w:r>
      <w:r>
        <w:t>s</w:t>
      </w:r>
      <w:r>
        <w:rPr>
          <w:spacing w:val="2"/>
        </w:rPr>
        <w:t xml:space="preserve"> </w:t>
      </w:r>
      <w:r>
        <w:rPr>
          <w:spacing w:val="-3"/>
        </w:rPr>
        <w:t>o</w:t>
      </w:r>
      <w:r>
        <w:t>f</w:t>
      </w:r>
      <w:r>
        <w:rPr>
          <w:spacing w:val="6"/>
        </w:rPr>
        <w:t xml:space="preserve"> </w:t>
      </w:r>
      <w:r>
        <w:t>a</w:t>
      </w:r>
      <w:r>
        <w:rPr>
          <w:spacing w:val="2"/>
        </w:rPr>
        <w:t xml:space="preserve"> </w:t>
      </w:r>
      <w:r>
        <w:rPr>
          <w:spacing w:val="-1"/>
        </w:rPr>
        <w:t>t</w:t>
      </w:r>
      <w:r>
        <w:rPr>
          <w:spacing w:val="-3"/>
        </w:rPr>
        <w:t>h</w:t>
      </w:r>
      <w:r>
        <w:rPr>
          <w:spacing w:val="1"/>
        </w:rPr>
        <w:t>r</w:t>
      </w:r>
      <w:r>
        <w:rPr>
          <w:spacing w:val="-3"/>
        </w:rPr>
        <w:t>ea</w:t>
      </w:r>
      <w:r>
        <w:t>t</w:t>
      </w:r>
      <w:r>
        <w:rPr>
          <w:spacing w:val="3"/>
        </w:rPr>
        <w:t xml:space="preserve"> </w:t>
      </w:r>
      <w:r>
        <w:rPr>
          <w:spacing w:val="-1"/>
        </w:rPr>
        <w:t>t</w:t>
      </w:r>
      <w:r>
        <w:t>o</w:t>
      </w:r>
      <w:r>
        <w:rPr>
          <w:spacing w:val="2"/>
        </w:rPr>
        <w:t xml:space="preserve"> </w:t>
      </w:r>
      <w:r>
        <w:t>p</w:t>
      </w:r>
      <w:r>
        <w:rPr>
          <w:spacing w:val="-1"/>
        </w:rPr>
        <w:t>i</w:t>
      </w:r>
      <w:r>
        <w:rPr>
          <w:spacing w:val="-3"/>
        </w:rPr>
        <w:t>p</w:t>
      </w:r>
      <w:r>
        <w:t>e</w:t>
      </w:r>
      <w:r>
        <w:rPr>
          <w:spacing w:val="-1"/>
        </w:rPr>
        <w:t>li</w:t>
      </w:r>
      <w:r>
        <w:rPr>
          <w:spacing w:val="-3"/>
        </w:rPr>
        <w:t>n</w:t>
      </w:r>
      <w:r>
        <w:t>es</w:t>
      </w:r>
      <w:r>
        <w:rPr>
          <w:spacing w:val="2"/>
        </w:rPr>
        <w:t xml:space="preserve"> </w:t>
      </w:r>
      <w:r>
        <w:rPr>
          <w:spacing w:val="-1"/>
        </w:rPr>
        <w:t>t</w:t>
      </w:r>
      <w:r>
        <w:t>h</w:t>
      </w:r>
      <w:r>
        <w:rPr>
          <w:spacing w:val="-3"/>
        </w:rPr>
        <w:t>a</w:t>
      </w:r>
      <w:r>
        <w:t>n</w:t>
      </w:r>
      <w:r>
        <w:rPr>
          <w:spacing w:val="4"/>
        </w:rPr>
        <w:t xml:space="preserve"> </w:t>
      </w:r>
      <w:r>
        <w:rPr>
          <w:spacing w:val="-3"/>
        </w:rPr>
        <w:t>la</w:t>
      </w:r>
      <w:r>
        <w:rPr>
          <w:spacing w:val="1"/>
        </w:rPr>
        <w:t>r</w:t>
      </w:r>
      <w:r>
        <w:t>g</w:t>
      </w:r>
      <w:r>
        <w:rPr>
          <w:spacing w:val="-3"/>
        </w:rPr>
        <w:t>e</w:t>
      </w:r>
      <w:r>
        <w:t>r d</w:t>
      </w:r>
      <w:r>
        <w:rPr>
          <w:spacing w:val="-1"/>
        </w:rPr>
        <w:t>e</w:t>
      </w:r>
      <w:r>
        <w:rPr>
          <w:spacing w:val="-3"/>
        </w:rPr>
        <w:t>e</w:t>
      </w:r>
      <w:r>
        <w:rPr>
          <w:spacing w:val="4"/>
        </w:rPr>
        <w:t>p</w:t>
      </w:r>
      <w:r>
        <w:rPr>
          <w:spacing w:val="1"/>
        </w:rPr>
        <w:t>-</w:t>
      </w:r>
      <w:r>
        <w:rPr>
          <w:spacing w:val="-2"/>
        </w:rPr>
        <w:t>s</w:t>
      </w:r>
      <w:r>
        <w:t>e</w:t>
      </w:r>
      <w:r>
        <w:rPr>
          <w:spacing w:val="-3"/>
        </w:rPr>
        <w:t>a</w:t>
      </w:r>
      <w:r>
        <w:rPr>
          <w:spacing w:val="1"/>
        </w:rPr>
        <w:t>t</w:t>
      </w:r>
      <w:r>
        <w:rPr>
          <w:spacing w:val="-3"/>
        </w:rPr>
        <w:t>e</w:t>
      </w:r>
      <w:r>
        <w:t xml:space="preserve">d </w:t>
      </w:r>
      <w:r>
        <w:rPr>
          <w:spacing w:val="-1"/>
        </w:rPr>
        <w:t>l</w:t>
      </w:r>
      <w:r>
        <w:t>a</w:t>
      </w:r>
      <w:r>
        <w:rPr>
          <w:spacing w:val="-1"/>
        </w:rPr>
        <w:t>n</w:t>
      </w:r>
      <w:r>
        <w:rPr>
          <w:spacing w:val="-3"/>
        </w:rPr>
        <w:t>d</w:t>
      </w:r>
      <w:r>
        <w:t>s</w:t>
      </w:r>
      <w:r>
        <w:rPr>
          <w:spacing w:val="-1"/>
        </w:rPr>
        <w:t>li</w:t>
      </w:r>
      <w:r>
        <w:rPr>
          <w:spacing w:val="-3"/>
        </w:rPr>
        <w:t>d</w:t>
      </w:r>
      <w:r>
        <w:t>e</w:t>
      </w:r>
      <w:r>
        <w:rPr>
          <w:spacing w:val="-3"/>
        </w:rPr>
        <w:t>s</w:t>
      </w:r>
      <w:r>
        <w:t xml:space="preserve">. </w:t>
      </w:r>
      <w:r>
        <w:rPr>
          <w:spacing w:val="-1"/>
        </w:rPr>
        <w:t>I</w:t>
      </w:r>
      <w:r>
        <w:t xml:space="preserve">n </w:t>
      </w:r>
      <w:r>
        <w:rPr>
          <w:spacing w:val="-2"/>
        </w:rPr>
        <w:t>m</w:t>
      </w:r>
      <w:r>
        <w:t>a</w:t>
      </w:r>
      <w:r>
        <w:rPr>
          <w:spacing w:val="-3"/>
        </w:rPr>
        <w:t>n</w:t>
      </w:r>
      <w:r>
        <w:t>y c</w:t>
      </w:r>
      <w:r>
        <w:rPr>
          <w:spacing w:val="-3"/>
        </w:rPr>
        <w:t>a</w:t>
      </w:r>
      <w:r>
        <w:t>s</w:t>
      </w:r>
      <w:r>
        <w:rPr>
          <w:spacing w:val="-3"/>
        </w:rPr>
        <w:t>e</w:t>
      </w:r>
      <w:r>
        <w:rPr>
          <w:spacing w:val="-2"/>
        </w:rPr>
        <w:t>s</w:t>
      </w:r>
      <w:r>
        <w:t>,</w:t>
      </w:r>
      <w:r>
        <w:rPr>
          <w:spacing w:val="4"/>
        </w:rPr>
        <w:t xml:space="preserve"> </w:t>
      </w:r>
      <w:r>
        <w:t>p</w:t>
      </w:r>
      <w:r>
        <w:rPr>
          <w:spacing w:val="-4"/>
        </w:rPr>
        <w:t>i</w:t>
      </w:r>
      <w:r>
        <w:t>p</w:t>
      </w:r>
      <w:r>
        <w:rPr>
          <w:spacing w:val="-1"/>
        </w:rPr>
        <w:t>el</w:t>
      </w:r>
      <w:r>
        <w:rPr>
          <w:spacing w:val="-3"/>
        </w:rPr>
        <w:t>i</w:t>
      </w:r>
      <w:r>
        <w:t>n</w:t>
      </w:r>
      <w:r>
        <w:rPr>
          <w:spacing w:val="-3"/>
        </w:rPr>
        <w:t>e</w:t>
      </w:r>
      <w:r>
        <w:t>s</w:t>
      </w:r>
      <w:r>
        <w:rPr>
          <w:spacing w:val="3"/>
        </w:rPr>
        <w:t xml:space="preserve"> </w:t>
      </w:r>
      <w:r>
        <w:rPr>
          <w:spacing w:val="-2"/>
        </w:rPr>
        <w:t>c</w:t>
      </w:r>
      <w:r>
        <w:t xml:space="preserve">an be </w:t>
      </w:r>
      <w:r>
        <w:rPr>
          <w:spacing w:val="-3"/>
        </w:rPr>
        <w:t>b</w:t>
      </w:r>
      <w:r>
        <w:t>ur</w:t>
      </w:r>
      <w:r>
        <w:rPr>
          <w:spacing w:val="-3"/>
        </w:rPr>
        <w:t>i</w:t>
      </w:r>
      <w:r>
        <w:t xml:space="preserve">ed </w:t>
      </w:r>
      <w:r>
        <w:rPr>
          <w:spacing w:val="-2"/>
        </w:rPr>
        <w:t>(</w:t>
      </w:r>
      <w:r>
        <w:t>us</w:t>
      </w:r>
      <w:r>
        <w:rPr>
          <w:spacing w:val="-4"/>
        </w:rPr>
        <w:t>i</w:t>
      </w:r>
      <w:r>
        <w:t>ng c</w:t>
      </w:r>
      <w:r>
        <w:rPr>
          <w:spacing w:val="-3"/>
        </w:rPr>
        <w:t>o</w:t>
      </w:r>
      <w:r>
        <w:t>n</w:t>
      </w:r>
      <w:r>
        <w:rPr>
          <w:spacing w:val="-3"/>
        </w:rPr>
        <w:t>v</w:t>
      </w:r>
      <w:r>
        <w:t>e</w:t>
      </w:r>
      <w:r>
        <w:rPr>
          <w:spacing w:val="-3"/>
        </w:rPr>
        <w:t>n</w:t>
      </w:r>
      <w:r>
        <w:rPr>
          <w:spacing w:val="1"/>
        </w:rPr>
        <w:t>t</w:t>
      </w:r>
      <w:r>
        <w:rPr>
          <w:spacing w:val="-3"/>
        </w:rPr>
        <w:t>i</w:t>
      </w:r>
      <w:r>
        <w:t>o</w:t>
      </w:r>
      <w:r>
        <w:rPr>
          <w:spacing w:val="-3"/>
        </w:rPr>
        <w:t>n</w:t>
      </w:r>
      <w:r>
        <w:t>al</w:t>
      </w:r>
      <w:r>
        <w:rPr>
          <w:spacing w:val="1"/>
        </w:rPr>
        <w:t xml:space="preserve"> </w:t>
      </w:r>
      <w:r>
        <w:rPr>
          <w:spacing w:val="-3"/>
        </w:rPr>
        <w:t>o</w:t>
      </w:r>
      <w:r>
        <w:t>p</w:t>
      </w:r>
      <w:r>
        <w:rPr>
          <w:spacing w:val="-1"/>
        </w:rPr>
        <w:t>e</w:t>
      </w:r>
      <w:r>
        <w:t xml:space="preserve">n </w:t>
      </w:r>
      <w:r>
        <w:rPr>
          <w:spacing w:val="-2"/>
        </w:rPr>
        <w:t>c</w:t>
      </w:r>
      <w:r>
        <w:rPr>
          <w:spacing w:val="-3"/>
        </w:rPr>
        <w:t>u</w:t>
      </w:r>
      <w:r>
        <w:t>t e</w:t>
      </w:r>
      <w:r>
        <w:rPr>
          <w:spacing w:val="-3"/>
        </w:rPr>
        <w:t>x</w:t>
      </w:r>
      <w:r>
        <w:t>c</w:t>
      </w:r>
      <w:r>
        <w:rPr>
          <w:spacing w:val="-3"/>
        </w:rPr>
        <w:t>a</w:t>
      </w:r>
      <w:r>
        <w:t>v</w:t>
      </w:r>
      <w:r>
        <w:rPr>
          <w:spacing w:val="-3"/>
        </w:rPr>
        <w:t>a</w:t>
      </w:r>
      <w:r>
        <w:rPr>
          <w:spacing w:val="1"/>
        </w:rPr>
        <w:t>t</w:t>
      </w:r>
      <w:r>
        <w:rPr>
          <w:spacing w:val="-1"/>
        </w:rPr>
        <w:t>i</w:t>
      </w:r>
      <w:r>
        <w:rPr>
          <w:spacing w:val="-3"/>
        </w:rPr>
        <w:t>o</w:t>
      </w:r>
      <w:r>
        <w:t>n</w:t>
      </w:r>
      <w:r>
        <w:rPr>
          <w:spacing w:val="1"/>
        </w:rPr>
        <w:t xml:space="preserve"> </w:t>
      </w:r>
      <w:r>
        <w:t>a</w:t>
      </w:r>
      <w:r>
        <w:rPr>
          <w:spacing w:val="-3"/>
        </w:rPr>
        <w:t>n</w:t>
      </w:r>
      <w:r>
        <w:t>d</w:t>
      </w:r>
      <w:r>
        <w:rPr>
          <w:spacing w:val="1"/>
        </w:rPr>
        <w:t xml:space="preserve"> </w:t>
      </w:r>
      <w:r>
        <w:t>b</w:t>
      </w:r>
      <w:r>
        <w:rPr>
          <w:spacing w:val="-3"/>
        </w:rPr>
        <w:t>a</w:t>
      </w:r>
      <w:r>
        <w:rPr>
          <w:spacing w:val="-2"/>
        </w:rPr>
        <w:t>ck</w:t>
      </w:r>
      <w:r>
        <w:rPr>
          <w:spacing w:val="1"/>
        </w:rPr>
        <w:t>f</w:t>
      </w:r>
      <w:r>
        <w:rPr>
          <w:spacing w:val="-1"/>
        </w:rPr>
        <w:t>illi</w:t>
      </w:r>
      <w:r>
        <w:rPr>
          <w:spacing w:val="-3"/>
        </w:rPr>
        <w:t>n</w:t>
      </w:r>
      <w:r>
        <w:t>g)</w:t>
      </w:r>
      <w:r>
        <w:rPr>
          <w:spacing w:val="2"/>
        </w:rPr>
        <w:t xml:space="preserve"> </w:t>
      </w:r>
      <w:r>
        <w:rPr>
          <w:spacing w:val="-3"/>
        </w:rPr>
        <w:t>d</w:t>
      </w:r>
      <w:r>
        <w:t>e</w:t>
      </w:r>
      <w:r>
        <w:rPr>
          <w:spacing w:val="-3"/>
        </w:rPr>
        <w:t>e</w:t>
      </w:r>
      <w:r>
        <w:t>p</w:t>
      </w:r>
      <w:r>
        <w:rPr>
          <w:spacing w:val="-3"/>
        </w:rPr>
        <w:t>e</w:t>
      </w:r>
      <w:r>
        <w:t xml:space="preserve">r </w:t>
      </w:r>
      <w:r>
        <w:rPr>
          <w:spacing w:val="1"/>
        </w:rPr>
        <w:t>t</w:t>
      </w:r>
      <w:r>
        <w:rPr>
          <w:spacing w:val="-3"/>
        </w:rPr>
        <w:t>h</w:t>
      </w:r>
      <w:r>
        <w:t>an</w:t>
      </w:r>
      <w:r>
        <w:rPr>
          <w:spacing w:val="-2"/>
        </w:rPr>
        <w:t xml:space="preserve"> </w:t>
      </w:r>
      <w:r>
        <w:rPr>
          <w:spacing w:val="1"/>
        </w:rPr>
        <w:t>t</w:t>
      </w:r>
      <w:r>
        <w:rPr>
          <w:spacing w:val="-3"/>
        </w:rPr>
        <w:t>h</w:t>
      </w:r>
      <w:r>
        <w:t>e d</w:t>
      </w:r>
      <w:r>
        <w:rPr>
          <w:spacing w:val="-2"/>
        </w:rPr>
        <w:t>e</w:t>
      </w:r>
      <w:r>
        <w:t>p</w:t>
      </w:r>
      <w:r>
        <w:rPr>
          <w:spacing w:val="-2"/>
        </w:rPr>
        <w:t>t</w:t>
      </w:r>
      <w:r>
        <w:t>h</w:t>
      </w:r>
      <w:r>
        <w:rPr>
          <w:spacing w:val="1"/>
        </w:rPr>
        <w:t xml:space="preserve"> </w:t>
      </w:r>
      <w:r>
        <w:rPr>
          <w:spacing w:val="-3"/>
        </w:rPr>
        <w:t>o</w:t>
      </w:r>
      <w:r>
        <w:t xml:space="preserve">f </w:t>
      </w:r>
      <w:r>
        <w:rPr>
          <w:spacing w:val="1"/>
        </w:rPr>
        <w:t>t</w:t>
      </w:r>
      <w:r>
        <w:rPr>
          <w:spacing w:val="-3"/>
        </w:rPr>
        <w:t>h</w:t>
      </w:r>
      <w:r>
        <w:t>e u</w:t>
      </w:r>
      <w:r>
        <w:rPr>
          <w:spacing w:val="-2"/>
        </w:rPr>
        <w:t>n</w:t>
      </w:r>
      <w:r>
        <w:t>c</w:t>
      </w:r>
      <w:r>
        <w:rPr>
          <w:spacing w:val="-3"/>
        </w:rPr>
        <w:t>o</w:t>
      </w:r>
      <w:r>
        <w:t>n</w:t>
      </w:r>
      <w:r>
        <w:rPr>
          <w:spacing w:val="-3"/>
        </w:rPr>
        <w:t>s</w:t>
      </w:r>
      <w:r>
        <w:t>o</w:t>
      </w:r>
      <w:r>
        <w:rPr>
          <w:spacing w:val="-1"/>
        </w:rPr>
        <w:t>li</w:t>
      </w:r>
      <w:r>
        <w:rPr>
          <w:spacing w:val="-3"/>
        </w:rPr>
        <w:t>da</w:t>
      </w:r>
      <w:r>
        <w:rPr>
          <w:spacing w:val="1"/>
        </w:rPr>
        <w:t>t</w:t>
      </w:r>
      <w:r>
        <w:t>ed</w:t>
      </w:r>
      <w:r>
        <w:rPr>
          <w:spacing w:val="-2"/>
        </w:rPr>
        <w:t xml:space="preserve"> </w:t>
      </w:r>
      <w:r>
        <w:t>s</w:t>
      </w:r>
      <w:r>
        <w:rPr>
          <w:spacing w:val="-3"/>
        </w:rPr>
        <w:t>o</w:t>
      </w:r>
      <w:r>
        <w:rPr>
          <w:spacing w:val="-1"/>
        </w:rPr>
        <w:t>i</w:t>
      </w:r>
      <w:r>
        <w:t xml:space="preserve">l </w:t>
      </w:r>
      <w:r>
        <w:rPr>
          <w:spacing w:val="1"/>
        </w:rPr>
        <w:t>m</w:t>
      </w:r>
      <w:r>
        <w:rPr>
          <w:spacing w:val="-3"/>
        </w:rPr>
        <w:t>an</w:t>
      </w:r>
      <w:r>
        <w:rPr>
          <w:spacing w:val="1"/>
        </w:rPr>
        <w:t>t</w:t>
      </w:r>
      <w:r>
        <w:rPr>
          <w:spacing w:val="-1"/>
        </w:rPr>
        <w:t>l</w:t>
      </w:r>
      <w:r>
        <w:t>e</w:t>
      </w:r>
      <w:r>
        <w:rPr>
          <w:spacing w:val="1"/>
        </w:rPr>
        <w:t xml:space="preserve"> </w:t>
      </w:r>
      <w:r>
        <w:rPr>
          <w:spacing w:val="5"/>
        </w:rPr>
        <w:t>p</w:t>
      </w:r>
      <w:r>
        <w:rPr>
          <w:spacing w:val="-2"/>
        </w:rPr>
        <w:t>r</w:t>
      </w:r>
      <w:r>
        <w:t>e- se</w:t>
      </w:r>
      <w:r>
        <w:rPr>
          <w:spacing w:val="-3"/>
        </w:rPr>
        <w:t>n</w:t>
      </w:r>
      <w:r>
        <w:t>t</w:t>
      </w:r>
      <w:r>
        <w:rPr>
          <w:spacing w:val="-2"/>
        </w:rPr>
        <w:t xml:space="preserve"> </w:t>
      </w:r>
      <w:r>
        <w:rPr>
          <w:spacing w:val="-3"/>
        </w:rPr>
        <w:t>o</w:t>
      </w:r>
      <w:r>
        <w:t>n</w:t>
      </w:r>
      <w:r>
        <w:rPr>
          <w:spacing w:val="-4"/>
        </w:rPr>
        <w:t xml:space="preserve"> </w:t>
      </w:r>
      <w:r>
        <w:rPr>
          <w:spacing w:val="1"/>
        </w:rPr>
        <w:t>m</w:t>
      </w:r>
      <w:r>
        <w:rPr>
          <w:spacing w:val="-3"/>
        </w:rPr>
        <w:t>a</w:t>
      </w:r>
      <w:r>
        <w:t>ny</w:t>
      </w:r>
      <w:r>
        <w:rPr>
          <w:spacing w:val="-4"/>
        </w:rPr>
        <w:t xml:space="preserve"> </w:t>
      </w:r>
      <w:r>
        <w:t>h</w:t>
      </w:r>
      <w:r>
        <w:rPr>
          <w:spacing w:val="-1"/>
        </w:rPr>
        <w:t>il</w:t>
      </w:r>
      <w:r>
        <w:rPr>
          <w:spacing w:val="-3"/>
        </w:rPr>
        <w:t>l</w:t>
      </w:r>
      <w:r>
        <w:t>s</w:t>
      </w:r>
      <w:r>
        <w:rPr>
          <w:spacing w:val="-1"/>
        </w:rPr>
        <w:t>i</w:t>
      </w:r>
      <w:r>
        <w:rPr>
          <w:spacing w:val="-3"/>
        </w:rPr>
        <w:t>d</w:t>
      </w:r>
      <w:r>
        <w:t>es</w:t>
      </w:r>
      <w:r>
        <w:rPr>
          <w:spacing w:val="-4"/>
        </w:rPr>
        <w:t xml:space="preserve"> </w:t>
      </w:r>
      <w:r>
        <w:rPr>
          <w:spacing w:val="-1"/>
        </w:rPr>
        <w:t>t</w:t>
      </w:r>
      <w:r>
        <w:rPr>
          <w:spacing w:val="-3"/>
        </w:rPr>
        <w:t>h</w:t>
      </w:r>
      <w:r>
        <w:t>at</w:t>
      </w:r>
      <w:r>
        <w:rPr>
          <w:spacing w:val="-3"/>
        </w:rPr>
        <w:t xml:space="preserve"> a</w:t>
      </w:r>
      <w:r>
        <w:rPr>
          <w:spacing w:val="1"/>
        </w:rPr>
        <w:t>r</w:t>
      </w:r>
      <w:r>
        <w:t>e</w:t>
      </w:r>
      <w:r>
        <w:rPr>
          <w:spacing w:val="-4"/>
        </w:rPr>
        <w:t xml:space="preserve"> </w:t>
      </w:r>
      <w:r>
        <w:rPr>
          <w:spacing w:val="-3"/>
        </w:rPr>
        <w:t>p</w:t>
      </w:r>
      <w:r>
        <w:rPr>
          <w:spacing w:val="1"/>
        </w:rPr>
        <w:t>r</w:t>
      </w:r>
      <w:r>
        <w:rPr>
          <w:spacing w:val="-3"/>
        </w:rPr>
        <w:t>o</w:t>
      </w:r>
      <w:r>
        <w:t>ne</w:t>
      </w:r>
      <w:r>
        <w:rPr>
          <w:spacing w:val="-4"/>
        </w:rPr>
        <w:t xml:space="preserve"> </w:t>
      </w:r>
      <w:r>
        <w:rPr>
          <w:spacing w:val="-1"/>
        </w:rPr>
        <w:t>t</w:t>
      </w:r>
      <w:r>
        <w:t>o</w:t>
      </w:r>
      <w:r>
        <w:rPr>
          <w:spacing w:val="-4"/>
        </w:rPr>
        <w:t xml:space="preserve"> </w:t>
      </w:r>
      <w:r>
        <w:t>s</w:t>
      </w:r>
      <w:r>
        <w:rPr>
          <w:spacing w:val="-3"/>
        </w:rPr>
        <w:t>h</w:t>
      </w:r>
      <w:r>
        <w:t>a</w:t>
      </w:r>
      <w:r>
        <w:rPr>
          <w:spacing w:val="-1"/>
        </w:rPr>
        <w:t>ll</w:t>
      </w:r>
      <w:r>
        <w:t>ow</w:t>
      </w:r>
      <w:r>
        <w:rPr>
          <w:spacing w:val="-5"/>
        </w:rPr>
        <w:t xml:space="preserve"> </w:t>
      </w:r>
      <w:r>
        <w:rPr>
          <w:spacing w:val="-1"/>
        </w:rPr>
        <w:t>l</w:t>
      </w:r>
      <w:r>
        <w:rPr>
          <w:spacing w:val="-3"/>
        </w:rPr>
        <w:t>a</w:t>
      </w:r>
      <w:r>
        <w:t>n</w:t>
      </w:r>
      <w:r>
        <w:rPr>
          <w:spacing w:val="-1"/>
        </w:rPr>
        <w:t>d</w:t>
      </w:r>
      <w:r>
        <w:t>s</w:t>
      </w:r>
      <w:r>
        <w:rPr>
          <w:spacing w:val="-3"/>
        </w:rPr>
        <w:t>l</w:t>
      </w:r>
      <w:r>
        <w:rPr>
          <w:spacing w:val="-1"/>
        </w:rPr>
        <w:t>i</w:t>
      </w:r>
      <w:r>
        <w:t>d</w:t>
      </w:r>
      <w:r>
        <w:rPr>
          <w:spacing w:val="-3"/>
        </w:rPr>
        <w:t>e</w:t>
      </w:r>
      <w:r>
        <w:t>.</w:t>
      </w:r>
    </w:p>
    <w:p w14:paraId="7B043704" w14:textId="766A505F" w:rsidR="00785A3F" w:rsidRDefault="00785A3F" w:rsidP="00886FB0">
      <w:r>
        <w:br w:type="page"/>
      </w:r>
    </w:p>
    <w:p w14:paraId="2D776815" w14:textId="12B41F78" w:rsidR="00785A3F" w:rsidRPr="00EF03BD" w:rsidRDefault="00785A3F" w:rsidP="00785A3F">
      <w:pPr>
        <w:pStyle w:val="Caption"/>
      </w:pPr>
      <w:bookmarkStart w:id="31" w:name="_Ref192687383"/>
      <w:bookmarkStart w:id="32" w:name="_Toc195115342"/>
      <w:bookmarkStart w:id="33" w:name="_Hlk192754694"/>
      <w:r w:rsidRPr="00EF03BD">
        <w:rPr>
          <w:color w:val="0C479D" w:themeColor="accent1"/>
        </w:rPr>
        <w:lastRenderedPageBreak/>
        <w:t xml:space="preserve">Table </w:t>
      </w:r>
      <w:r w:rsidRPr="00EF03BD">
        <w:rPr>
          <w:color w:val="0C479D" w:themeColor="accent1"/>
        </w:rPr>
        <w:fldChar w:fldCharType="begin"/>
      </w:r>
      <w:r w:rsidRPr="00EF03BD">
        <w:rPr>
          <w:color w:val="0C479D" w:themeColor="accent1"/>
        </w:rPr>
        <w:instrText xml:space="preserve"> STYLEREF 1 \s </w:instrText>
      </w:r>
      <w:r w:rsidRPr="00EF03BD">
        <w:rPr>
          <w:color w:val="0C479D" w:themeColor="accent1"/>
        </w:rPr>
        <w:fldChar w:fldCharType="separate"/>
      </w:r>
      <w:r w:rsidR="00BA2CDB">
        <w:rPr>
          <w:noProof/>
          <w:color w:val="0C479D" w:themeColor="accent1"/>
        </w:rPr>
        <w:t>2</w:t>
      </w:r>
      <w:r w:rsidRPr="00EF03BD">
        <w:rPr>
          <w:color w:val="0C479D" w:themeColor="accent1"/>
        </w:rPr>
        <w:fldChar w:fldCharType="end"/>
      </w:r>
      <w:r w:rsidRPr="00EF03BD">
        <w:rPr>
          <w:color w:val="0C479D" w:themeColor="accent1"/>
        </w:rPr>
        <w:noBreakHyphen/>
      </w:r>
      <w:r w:rsidRPr="00EF03BD">
        <w:rPr>
          <w:color w:val="0C479D" w:themeColor="accent1"/>
        </w:rPr>
        <w:fldChar w:fldCharType="begin"/>
      </w:r>
      <w:r w:rsidRPr="00EF03BD">
        <w:rPr>
          <w:color w:val="0C479D" w:themeColor="accent1"/>
        </w:rPr>
        <w:instrText xml:space="preserve"> SEQ Table \* ARABIC \s 1 </w:instrText>
      </w:r>
      <w:r w:rsidRPr="00EF03BD">
        <w:rPr>
          <w:color w:val="0C479D" w:themeColor="accent1"/>
        </w:rPr>
        <w:fldChar w:fldCharType="separate"/>
      </w:r>
      <w:r w:rsidR="00BA2CDB">
        <w:rPr>
          <w:noProof/>
          <w:color w:val="0C479D" w:themeColor="accent1"/>
        </w:rPr>
        <w:t>1</w:t>
      </w:r>
      <w:r w:rsidRPr="00EF03BD">
        <w:rPr>
          <w:color w:val="0C479D" w:themeColor="accent1"/>
        </w:rPr>
        <w:fldChar w:fldCharType="end"/>
      </w:r>
      <w:bookmarkEnd w:id="31"/>
      <w:r w:rsidRPr="00E07BBF">
        <w:t xml:space="preserve">. </w:t>
      </w:r>
      <w:r w:rsidRPr="00785A3F">
        <w:t>Types of Slope Failures</w:t>
      </w:r>
      <w:bookmarkEnd w:id="32"/>
    </w:p>
    <w:tbl>
      <w:tblPr>
        <w:tblStyle w:val="TableGrid1"/>
        <w:tblW w:w="9985" w:type="dxa"/>
        <w:tblLayout w:type="fixed"/>
        <w:tblCellMar>
          <w:left w:w="115" w:type="dxa"/>
          <w:right w:w="115" w:type="dxa"/>
        </w:tblCellMar>
        <w:tblLook w:val="04A0" w:firstRow="1" w:lastRow="0" w:firstColumn="1" w:lastColumn="0" w:noHBand="0" w:noVBand="1"/>
      </w:tblPr>
      <w:tblGrid>
        <w:gridCol w:w="1075"/>
        <w:gridCol w:w="4410"/>
        <w:gridCol w:w="4500"/>
      </w:tblGrid>
      <w:tr w:rsidR="00785A3F" w:rsidRPr="00785A3F" w14:paraId="679F3BED" w14:textId="77777777" w:rsidTr="00AD1330">
        <w:trPr>
          <w:trHeight w:hRule="exact" w:val="442"/>
        </w:trPr>
        <w:tc>
          <w:tcPr>
            <w:tcW w:w="1075" w:type="dxa"/>
            <w:shd w:val="clear" w:color="auto" w:fill="7030A0"/>
            <w:vAlign w:val="center"/>
          </w:tcPr>
          <w:p w14:paraId="27508E49" w14:textId="77777777" w:rsidR="00785A3F" w:rsidRPr="00785A3F" w:rsidRDefault="00785A3F" w:rsidP="00785A3F">
            <w:pPr>
              <w:overflowPunct w:val="0"/>
              <w:autoSpaceDE w:val="0"/>
              <w:autoSpaceDN w:val="0"/>
              <w:adjustRightInd w:val="0"/>
              <w:spacing w:before="120" w:after="0" w:line="240" w:lineRule="auto"/>
              <w:jc w:val="center"/>
              <w:textAlignment w:val="baseline"/>
              <w:rPr>
                <w:b/>
                <w:color w:val="FFFFFF" w:themeColor="background1"/>
                <w:spacing w:val="-2"/>
              </w:rPr>
            </w:pPr>
            <w:bookmarkStart w:id="34" w:name="_Hlk193214916"/>
            <w:bookmarkEnd w:id="33"/>
            <w:r w:rsidRPr="00785A3F">
              <w:rPr>
                <w:b/>
                <w:color w:val="FFFFFF" w:themeColor="background1"/>
                <w:spacing w:val="-2"/>
              </w:rPr>
              <w:t>Type</w:t>
            </w:r>
          </w:p>
        </w:tc>
        <w:tc>
          <w:tcPr>
            <w:tcW w:w="4410" w:type="dxa"/>
            <w:shd w:val="clear" w:color="auto" w:fill="7030A0"/>
            <w:vAlign w:val="center"/>
          </w:tcPr>
          <w:p w14:paraId="586F4F59" w14:textId="77777777" w:rsidR="00785A3F" w:rsidRPr="00785A3F" w:rsidRDefault="00785A3F" w:rsidP="00785A3F">
            <w:pPr>
              <w:overflowPunct w:val="0"/>
              <w:autoSpaceDE w:val="0"/>
              <w:autoSpaceDN w:val="0"/>
              <w:adjustRightInd w:val="0"/>
              <w:spacing w:before="120" w:after="0" w:line="240" w:lineRule="auto"/>
              <w:jc w:val="center"/>
              <w:textAlignment w:val="baseline"/>
              <w:rPr>
                <w:b/>
                <w:color w:val="FFFFFF" w:themeColor="background1"/>
                <w:spacing w:val="-2"/>
              </w:rPr>
            </w:pPr>
            <w:r w:rsidRPr="00785A3F">
              <w:rPr>
                <w:b/>
                <w:color w:val="FFFFFF" w:themeColor="background1"/>
                <w:spacing w:val="-2"/>
              </w:rPr>
              <w:t>Description</w:t>
            </w:r>
          </w:p>
        </w:tc>
        <w:tc>
          <w:tcPr>
            <w:tcW w:w="4500" w:type="dxa"/>
            <w:shd w:val="clear" w:color="auto" w:fill="7030A0"/>
            <w:vAlign w:val="center"/>
          </w:tcPr>
          <w:p w14:paraId="4143F873" w14:textId="77777777" w:rsidR="00785A3F" w:rsidRPr="00785A3F" w:rsidRDefault="00785A3F" w:rsidP="00785A3F">
            <w:pPr>
              <w:overflowPunct w:val="0"/>
              <w:autoSpaceDE w:val="0"/>
              <w:autoSpaceDN w:val="0"/>
              <w:adjustRightInd w:val="0"/>
              <w:spacing w:before="120" w:after="0" w:line="240" w:lineRule="auto"/>
              <w:jc w:val="center"/>
              <w:textAlignment w:val="baseline"/>
              <w:rPr>
                <w:b/>
                <w:noProof/>
                <w:color w:val="FFFFFF" w:themeColor="background1"/>
                <w:spacing w:val="-2"/>
              </w:rPr>
            </w:pPr>
            <w:r w:rsidRPr="00785A3F">
              <w:rPr>
                <w:b/>
                <w:noProof/>
                <w:color w:val="FFFFFF" w:themeColor="background1"/>
                <w:spacing w:val="-2"/>
              </w:rPr>
              <w:t>Image</w:t>
            </w:r>
          </w:p>
        </w:tc>
      </w:tr>
      <w:tr w:rsidR="00785A3F" w:rsidRPr="00785A3F" w14:paraId="0963CE2C" w14:textId="77777777" w:rsidTr="00AD1330">
        <w:trPr>
          <w:trHeight w:val="1700"/>
        </w:trPr>
        <w:tc>
          <w:tcPr>
            <w:tcW w:w="1075" w:type="dxa"/>
            <w:vMerge w:val="restart"/>
            <w:vAlign w:val="center"/>
          </w:tcPr>
          <w:p w14:paraId="62CADF5E" w14:textId="77777777" w:rsidR="00785A3F" w:rsidRPr="00785A3F" w:rsidRDefault="00785A3F" w:rsidP="00785A3F">
            <w:pPr>
              <w:overflowPunct w:val="0"/>
              <w:autoSpaceDE w:val="0"/>
              <w:autoSpaceDN w:val="0"/>
              <w:adjustRightInd w:val="0"/>
              <w:spacing w:after="0" w:line="240" w:lineRule="auto"/>
              <w:jc w:val="center"/>
              <w:textAlignment w:val="baseline"/>
              <w:rPr>
                <w:b/>
                <w:bCs/>
                <w:spacing w:val="-2"/>
              </w:rPr>
            </w:pPr>
            <w:r w:rsidRPr="00785A3F">
              <w:rPr>
                <w:b/>
                <w:bCs/>
                <w:spacing w:val="-2"/>
              </w:rPr>
              <w:t>Slides</w:t>
            </w:r>
          </w:p>
        </w:tc>
        <w:tc>
          <w:tcPr>
            <w:tcW w:w="4410" w:type="dxa"/>
            <w:vAlign w:val="center"/>
          </w:tcPr>
          <w:p w14:paraId="1BE8050C" w14:textId="77777777" w:rsidR="00785A3F" w:rsidRPr="00785A3F" w:rsidRDefault="00785A3F" w:rsidP="00CF4C1B">
            <w:pPr>
              <w:overflowPunct w:val="0"/>
              <w:autoSpaceDE w:val="0"/>
              <w:autoSpaceDN w:val="0"/>
              <w:adjustRightInd w:val="0"/>
              <w:spacing w:after="0" w:line="240" w:lineRule="auto"/>
              <w:textAlignment w:val="baseline"/>
              <w:rPr>
                <w:spacing w:val="-2"/>
              </w:rPr>
            </w:pPr>
            <w:r w:rsidRPr="00785A3F">
              <w:rPr>
                <w:rFonts w:eastAsiaTheme="minorHAnsi" w:cstheme="minorBidi"/>
                <w:szCs w:val="22"/>
              </w:rPr>
              <w:t>Rotational slides: masses slide outwards and downwards on one or more concave-upward failure surfaces that impart a backward tilt to the slipping mass, which sinks at the rear and heaves at the toe</w:t>
            </w:r>
          </w:p>
        </w:tc>
        <w:tc>
          <w:tcPr>
            <w:tcW w:w="4500" w:type="dxa"/>
            <w:vAlign w:val="center"/>
          </w:tcPr>
          <w:p w14:paraId="2F16666A" w14:textId="77777777" w:rsidR="00785A3F" w:rsidRPr="00785A3F" w:rsidRDefault="00785A3F" w:rsidP="00785A3F">
            <w:pPr>
              <w:overflowPunct w:val="0"/>
              <w:autoSpaceDE w:val="0"/>
              <w:autoSpaceDN w:val="0"/>
              <w:adjustRightInd w:val="0"/>
              <w:spacing w:after="0" w:line="240" w:lineRule="auto"/>
              <w:jc w:val="center"/>
              <w:textAlignment w:val="baseline"/>
              <w:rPr>
                <w:spacing w:val="-2"/>
              </w:rPr>
            </w:pPr>
            <w:r w:rsidRPr="00785A3F">
              <w:rPr>
                <w:noProof/>
                <w:spacing w:val="-2"/>
              </w:rPr>
              <w:drawing>
                <wp:inline distT="0" distB="0" distL="0" distR="0" wp14:anchorId="119F7C4F" wp14:editId="2E70926E">
                  <wp:extent cx="1508037" cy="908791"/>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16775" cy="914057"/>
                          </a:xfrm>
                          <a:prstGeom prst="rect">
                            <a:avLst/>
                          </a:prstGeom>
                        </pic:spPr>
                      </pic:pic>
                    </a:graphicData>
                  </a:graphic>
                </wp:inline>
              </w:drawing>
            </w:r>
          </w:p>
        </w:tc>
      </w:tr>
      <w:tr w:rsidR="00785A3F" w:rsidRPr="00785A3F" w14:paraId="12E1382E" w14:textId="77777777" w:rsidTr="00AD1330">
        <w:trPr>
          <w:trHeight w:val="1871"/>
        </w:trPr>
        <w:tc>
          <w:tcPr>
            <w:tcW w:w="1075" w:type="dxa"/>
            <w:vMerge/>
            <w:vAlign w:val="center"/>
          </w:tcPr>
          <w:p w14:paraId="54E92368" w14:textId="77777777" w:rsidR="00785A3F" w:rsidRPr="00785A3F" w:rsidRDefault="00785A3F" w:rsidP="00785A3F">
            <w:pPr>
              <w:overflowPunct w:val="0"/>
              <w:autoSpaceDE w:val="0"/>
              <w:autoSpaceDN w:val="0"/>
              <w:adjustRightInd w:val="0"/>
              <w:spacing w:after="0" w:line="240" w:lineRule="auto"/>
              <w:jc w:val="center"/>
              <w:textAlignment w:val="baseline"/>
              <w:rPr>
                <w:spacing w:val="-2"/>
              </w:rPr>
            </w:pPr>
          </w:p>
        </w:tc>
        <w:tc>
          <w:tcPr>
            <w:tcW w:w="4410" w:type="dxa"/>
            <w:vAlign w:val="center"/>
          </w:tcPr>
          <w:p w14:paraId="0F003A2E" w14:textId="6D3E6539" w:rsidR="00785A3F" w:rsidRPr="00785A3F" w:rsidRDefault="00785A3F" w:rsidP="00CF4C1B">
            <w:pPr>
              <w:overflowPunct w:val="0"/>
              <w:autoSpaceDE w:val="0"/>
              <w:autoSpaceDN w:val="0"/>
              <w:adjustRightInd w:val="0"/>
              <w:spacing w:after="0" w:line="240" w:lineRule="auto"/>
              <w:textAlignment w:val="baseline"/>
              <w:rPr>
                <w:spacing w:val="-2"/>
              </w:rPr>
            </w:pPr>
            <w:r w:rsidRPr="00785A3F">
              <w:rPr>
                <w:rFonts w:eastAsiaTheme="minorHAnsi" w:cstheme="minorBidi"/>
                <w:szCs w:val="22"/>
              </w:rPr>
              <w:t>Translational slides: movements occur along planar failure surfaces that may run more-or less parallel to the slope</w:t>
            </w:r>
          </w:p>
        </w:tc>
        <w:tc>
          <w:tcPr>
            <w:tcW w:w="4500" w:type="dxa"/>
            <w:vAlign w:val="center"/>
          </w:tcPr>
          <w:p w14:paraId="16C4B1AF" w14:textId="77777777" w:rsidR="00785A3F" w:rsidRPr="00785A3F" w:rsidRDefault="00785A3F" w:rsidP="00785A3F">
            <w:pPr>
              <w:overflowPunct w:val="0"/>
              <w:autoSpaceDE w:val="0"/>
              <w:autoSpaceDN w:val="0"/>
              <w:adjustRightInd w:val="0"/>
              <w:spacing w:after="0" w:line="240" w:lineRule="auto"/>
              <w:jc w:val="center"/>
              <w:textAlignment w:val="baseline"/>
              <w:rPr>
                <w:spacing w:val="-2"/>
              </w:rPr>
            </w:pPr>
            <w:r w:rsidRPr="00785A3F">
              <w:rPr>
                <w:noProof/>
                <w:spacing w:val="-2"/>
              </w:rPr>
              <w:drawing>
                <wp:inline distT="0" distB="0" distL="0" distR="0" wp14:anchorId="2FAE547D" wp14:editId="4DEC00AC">
                  <wp:extent cx="1710690" cy="1009159"/>
                  <wp:effectExtent l="0" t="0" r="381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00"/>
                          <a:stretch/>
                        </pic:blipFill>
                        <pic:spPr bwMode="auto">
                          <a:xfrm>
                            <a:off x="0" y="0"/>
                            <a:ext cx="1721523" cy="1015550"/>
                          </a:xfrm>
                          <a:prstGeom prst="rect">
                            <a:avLst/>
                          </a:prstGeom>
                          <a:ln>
                            <a:noFill/>
                          </a:ln>
                          <a:extLst>
                            <a:ext uri="{53640926-AAD7-44D8-BBD7-CCE9431645EC}">
                              <a14:shadowObscured xmlns:a14="http://schemas.microsoft.com/office/drawing/2010/main"/>
                            </a:ext>
                          </a:extLst>
                        </pic:spPr>
                      </pic:pic>
                    </a:graphicData>
                  </a:graphic>
                </wp:inline>
              </w:drawing>
            </w:r>
          </w:p>
        </w:tc>
      </w:tr>
      <w:tr w:rsidR="00785A3F" w:rsidRPr="00785A3F" w14:paraId="02FAE617" w14:textId="77777777" w:rsidTr="00AD1330">
        <w:trPr>
          <w:trHeight w:val="1439"/>
        </w:trPr>
        <w:tc>
          <w:tcPr>
            <w:tcW w:w="1075" w:type="dxa"/>
            <w:vAlign w:val="center"/>
          </w:tcPr>
          <w:p w14:paraId="6534F9A0" w14:textId="77777777" w:rsidR="00785A3F" w:rsidRPr="00785A3F" w:rsidRDefault="00785A3F" w:rsidP="00785A3F">
            <w:pPr>
              <w:overflowPunct w:val="0"/>
              <w:autoSpaceDE w:val="0"/>
              <w:autoSpaceDN w:val="0"/>
              <w:adjustRightInd w:val="0"/>
              <w:spacing w:after="0" w:line="240" w:lineRule="auto"/>
              <w:jc w:val="center"/>
              <w:textAlignment w:val="baseline"/>
              <w:rPr>
                <w:b/>
                <w:bCs/>
                <w:spacing w:val="-2"/>
              </w:rPr>
            </w:pPr>
            <w:r w:rsidRPr="00785A3F">
              <w:rPr>
                <w:b/>
                <w:bCs/>
                <w:spacing w:val="-2"/>
              </w:rPr>
              <w:t>Spreads</w:t>
            </w:r>
          </w:p>
        </w:tc>
        <w:tc>
          <w:tcPr>
            <w:tcW w:w="4410" w:type="dxa"/>
            <w:vAlign w:val="center"/>
          </w:tcPr>
          <w:p w14:paraId="3C5962D1" w14:textId="3C554CE3" w:rsidR="00785A3F" w:rsidRPr="00785A3F" w:rsidRDefault="00785A3F" w:rsidP="00CF4C1B">
            <w:pPr>
              <w:overflowPunct w:val="0"/>
              <w:autoSpaceDE w:val="0"/>
              <w:autoSpaceDN w:val="0"/>
              <w:adjustRightInd w:val="0"/>
              <w:spacing w:after="0" w:line="240" w:lineRule="auto"/>
              <w:textAlignment w:val="baseline"/>
              <w:rPr>
                <w:rFonts w:eastAsiaTheme="minorHAnsi" w:cstheme="minorBidi"/>
                <w:szCs w:val="22"/>
              </w:rPr>
            </w:pPr>
            <w:r w:rsidRPr="00785A3F">
              <w:rPr>
                <w:rFonts w:eastAsiaTheme="minorHAnsi" w:cstheme="minorBidi"/>
                <w:szCs w:val="22"/>
              </w:rPr>
              <w:t>Involve the fracturing and lateral extension of coherent rock or soil masses due to plastic flow or liquefaction of subjacent material</w:t>
            </w:r>
          </w:p>
        </w:tc>
        <w:tc>
          <w:tcPr>
            <w:tcW w:w="4500" w:type="dxa"/>
            <w:vAlign w:val="center"/>
          </w:tcPr>
          <w:p w14:paraId="4C30B0C9" w14:textId="77777777" w:rsidR="00785A3F" w:rsidRPr="00785A3F" w:rsidRDefault="00785A3F" w:rsidP="00785A3F">
            <w:pPr>
              <w:overflowPunct w:val="0"/>
              <w:autoSpaceDE w:val="0"/>
              <w:autoSpaceDN w:val="0"/>
              <w:adjustRightInd w:val="0"/>
              <w:spacing w:after="0" w:line="240" w:lineRule="auto"/>
              <w:jc w:val="center"/>
              <w:textAlignment w:val="baseline"/>
              <w:rPr>
                <w:spacing w:val="-2"/>
              </w:rPr>
            </w:pPr>
            <w:r w:rsidRPr="00785A3F">
              <w:rPr>
                <w:noProof/>
                <w:spacing w:val="-2"/>
              </w:rPr>
              <w:drawing>
                <wp:inline distT="0" distB="0" distL="0" distR="0" wp14:anchorId="71E2A857" wp14:editId="1F60F3FD">
                  <wp:extent cx="2246661" cy="75171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54488" cy="754334"/>
                          </a:xfrm>
                          <a:prstGeom prst="rect">
                            <a:avLst/>
                          </a:prstGeom>
                        </pic:spPr>
                      </pic:pic>
                    </a:graphicData>
                  </a:graphic>
                </wp:inline>
              </w:drawing>
            </w:r>
          </w:p>
        </w:tc>
      </w:tr>
      <w:tr w:rsidR="00785A3F" w:rsidRPr="00785A3F" w14:paraId="3A9325D3" w14:textId="77777777" w:rsidTr="00AD1330">
        <w:trPr>
          <w:trHeight w:val="1430"/>
        </w:trPr>
        <w:tc>
          <w:tcPr>
            <w:tcW w:w="1075" w:type="dxa"/>
            <w:vAlign w:val="center"/>
          </w:tcPr>
          <w:p w14:paraId="6E59B660" w14:textId="77777777" w:rsidR="00785A3F" w:rsidRPr="00785A3F" w:rsidRDefault="00785A3F" w:rsidP="00785A3F">
            <w:pPr>
              <w:overflowPunct w:val="0"/>
              <w:autoSpaceDE w:val="0"/>
              <w:autoSpaceDN w:val="0"/>
              <w:adjustRightInd w:val="0"/>
              <w:spacing w:after="0" w:line="240" w:lineRule="auto"/>
              <w:jc w:val="center"/>
              <w:textAlignment w:val="baseline"/>
              <w:rPr>
                <w:spacing w:val="-2"/>
              </w:rPr>
            </w:pPr>
            <w:r w:rsidRPr="00785A3F">
              <w:rPr>
                <w:b/>
                <w:bCs/>
                <w:spacing w:val="-2"/>
              </w:rPr>
              <w:t>Flows</w:t>
            </w:r>
          </w:p>
        </w:tc>
        <w:tc>
          <w:tcPr>
            <w:tcW w:w="4410" w:type="dxa"/>
            <w:vAlign w:val="center"/>
          </w:tcPr>
          <w:p w14:paraId="02B67FA9" w14:textId="0B89B0EE" w:rsidR="00785A3F" w:rsidRPr="00785A3F" w:rsidRDefault="00785A3F" w:rsidP="00CF4C1B">
            <w:pPr>
              <w:overflowPunct w:val="0"/>
              <w:autoSpaceDE w:val="0"/>
              <w:autoSpaceDN w:val="0"/>
              <w:adjustRightInd w:val="0"/>
              <w:spacing w:after="0" w:line="240" w:lineRule="auto"/>
              <w:textAlignment w:val="baseline"/>
              <w:rPr>
                <w:rFonts w:eastAsiaTheme="minorHAnsi" w:cstheme="minorBidi"/>
                <w:szCs w:val="22"/>
              </w:rPr>
            </w:pPr>
            <w:r w:rsidRPr="00785A3F">
              <w:rPr>
                <w:rFonts w:eastAsiaTheme="minorHAnsi" w:cstheme="minorBidi"/>
                <w:szCs w:val="22"/>
              </w:rPr>
              <w:t>Slow to rapid movements of saturated or dry materials which advance by flowing like a viscous fluid, usually following an initial sliding movement</w:t>
            </w:r>
          </w:p>
        </w:tc>
        <w:tc>
          <w:tcPr>
            <w:tcW w:w="4500" w:type="dxa"/>
            <w:vAlign w:val="center"/>
          </w:tcPr>
          <w:p w14:paraId="2E4C2779" w14:textId="77777777" w:rsidR="00785A3F" w:rsidRPr="00785A3F" w:rsidRDefault="00785A3F" w:rsidP="00785A3F">
            <w:pPr>
              <w:overflowPunct w:val="0"/>
              <w:autoSpaceDE w:val="0"/>
              <w:autoSpaceDN w:val="0"/>
              <w:adjustRightInd w:val="0"/>
              <w:spacing w:after="0" w:line="240" w:lineRule="auto"/>
              <w:jc w:val="center"/>
              <w:textAlignment w:val="baseline"/>
              <w:rPr>
                <w:spacing w:val="-2"/>
              </w:rPr>
            </w:pPr>
            <w:r w:rsidRPr="00785A3F">
              <w:rPr>
                <w:noProof/>
                <w:spacing w:val="-2"/>
              </w:rPr>
              <w:drawing>
                <wp:inline distT="0" distB="0" distL="0" distR="0" wp14:anchorId="657CF76A" wp14:editId="062C9ACB">
                  <wp:extent cx="2632203" cy="796151"/>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99" r="2816"/>
                          <a:stretch/>
                        </pic:blipFill>
                        <pic:spPr bwMode="auto">
                          <a:xfrm>
                            <a:off x="0" y="0"/>
                            <a:ext cx="2648214" cy="800994"/>
                          </a:xfrm>
                          <a:prstGeom prst="rect">
                            <a:avLst/>
                          </a:prstGeom>
                          <a:ln>
                            <a:noFill/>
                          </a:ln>
                          <a:extLst>
                            <a:ext uri="{53640926-AAD7-44D8-BBD7-CCE9431645EC}">
                              <a14:shadowObscured xmlns:a14="http://schemas.microsoft.com/office/drawing/2010/main"/>
                            </a:ext>
                          </a:extLst>
                        </pic:spPr>
                      </pic:pic>
                    </a:graphicData>
                  </a:graphic>
                </wp:inline>
              </w:drawing>
            </w:r>
          </w:p>
        </w:tc>
      </w:tr>
      <w:tr w:rsidR="00785A3F" w:rsidRPr="00785A3F" w14:paraId="24EC4DB3" w14:textId="77777777" w:rsidTr="00AD1330">
        <w:trPr>
          <w:trHeight w:val="1880"/>
        </w:trPr>
        <w:tc>
          <w:tcPr>
            <w:tcW w:w="1075" w:type="dxa"/>
            <w:vAlign w:val="center"/>
          </w:tcPr>
          <w:p w14:paraId="3A1EEA77" w14:textId="77777777" w:rsidR="00785A3F" w:rsidRPr="00785A3F" w:rsidRDefault="00785A3F" w:rsidP="00785A3F">
            <w:pPr>
              <w:overflowPunct w:val="0"/>
              <w:autoSpaceDE w:val="0"/>
              <w:autoSpaceDN w:val="0"/>
              <w:adjustRightInd w:val="0"/>
              <w:spacing w:after="0" w:line="240" w:lineRule="auto"/>
              <w:jc w:val="center"/>
              <w:textAlignment w:val="baseline"/>
              <w:rPr>
                <w:b/>
                <w:bCs/>
                <w:spacing w:val="-2"/>
              </w:rPr>
            </w:pPr>
            <w:r w:rsidRPr="00785A3F">
              <w:rPr>
                <w:b/>
                <w:bCs/>
                <w:spacing w:val="-2"/>
              </w:rPr>
              <w:t>Falls</w:t>
            </w:r>
          </w:p>
        </w:tc>
        <w:tc>
          <w:tcPr>
            <w:tcW w:w="4410" w:type="dxa"/>
            <w:vAlign w:val="center"/>
          </w:tcPr>
          <w:p w14:paraId="4F15B6C3" w14:textId="1300F045" w:rsidR="00785A3F" w:rsidRPr="00785A3F" w:rsidRDefault="00785A3F" w:rsidP="00CF4C1B">
            <w:pPr>
              <w:overflowPunct w:val="0"/>
              <w:autoSpaceDE w:val="0"/>
              <w:autoSpaceDN w:val="0"/>
              <w:adjustRightInd w:val="0"/>
              <w:spacing w:after="0" w:line="240" w:lineRule="auto"/>
              <w:textAlignment w:val="baseline"/>
              <w:rPr>
                <w:rFonts w:eastAsiaTheme="minorHAnsi" w:cstheme="minorBidi"/>
                <w:szCs w:val="22"/>
              </w:rPr>
            </w:pPr>
            <w:r w:rsidRPr="00785A3F">
              <w:rPr>
                <w:rFonts w:eastAsiaTheme="minorHAnsi" w:cstheme="minorBidi"/>
                <w:szCs w:val="22"/>
              </w:rPr>
              <w:t>Masses are detached from steep slope/cliff along surfaces with little or no shear displacement (e.g. joints/fissures) and descend mostly through air by free fall, bouncing or rolling</w:t>
            </w:r>
          </w:p>
        </w:tc>
        <w:tc>
          <w:tcPr>
            <w:tcW w:w="4500" w:type="dxa"/>
            <w:vAlign w:val="center"/>
          </w:tcPr>
          <w:p w14:paraId="0F114763" w14:textId="77777777" w:rsidR="00785A3F" w:rsidRPr="00785A3F" w:rsidRDefault="00785A3F" w:rsidP="00785A3F">
            <w:pPr>
              <w:overflowPunct w:val="0"/>
              <w:autoSpaceDE w:val="0"/>
              <w:autoSpaceDN w:val="0"/>
              <w:adjustRightInd w:val="0"/>
              <w:spacing w:after="0" w:line="240" w:lineRule="auto"/>
              <w:jc w:val="center"/>
              <w:textAlignment w:val="baseline"/>
              <w:rPr>
                <w:spacing w:val="-2"/>
              </w:rPr>
            </w:pPr>
            <w:r w:rsidRPr="00785A3F">
              <w:rPr>
                <w:noProof/>
                <w:spacing w:val="-2"/>
              </w:rPr>
              <w:drawing>
                <wp:inline distT="0" distB="0" distL="0" distR="0" wp14:anchorId="783B05D4" wp14:editId="0B5B9D0A">
                  <wp:extent cx="1417743" cy="10874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42849" cy="1106684"/>
                          </a:xfrm>
                          <a:prstGeom prst="rect">
                            <a:avLst/>
                          </a:prstGeom>
                        </pic:spPr>
                      </pic:pic>
                    </a:graphicData>
                  </a:graphic>
                </wp:inline>
              </w:drawing>
            </w:r>
          </w:p>
        </w:tc>
      </w:tr>
      <w:tr w:rsidR="00785A3F" w:rsidRPr="00785A3F" w14:paraId="6552FEBD" w14:textId="77777777" w:rsidTr="00AD1330">
        <w:trPr>
          <w:trHeight w:val="1790"/>
        </w:trPr>
        <w:tc>
          <w:tcPr>
            <w:tcW w:w="1075" w:type="dxa"/>
            <w:vAlign w:val="center"/>
          </w:tcPr>
          <w:p w14:paraId="186D905D" w14:textId="77777777" w:rsidR="00785A3F" w:rsidRPr="00785A3F" w:rsidRDefault="00785A3F" w:rsidP="00785A3F">
            <w:pPr>
              <w:overflowPunct w:val="0"/>
              <w:autoSpaceDE w:val="0"/>
              <w:autoSpaceDN w:val="0"/>
              <w:adjustRightInd w:val="0"/>
              <w:spacing w:after="0" w:line="240" w:lineRule="auto"/>
              <w:jc w:val="center"/>
              <w:textAlignment w:val="baseline"/>
              <w:rPr>
                <w:b/>
                <w:bCs/>
                <w:spacing w:val="-2"/>
              </w:rPr>
            </w:pPr>
            <w:r w:rsidRPr="00785A3F">
              <w:rPr>
                <w:b/>
                <w:bCs/>
                <w:spacing w:val="-2"/>
              </w:rPr>
              <w:t>Topples</w:t>
            </w:r>
          </w:p>
        </w:tc>
        <w:tc>
          <w:tcPr>
            <w:tcW w:w="4410" w:type="dxa"/>
            <w:vAlign w:val="center"/>
          </w:tcPr>
          <w:p w14:paraId="3E480C70" w14:textId="77777777" w:rsidR="00785A3F" w:rsidRPr="00785A3F" w:rsidRDefault="00785A3F" w:rsidP="00CF4C1B">
            <w:pPr>
              <w:overflowPunct w:val="0"/>
              <w:autoSpaceDE w:val="0"/>
              <w:autoSpaceDN w:val="0"/>
              <w:adjustRightInd w:val="0"/>
              <w:spacing w:after="0" w:line="240" w:lineRule="auto"/>
              <w:textAlignment w:val="baseline"/>
              <w:rPr>
                <w:rFonts w:eastAsiaTheme="minorHAnsi" w:cstheme="minorBidi"/>
                <w:szCs w:val="22"/>
              </w:rPr>
            </w:pPr>
            <w:r w:rsidRPr="00785A3F">
              <w:rPr>
                <w:rFonts w:eastAsiaTheme="minorHAnsi" w:cstheme="minorBidi"/>
                <w:szCs w:val="22"/>
              </w:rPr>
              <w:t>Movements of rock, debris or earth masses by forward rotation about a pivot point</w:t>
            </w:r>
          </w:p>
        </w:tc>
        <w:tc>
          <w:tcPr>
            <w:tcW w:w="4500" w:type="dxa"/>
            <w:vAlign w:val="center"/>
          </w:tcPr>
          <w:p w14:paraId="6D11F78E" w14:textId="77777777" w:rsidR="00785A3F" w:rsidRPr="00785A3F" w:rsidRDefault="00785A3F" w:rsidP="00785A3F">
            <w:pPr>
              <w:overflowPunct w:val="0"/>
              <w:autoSpaceDE w:val="0"/>
              <w:autoSpaceDN w:val="0"/>
              <w:adjustRightInd w:val="0"/>
              <w:spacing w:after="0" w:line="240" w:lineRule="auto"/>
              <w:jc w:val="center"/>
              <w:textAlignment w:val="baseline"/>
              <w:rPr>
                <w:spacing w:val="-2"/>
              </w:rPr>
            </w:pPr>
            <w:r w:rsidRPr="00785A3F">
              <w:rPr>
                <w:noProof/>
                <w:spacing w:val="-2"/>
              </w:rPr>
              <w:drawing>
                <wp:inline distT="0" distB="0" distL="0" distR="0" wp14:anchorId="54A44865" wp14:editId="3D7A3AA2">
                  <wp:extent cx="1402454" cy="990082"/>
                  <wp:effectExtent l="0" t="0" r="762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14299" cy="998444"/>
                          </a:xfrm>
                          <a:prstGeom prst="rect">
                            <a:avLst/>
                          </a:prstGeom>
                        </pic:spPr>
                      </pic:pic>
                    </a:graphicData>
                  </a:graphic>
                </wp:inline>
              </w:drawing>
            </w:r>
          </w:p>
        </w:tc>
      </w:tr>
      <w:tr w:rsidR="00785A3F" w:rsidRPr="00785A3F" w14:paraId="0AD7BDF8" w14:textId="77777777" w:rsidTr="00AD1330">
        <w:trPr>
          <w:trHeight w:val="980"/>
        </w:trPr>
        <w:tc>
          <w:tcPr>
            <w:tcW w:w="1075" w:type="dxa"/>
            <w:vAlign w:val="center"/>
          </w:tcPr>
          <w:p w14:paraId="3C03981D" w14:textId="77777777" w:rsidR="00785A3F" w:rsidRPr="00785A3F" w:rsidRDefault="00785A3F" w:rsidP="00CF4C1B">
            <w:pPr>
              <w:overflowPunct w:val="0"/>
              <w:autoSpaceDE w:val="0"/>
              <w:autoSpaceDN w:val="0"/>
              <w:adjustRightInd w:val="0"/>
              <w:spacing w:after="0" w:line="240" w:lineRule="auto"/>
              <w:jc w:val="center"/>
              <w:textAlignment w:val="baseline"/>
              <w:rPr>
                <w:b/>
                <w:bCs/>
                <w:spacing w:val="-2"/>
              </w:rPr>
            </w:pPr>
            <w:r w:rsidRPr="00785A3F">
              <w:rPr>
                <w:b/>
                <w:bCs/>
                <w:spacing w:val="-2"/>
              </w:rPr>
              <w:t>Complex</w:t>
            </w:r>
          </w:p>
        </w:tc>
        <w:tc>
          <w:tcPr>
            <w:tcW w:w="4410" w:type="dxa"/>
            <w:vAlign w:val="center"/>
          </w:tcPr>
          <w:p w14:paraId="70EF693F" w14:textId="260E3EBD" w:rsidR="00785A3F" w:rsidRPr="00785A3F" w:rsidRDefault="00785A3F" w:rsidP="00CF4C1B">
            <w:pPr>
              <w:overflowPunct w:val="0"/>
              <w:autoSpaceDE w:val="0"/>
              <w:autoSpaceDN w:val="0"/>
              <w:adjustRightInd w:val="0"/>
              <w:spacing w:after="0" w:line="240" w:lineRule="auto"/>
              <w:textAlignment w:val="baseline"/>
              <w:rPr>
                <w:rFonts w:eastAsiaTheme="minorHAnsi" w:cstheme="minorBidi"/>
                <w:szCs w:val="22"/>
              </w:rPr>
            </w:pPr>
            <w:r w:rsidRPr="00785A3F">
              <w:rPr>
                <w:rFonts w:eastAsiaTheme="minorHAnsi" w:cstheme="minorBidi"/>
                <w:szCs w:val="22"/>
              </w:rPr>
              <w:t>A complex slide involves one of the main types of movement followed by two or more of the other main types of movement</w:t>
            </w:r>
          </w:p>
        </w:tc>
        <w:tc>
          <w:tcPr>
            <w:tcW w:w="4500" w:type="dxa"/>
            <w:vAlign w:val="center"/>
          </w:tcPr>
          <w:p w14:paraId="2BA5987D" w14:textId="77777777" w:rsidR="00785A3F" w:rsidRPr="00785A3F" w:rsidRDefault="00785A3F" w:rsidP="00785A3F">
            <w:pPr>
              <w:overflowPunct w:val="0"/>
              <w:autoSpaceDE w:val="0"/>
              <w:autoSpaceDN w:val="0"/>
              <w:adjustRightInd w:val="0"/>
              <w:spacing w:after="0" w:line="240" w:lineRule="auto"/>
              <w:jc w:val="center"/>
              <w:textAlignment w:val="baseline"/>
              <w:rPr>
                <w:spacing w:val="-2"/>
              </w:rPr>
            </w:pPr>
          </w:p>
        </w:tc>
      </w:tr>
    </w:tbl>
    <w:p w14:paraId="05FF49CF" w14:textId="718A3DB9" w:rsidR="00446EB1" w:rsidRDefault="00446EB1" w:rsidP="00446EB1">
      <w:r>
        <w:t>Source:</w:t>
      </w:r>
      <w:r w:rsidR="000520B4">
        <w:t xml:space="preserve"> </w:t>
      </w:r>
      <w:r w:rsidR="000520B4" w:rsidRPr="000520B4">
        <w:t>Highland and Bobrowsky</w:t>
      </w:r>
      <w:r w:rsidR="000520B4">
        <w:t xml:space="preserve"> (</w:t>
      </w:r>
      <w:r w:rsidR="000520B4" w:rsidRPr="000520B4">
        <w:t>2008</w:t>
      </w:r>
      <w:r w:rsidR="000520B4">
        <w:t xml:space="preserve">), </w:t>
      </w:r>
      <w:r w:rsidR="000520B4">
        <w:fldChar w:fldCharType="begin"/>
      </w:r>
      <w:r w:rsidR="000520B4">
        <w:instrText xml:space="preserve"> REF Highland_2008 \h </w:instrText>
      </w:r>
      <w:r w:rsidR="000520B4">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24</w:t>
      </w:r>
      <w:r w:rsidR="00BA2CDB" w:rsidRPr="006A69BC">
        <w:rPr>
          <w:rFonts w:asciiTheme="minorHAnsi" w:hAnsiTheme="minorHAnsi" w:cstheme="minorHAnsi"/>
          <w:i/>
          <w:iCs/>
          <w:color w:val="0C479D" w:themeColor="accent1"/>
          <w:spacing w:val="-2"/>
          <w:szCs w:val="20"/>
        </w:rPr>
        <w:t>]</w:t>
      </w:r>
      <w:r w:rsidR="000520B4">
        <w:fldChar w:fldCharType="end"/>
      </w:r>
      <w:r w:rsidR="00AD1330">
        <w:t xml:space="preserve">  adopted from Varnes (1978), </w:t>
      </w:r>
      <w:r w:rsidR="00AD1330">
        <w:fldChar w:fldCharType="begin"/>
      </w:r>
      <w:r w:rsidR="00AD1330">
        <w:instrText xml:space="preserve"> REF Varnes_1978 \h </w:instrText>
      </w:r>
      <w:r w:rsidR="00AD1330">
        <w:fldChar w:fldCharType="separate"/>
      </w:r>
      <w:r w:rsidR="00BA2CDB" w:rsidRPr="000555DD">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46</w:t>
      </w:r>
      <w:r w:rsidR="00BA2CDB" w:rsidRPr="000555DD">
        <w:rPr>
          <w:rFonts w:asciiTheme="minorHAnsi" w:hAnsiTheme="minorHAnsi" w:cstheme="minorHAnsi"/>
          <w:i/>
          <w:iCs/>
          <w:color w:val="0C479D" w:themeColor="accent1"/>
          <w:spacing w:val="-2"/>
          <w:szCs w:val="20"/>
        </w:rPr>
        <w:t>]</w:t>
      </w:r>
      <w:r w:rsidR="00AD1330">
        <w:fldChar w:fldCharType="end"/>
      </w:r>
      <w:r w:rsidR="00AD1330">
        <w:t>.</w:t>
      </w:r>
    </w:p>
    <w:bookmarkEnd w:id="34"/>
    <w:p w14:paraId="17E275EE" w14:textId="73AEDC5B" w:rsidR="00C1036D" w:rsidRDefault="00CF4C1B" w:rsidP="00562D6C">
      <w:r>
        <w:lastRenderedPageBreak/>
        <w:t>A</w:t>
      </w:r>
      <w:r>
        <w:rPr>
          <w:spacing w:val="-2"/>
        </w:rPr>
        <w:t xml:space="preserve"> </w:t>
      </w:r>
      <w:r>
        <w:rPr>
          <w:spacing w:val="-3"/>
        </w:rPr>
        <w:t>la</w:t>
      </w:r>
      <w:r>
        <w:rPr>
          <w:spacing w:val="1"/>
        </w:rPr>
        <w:t>r</w:t>
      </w:r>
      <w:r>
        <w:rPr>
          <w:spacing w:val="-3"/>
        </w:rPr>
        <w:t>g</w:t>
      </w:r>
      <w:r>
        <w:t>e</w:t>
      </w:r>
      <w:r>
        <w:rPr>
          <w:spacing w:val="-2"/>
        </w:rPr>
        <w:t xml:space="preserve"> </w:t>
      </w:r>
      <w:r>
        <w:rPr>
          <w:spacing w:val="-3"/>
        </w:rPr>
        <w:t>po</w:t>
      </w:r>
      <w:r>
        <w:rPr>
          <w:spacing w:val="-2"/>
        </w:rPr>
        <w:t>r</w:t>
      </w:r>
      <w:r>
        <w:rPr>
          <w:spacing w:val="1"/>
        </w:rPr>
        <w:t>t</w:t>
      </w:r>
      <w:r>
        <w:rPr>
          <w:spacing w:val="-1"/>
        </w:rPr>
        <w:t>i</w:t>
      </w:r>
      <w:r>
        <w:t>on</w:t>
      </w:r>
      <w:r>
        <w:rPr>
          <w:spacing w:val="-6"/>
        </w:rPr>
        <w:t xml:space="preserve"> </w:t>
      </w:r>
      <w:r>
        <w:t>of</w:t>
      </w:r>
      <w:r>
        <w:rPr>
          <w:spacing w:val="-3"/>
        </w:rPr>
        <w:t xml:space="preserve"> </w:t>
      </w:r>
      <w:r>
        <w:rPr>
          <w:spacing w:val="-2"/>
        </w:rPr>
        <w:t>c</w:t>
      </w:r>
      <w:r>
        <w:rPr>
          <w:spacing w:val="-3"/>
        </w:rPr>
        <w:t>o</w:t>
      </w:r>
      <w:r>
        <w:rPr>
          <w:spacing w:val="-2"/>
        </w:rPr>
        <w:t>m</w:t>
      </w:r>
      <w:r>
        <w:rPr>
          <w:spacing w:val="1"/>
        </w:rPr>
        <w:t>m</w:t>
      </w:r>
      <w:r>
        <w:rPr>
          <w:spacing w:val="-3"/>
        </w:rPr>
        <w:t>o</w:t>
      </w:r>
      <w:r>
        <w:t>n</w:t>
      </w:r>
      <w:r>
        <w:rPr>
          <w:spacing w:val="-1"/>
        </w:rPr>
        <w:t>l</w:t>
      </w:r>
      <w:r>
        <w:t>y- o</w:t>
      </w:r>
      <w:r>
        <w:rPr>
          <w:spacing w:val="-3"/>
        </w:rPr>
        <w:t>c</w:t>
      </w:r>
      <w:r>
        <w:t>c</w:t>
      </w:r>
      <w:r>
        <w:rPr>
          <w:spacing w:val="-3"/>
        </w:rPr>
        <w:t>u</w:t>
      </w:r>
      <w:r>
        <w:rPr>
          <w:spacing w:val="-2"/>
        </w:rPr>
        <w:t>r</w:t>
      </w:r>
      <w:r>
        <w:rPr>
          <w:spacing w:val="1"/>
        </w:rPr>
        <w:t>r</w:t>
      </w:r>
      <w:r>
        <w:rPr>
          <w:spacing w:val="-1"/>
        </w:rPr>
        <w:t>i</w:t>
      </w:r>
      <w:r>
        <w:rPr>
          <w:spacing w:val="-3"/>
        </w:rPr>
        <w:t>n</w:t>
      </w:r>
      <w:r>
        <w:t>g</w:t>
      </w:r>
      <w:r>
        <w:rPr>
          <w:spacing w:val="3"/>
        </w:rPr>
        <w:t xml:space="preserve"> </w:t>
      </w:r>
      <w:r>
        <w:rPr>
          <w:spacing w:val="-3"/>
        </w:rPr>
        <w:t>l</w:t>
      </w:r>
      <w:r>
        <w:t>a</w:t>
      </w:r>
      <w:r>
        <w:rPr>
          <w:spacing w:val="-1"/>
        </w:rPr>
        <w:t>n</w:t>
      </w:r>
      <w:r>
        <w:rPr>
          <w:spacing w:val="-3"/>
        </w:rPr>
        <w:t>d</w:t>
      </w:r>
      <w:r>
        <w:t>s</w:t>
      </w:r>
      <w:r>
        <w:rPr>
          <w:spacing w:val="-1"/>
        </w:rPr>
        <w:t>l</w:t>
      </w:r>
      <w:r>
        <w:rPr>
          <w:spacing w:val="-3"/>
        </w:rPr>
        <w:t>i</w:t>
      </w:r>
      <w:r>
        <w:t>d</w:t>
      </w:r>
      <w:r>
        <w:rPr>
          <w:spacing w:val="-3"/>
        </w:rPr>
        <w:t>e</w:t>
      </w:r>
      <w:r>
        <w:t>s</w:t>
      </w:r>
      <w:r>
        <w:rPr>
          <w:spacing w:val="1"/>
        </w:rPr>
        <w:t xml:space="preserve"> </w:t>
      </w:r>
      <w:r>
        <w:rPr>
          <w:spacing w:val="-2"/>
        </w:rPr>
        <w:t>(</w:t>
      </w:r>
      <w:r>
        <w:rPr>
          <w:spacing w:val="1"/>
        </w:rPr>
        <w:t>f</w:t>
      </w:r>
      <w:r>
        <w:t>a</w:t>
      </w:r>
      <w:r>
        <w:rPr>
          <w:spacing w:val="-1"/>
        </w:rPr>
        <w:t>l</w:t>
      </w:r>
      <w:r>
        <w:rPr>
          <w:spacing w:val="-3"/>
        </w:rPr>
        <w:t>l</w:t>
      </w:r>
      <w:r>
        <w:t>s</w:t>
      </w:r>
      <w:r>
        <w:rPr>
          <w:spacing w:val="3"/>
        </w:rPr>
        <w:t xml:space="preserve"> </w:t>
      </w:r>
      <w:r>
        <w:rPr>
          <w:spacing w:val="-3"/>
        </w:rPr>
        <w:t>a</w:t>
      </w:r>
      <w:r>
        <w:t>nd s</w:t>
      </w:r>
      <w:r>
        <w:rPr>
          <w:spacing w:val="-1"/>
        </w:rPr>
        <w:t>l</w:t>
      </w:r>
      <w:r>
        <w:rPr>
          <w:spacing w:val="-3"/>
        </w:rPr>
        <w:t>i</w:t>
      </w:r>
      <w:r>
        <w:t>d</w:t>
      </w:r>
      <w:r>
        <w:rPr>
          <w:spacing w:val="-3"/>
        </w:rPr>
        <w:t>e</w:t>
      </w:r>
      <w:r>
        <w:t>s</w:t>
      </w:r>
      <w:r>
        <w:rPr>
          <w:spacing w:val="3"/>
        </w:rPr>
        <w:t xml:space="preserve"> </w:t>
      </w:r>
      <w:r>
        <w:rPr>
          <w:spacing w:val="-3"/>
        </w:rPr>
        <w:t>i</w:t>
      </w:r>
      <w:r>
        <w:t>n</w:t>
      </w:r>
      <w:r>
        <w:rPr>
          <w:spacing w:val="1"/>
        </w:rPr>
        <w:t xml:space="preserve"> </w:t>
      </w:r>
      <w:r>
        <w:t>so</w:t>
      </w:r>
      <w:r>
        <w:rPr>
          <w:spacing w:val="-1"/>
        </w:rPr>
        <w:t>i</w:t>
      </w:r>
      <w:r>
        <w:t xml:space="preserve">l </w:t>
      </w:r>
      <w:r>
        <w:rPr>
          <w:spacing w:val="-3"/>
        </w:rPr>
        <w:t>a</w:t>
      </w:r>
      <w:r>
        <w:t xml:space="preserve">nd </w:t>
      </w:r>
      <w:r>
        <w:rPr>
          <w:spacing w:val="-2"/>
        </w:rPr>
        <w:t>r</w:t>
      </w:r>
      <w:r>
        <w:t>o</w:t>
      </w:r>
      <w:r>
        <w:rPr>
          <w:spacing w:val="-3"/>
        </w:rPr>
        <w:t>c</w:t>
      </w:r>
      <w:r>
        <w:t>k</w:t>
      </w:r>
      <w:r>
        <w:rPr>
          <w:spacing w:val="3"/>
        </w:rPr>
        <w:t xml:space="preserve"> </w:t>
      </w:r>
      <w:r>
        <w:rPr>
          <w:spacing w:val="-3"/>
        </w:rPr>
        <w:t>a</w:t>
      </w:r>
      <w:r>
        <w:t xml:space="preserve">nd </w:t>
      </w:r>
      <w:r>
        <w:rPr>
          <w:spacing w:val="-3"/>
        </w:rPr>
        <w:t>d</w:t>
      </w:r>
      <w:r>
        <w:t>e</w:t>
      </w:r>
      <w:r>
        <w:rPr>
          <w:spacing w:val="-3"/>
        </w:rPr>
        <w:t>b</w:t>
      </w:r>
      <w:r>
        <w:rPr>
          <w:spacing w:val="1"/>
        </w:rPr>
        <w:t>r</w:t>
      </w:r>
      <w:r>
        <w:rPr>
          <w:spacing w:val="-3"/>
        </w:rPr>
        <w:t>i</w:t>
      </w:r>
      <w:r>
        <w:t>s</w:t>
      </w:r>
      <w:r>
        <w:rPr>
          <w:spacing w:val="1"/>
        </w:rPr>
        <w:t xml:space="preserve"> f</w:t>
      </w:r>
      <w:r>
        <w:rPr>
          <w:spacing w:val="-1"/>
        </w:rPr>
        <w:t>l</w:t>
      </w:r>
      <w:r>
        <w:rPr>
          <w:spacing w:val="-3"/>
        </w:rPr>
        <w:t>o</w:t>
      </w:r>
      <w:r>
        <w:rPr>
          <w:spacing w:val="-1"/>
        </w:rPr>
        <w:t>w</w:t>
      </w:r>
      <w:r>
        <w:rPr>
          <w:spacing w:val="-2"/>
        </w:rPr>
        <w:t>s</w:t>
      </w:r>
      <w:r>
        <w:t>)</w:t>
      </w:r>
      <w:r>
        <w:rPr>
          <w:spacing w:val="2"/>
        </w:rPr>
        <w:t xml:space="preserve"> </w:t>
      </w:r>
      <w:r>
        <w:rPr>
          <w:spacing w:val="-1"/>
        </w:rPr>
        <w:t>t</w:t>
      </w:r>
      <w:r>
        <w:rPr>
          <w:spacing w:val="-3"/>
        </w:rPr>
        <w:t>h</w:t>
      </w:r>
      <w:r>
        <w:t>at</w:t>
      </w:r>
      <w:r>
        <w:rPr>
          <w:spacing w:val="2"/>
        </w:rPr>
        <w:t xml:space="preserve"> </w:t>
      </w:r>
      <w:r>
        <w:rPr>
          <w:spacing w:val="-1"/>
        </w:rPr>
        <w:t>t</w:t>
      </w:r>
      <w:r>
        <w:rPr>
          <w:spacing w:val="-3"/>
        </w:rPr>
        <w:t>e</w:t>
      </w:r>
      <w:r>
        <w:t xml:space="preserve">nd </w:t>
      </w:r>
      <w:r>
        <w:rPr>
          <w:spacing w:val="-1"/>
        </w:rPr>
        <w:t>t</w:t>
      </w:r>
      <w:r>
        <w:t>o</w:t>
      </w:r>
      <w:r>
        <w:rPr>
          <w:spacing w:val="1"/>
        </w:rPr>
        <w:t xml:space="preserve"> </w:t>
      </w:r>
      <w:r>
        <w:t xml:space="preserve">be </w:t>
      </w:r>
      <w:r>
        <w:rPr>
          <w:spacing w:val="-1"/>
        </w:rPr>
        <w:t>t</w:t>
      </w:r>
      <w:r>
        <w:rPr>
          <w:spacing w:val="1"/>
        </w:rPr>
        <w:t>r</w:t>
      </w:r>
      <w:r>
        <w:rPr>
          <w:spacing w:val="-1"/>
        </w:rPr>
        <w:t>i</w:t>
      </w:r>
      <w:r>
        <w:rPr>
          <w:spacing w:val="-3"/>
        </w:rPr>
        <w:t>g</w:t>
      </w:r>
      <w:r>
        <w:t>g</w:t>
      </w:r>
      <w:r>
        <w:rPr>
          <w:spacing w:val="-3"/>
        </w:rPr>
        <w:t>e</w:t>
      </w:r>
      <w:r>
        <w:rPr>
          <w:spacing w:val="-2"/>
        </w:rPr>
        <w:t>r</w:t>
      </w:r>
      <w:r>
        <w:t>ed</w:t>
      </w:r>
      <w:r>
        <w:rPr>
          <w:spacing w:val="2"/>
        </w:rPr>
        <w:t xml:space="preserve"> </w:t>
      </w:r>
      <w:r>
        <w:rPr>
          <w:spacing w:val="-3"/>
        </w:rPr>
        <w:t>i</w:t>
      </w:r>
      <w:r>
        <w:t>n</w:t>
      </w:r>
      <w:r>
        <w:rPr>
          <w:spacing w:val="2"/>
        </w:rPr>
        <w:t xml:space="preserve"> </w:t>
      </w:r>
      <w:r>
        <w:rPr>
          <w:spacing w:val="-3"/>
        </w:rPr>
        <w:t>g</w:t>
      </w:r>
      <w:r>
        <w:rPr>
          <w:spacing w:val="1"/>
        </w:rPr>
        <w:t>r</w:t>
      </w:r>
      <w:r>
        <w:rPr>
          <w:spacing w:val="-3"/>
        </w:rPr>
        <w:t>ea</w:t>
      </w:r>
      <w:r>
        <w:t>t</w:t>
      </w:r>
      <w:r>
        <w:rPr>
          <w:spacing w:val="4"/>
        </w:rPr>
        <w:t xml:space="preserve"> </w:t>
      </w:r>
      <w:r>
        <w:rPr>
          <w:spacing w:val="-3"/>
        </w:rPr>
        <w:t>nu</w:t>
      </w:r>
      <w:r>
        <w:rPr>
          <w:spacing w:val="1"/>
        </w:rPr>
        <w:t>m</w:t>
      </w:r>
      <w:r>
        <w:rPr>
          <w:spacing w:val="-3"/>
        </w:rPr>
        <w:t>b</w:t>
      </w:r>
      <w:r>
        <w:t>e</w:t>
      </w:r>
      <w:r>
        <w:rPr>
          <w:spacing w:val="-2"/>
        </w:rPr>
        <w:t>r</w:t>
      </w:r>
      <w:r>
        <w:t>s</w:t>
      </w:r>
      <w:r>
        <w:rPr>
          <w:spacing w:val="2"/>
        </w:rPr>
        <w:t xml:space="preserve"> </w:t>
      </w:r>
      <w:r>
        <w:rPr>
          <w:spacing w:val="-1"/>
        </w:rPr>
        <w:t>i</w:t>
      </w:r>
      <w:r>
        <w:t xml:space="preserve">n </w:t>
      </w:r>
      <w:r>
        <w:rPr>
          <w:spacing w:val="-2"/>
        </w:rPr>
        <w:t>s</w:t>
      </w:r>
      <w:r>
        <w:t>e</w:t>
      </w:r>
      <w:r>
        <w:rPr>
          <w:spacing w:val="-1"/>
        </w:rPr>
        <w:t>i</w:t>
      </w:r>
      <w:r>
        <w:rPr>
          <w:spacing w:val="-2"/>
        </w:rPr>
        <w:t>s</w:t>
      </w:r>
      <w:r>
        <w:rPr>
          <w:spacing w:val="1"/>
        </w:rPr>
        <w:t>m</w:t>
      </w:r>
      <w:r>
        <w:rPr>
          <w:spacing w:val="-3"/>
        </w:rPr>
        <w:t>i</w:t>
      </w:r>
      <w:r>
        <w:t>c</w:t>
      </w:r>
      <w:r>
        <w:rPr>
          <w:spacing w:val="2"/>
        </w:rPr>
        <w:t xml:space="preserve"> </w:t>
      </w:r>
      <w:r>
        <w:rPr>
          <w:spacing w:val="-3"/>
        </w:rPr>
        <w:t>o</w:t>
      </w:r>
      <w:r>
        <w:t>r</w:t>
      </w:r>
      <w:r>
        <w:rPr>
          <w:spacing w:val="1"/>
        </w:rPr>
        <w:t xml:space="preserve"> </w:t>
      </w:r>
      <w:r>
        <w:t>e</w:t>
      </w:r>
      <w:r>
        <w:rPr>
          <w:spacing w:val="-3"/>
        </w:rPr>
        <w:t>x</w:t>
      </w:r>
      <w:r>
        <w:rPr>
          <w:spacing w:val="-1"/>
        </w:rPr>
        <w:t>t</w:t>
      </w:r>
      <w:r>
        <w:rPr>
          <w:spacing w:val="-2"/>
        </w:rPr>
        <w:t>r</w:t>
      </w:r>
      <w:r>
        <w:rPr>
          <w:spacing w:val="-3"/>
        </w:rPr>
        <w:t>e</w:t>
      </w:r>
      <w:r>
        <w:rPr>
          <w:spacing w:val="1"/>
        </w:rPr>
        <w:t>m</w:t>
      </w:r>
      <w:r>
        <w:t xml:space="preserve">e </w:t>
      </w:r>
      <w:r>
        <w:rPr>
          <w:spacing w:val="-3"/>
        </w:rPr>
        <w:t>p</w:t>
      </w:r>
      <w:r>
        <w:rPr>
          <w:spacing w:val="1"/>
        </w:rPr>
        <w:t>r</w:t>
      </w:r>
      <w:r>
        <w:rPr>
          <w:spacing w:val="-3"/>
        </w:rPr>
        <w:t>e</w:t>
      </w:r>
      <w:r>
        <w:t>c</w:t>
      </w:r>
      <w:r>
        <w:rPr>
          <w:spacing w:val="-1"/>
        </w:rPr>
        <w:t>i</w:t>
      </w:r>
      <w:r>
        <w:t>p</w:t>
      </w:r>
      <w:r>
        <w:rPr>
          <w:spacing w:val="-4"/>
        </w:rPr>
        <w:t>i</w:t>
      </w:r>
      <w:r>
        <w:rPr>
          <w:spacing w:val="-1"/>
        </w:rPr>
        <w:t>t</w:t>
      </w:r>
      <w:r>
        <w:rPr>
          <w:spacing w:val="-3"/>
        </w:rPr>
        <w:t>a</w:t>
      </w:r>
      <w:r>
        <w:rPr>
          <w:spacing w:val="1"/>
        </w:rPr>
        <w:t>t</w:t>
      </w:r>
      <w:r>
        <w:rPr>
          <w:spacing w:val="-1"/>
        </w:rPr>
        <w:t>i</w:t>
      </w:r>
      <w:r>
        <w:rPr>
          <w:spacing w:val="-3"/>
        </w:rPr>
        <w:t>o</w:t>
      </w:r>
      <w:r>
        <w:t>n</w:t>
      </w:r>
      <w:r>
        <w:rPr>
          <w:spacing w:val="2"/>
        </w:rPr>
        <w:t xml:space="preserve"> </w:t>
      </w:r>
      <w:r>
        <w:rPr>
          <w:spacing w:val="-3"/>
        </w:rPr>
        <w:t>e</w:t>
      </w:r>
      <w:r>
        <w:t>v</w:t>
      </w:r>
      <w:r>
        <w:rPr>
          <w:spacing w:val="-3"/>
        </w:rPr>
        <w:t>en</w:t>
      </w:r>
      <w:r>
        <w:rPr>
          <w:spacing w:val="1"/>
        </w:rPr>
        <w:t>t</w:t>
      </w:r>
      <w:r>
        <w:t>s a</w:t>
      </w:r>
      <w:r>
        <w:rPr>
          <w:spacing w:val="-2"/>
        </w:rPr>
        <w:t>r</w:t>
      </w:r>
      <w:r>
        <w:t>e</w:t>
      </w:r>
      <w:r>
        <w:rPr>
          <w:spacing w:val="2"/>
        </w:rPr>
        <w:t xml:space="preserve"> </w:t>
      </w:r>
      <w:r>
        <w:rPr>
          <w:spacing w:val="-3"/>
        </w:rPr>
        <w:t>n</w:t>
      </w:r>
      <w:r>
        <w:t>e</w:t>
      </w:r>
      <w:r>
        <w:rPr>
          <w:spacing w:val="-1"/>
        </w:rPr>
        <w:t>gl</w:t>
      </w:r>
      <w:r>
        <w:rPr>
          <w:spacing w:val="-3"/>
        </w:rPr>
        <w:t>i</w:t>
      </w:r>
      <w:r>
        <w:t>g</w:t>
      </w:r>
      <w:r>
        <w:rPr>
          <w:spacing w:val="-1"/>
        </w:rPr>
        <w:t>i</w:t>
      </w:r>
      <w:r>
        <w:t>b</w:t>
      </w:r>
      <w:r>
        <w:rPr>
          <w:spacing w:val="-4"/>
        </w:rPr>
        <w:t>l</w:t>
      </w:r>
      <w:r>
        <w:t xml:space="preserve">e </w:t>
      </w:r>
      <w:r>
        <w:rPr>
          <w:spacing w:val="1"/>
        </w:rPr>
        <w:t>t</w:t>
      </w:r>
      <w:r>
        <w:rPr>
          <w:spacing w:val="-3"/>
        </w:rPr>
        <w:t>h</w:t>
      </w:r>
      <w:r>
        <w:rPr>
          <w:spacing w:val="-2"/>
        </w:rPr>
        <w:t>r</w:t>
      </w:r>
      <w:r>
        <w:t>e</w:t>
      </w:r>
      <w:r>
        <w:rPr>
          <w:spacing w:val="-3"/>
        </w:rPr>
        <w:t>a</w:t>
      </w:r>
      <w:r>
        <w:rPr>
          <w:spacing w:val="-1"/>
        </w:rPr>
        <w:t>t</w:t>
      </w:r>
      <w:r>
        <w:t>s</w:t>
      </w:r>
      <w:r>
        <w:rPr>
          <w:spacing w:val="3"/>
        </w:rPr>
        <w:t xml:space="preserve"> </w:t>
      </w:r>
      <w:r>
        <w:rPr>
          <w:spacing w:val="-1"/>
        </w:rPr>
        <w:t>t</w:t>
      </w:r>
      <w:r>
        <w:t>o</w:t>
      </w:r>
      <w:r>
        <w:rPr>
          <w:spacing w:val="2"/>
        </w:rPr>
        <w:t xml:space="preserve"> </w:t>
      </w:r>
      <w:r>
        <w:t>p</w:t>
      </w:r>
      <w:r>
        <w:rPr>
          <w:spacing w:val="-1"/>
        </w:rPr>
        <w:t>i</w:t>
      </w:r>
      <w:r>
        <w:rPr>
          <w:spacing w:val="-3"/>
        </w:rPr>
        <w:t>p</w:t>
      </w:r>
      <w:r>
        <w:t>e</w:t>
      </w:r>
      <w:r>
        <w:rPr>
          <w:spacing w:val="-1"/>
        </w:rPr>
        <w:t>li</w:t>
      </w:r>
      <w:r>
        <w:rPr>
          <w:spacing w:val="-3"/>
        </w:rPr>
        <w:t>n</w:t>
      </w:r>
      <w:r>
        <w:t>e</w:t>
      </w:r>
      <w:r>
        <w:rPr>
          <w:spacing w:val="-3"/>
        </w:rPr>
        <w:t>s</w:t>
      </w:r>
      <w:r>
        <w:t xml:space="preserve">. </w:t>
      </w:r>
      <w:r>
        <w:rPr>
          <w:spacing w:val="-3"/>
        </w:rPr>
        <w:t>E</w:t>
      </w:r>
      <w:r>
        <w:t>x</w:t>
      </w:r>
      <w:r>
        <w:rPr>
          <w:spacing w:val="-2"/>
        </w:rPr>
        <w:t>c</w:t>
      </w:r>
      <w:r>
        <w:t>e</w:t>
      </w:r>
      <w:r>
        <w:rPr>
          <w:spacing w:val="-3"/>
        </w:rPr>
        <w:t>p</w:t>
      </w:r>
      <w:r>
        <w:rPr>
          <w:spacing w:val="1"/>
        </w:rPr>
        <w:t>t</w:t>
      </w:r>
      <w:r>
        <w:rPr>
          <w:spacing w:val="-1"/>
        </w:rPr>
        <w:t>i</w:t>
      </w:r>
      <w:r>
        <w:rPr>
          <w:spacing w:val="-3"/>
        </w:rPr>
        <w:t>o</w:t>
      </w:r>
      <w:r>
        <w:t>ns</w:t>
      </w:r>
      <w:r>
        <w:rPr>
          <w:spacing w:val="2"/>
        </w:rPr>
        <w:t xml:space="preserve"> </w:t>
      </w:r>
      <w:r>
        <w:rPr>
          <w:spacing w:val="-3"/>
        </w:rPr>
        <w:t>a</w:t>
      </w:r>
      <w:r>
        <w:rPr>
          <w:spacing w:val="-2"/>
        </w:rPr>
        <w:t>r</w:t>
      </w:r>
      <w:r>
        <w:t>e</w:t>
      </w:r>
      <w:r>
        <w:rPr>
          <w:spacing w:val="2"/>
        </w:rPr>
        <w:t xml:space="preserve"> </w:t>
      </w:r>
      <w:r>
        <w:t>c</w:t>
      </w:r>
      <w:r>
        <w:rPr>
          <w:spacing w:val="-3"/>
        </w:rPr>
        <w:t>a</w:t>
      </w:r>
      <w:r>
        <w:t>s</w:t>
      </w:r>
      <w:r>
        <w:rPr>
          <w:spacing w:val="-3"/>
        </w:rPr>
        <w:t>e</w:t>
      </w:r>
      <w:r>
        <w:t>s</w:t>
      </w:r>
      <w:r>
        <w:rPr>
          <w:spacing w:val="3"/>
        </w:rPr>
        <w:t xml:space="preserve"> </w:t>
      </w:r>
      <w:r>
        <w:rPr>
          <w:spacing w:val="-1"/>
        </w:rPr>
        <w:t>i</w:t>
      </w:r>
      <w:r>
        <w:t>n</w:t>
      </w:r>
      <w:r>
        <w:rPr>
          <w:spacing w:val="2"/>
        </w:rPr>
        <w:t xml:space="preserve"> </w:t>
      </w:r>
      <w:r>
        <w:rPr>
          <w:spacing w:val="-3"/>
        </w:rPr>
        <w:t>w</w:t>
      </w:r>
      <w:r>
        <w:t>h</w:t>
      </w:r>
      <w:r>
        <w:rPr>
          <w:spacing w:val="-4"/>
        </w:rPr>
        <w:t>i</w:t>
      </w:r>
      <w:r>
        <w:t>ch</w:t>
      </w:r>
      <w:r w:rsidR="00562D6C">
        <w:t>:</w:t>
      </w:r>
    </w:p>
    <w:p w14:paraId="1B79BF91" w14:textId="65B8D712" w:rsidR="00C1036D" w:rsidRPr="0000363E" w:rsidRDefault="008026FE" w:rsidP="0000363E">
      <w:pPr>
        <w:pStyle w:val="BulletListBlack"/>
      </w:pPr>
      <w:r w:rsidRPr="0000363E">
        <w:t>L</w:t>
      </w:r>
      <w:r w:rsidR="00CF4C1B" w:rsidRPr="0000363E">
        <w:t xml:space="preserve">arge rock fragments from rock falls and slides are capable of penetrating or transmitting damaging stresses to pipeline- burial depths, </w:t>
      </w:r>
    </w:p>
    <w:p w14:paraId="5D7D7741" w14:textId="01CE8794" w:rsidR="00C1036D" w:rsidRPr="0000363E" w:rsidRDefault="008026FE" w:rsidP="0000363E">
      <w:pPr>
        <w:pStyle w:val="BulletListBlack"/>
      </w:pPr>
      <w:r w:rsidRPr="0000363E">
        <w:t>E</w:t>
      </w:r>
      <w:r w:rsidR="00CF4C1B" w:rsidRPr="0000363E">
        <w:t xml:space="preserve">stablished rock-fall and rock-slide chutes erode to such depths, or </w:t>
      </w:r>
    </w:p>
    <w:p w14:paraId="7A2CB3D6" w14:textId="43314A3B" w:rsidR="009C3898" w:rsidRPr="0000363E" w:rsidRDefault="008026FE" w:rsidP="0000363E">
      <w:pPr>
        <w:pStyle w:val="BulletListBlack"/>
      </w:pPr>
      <w:r w:rsidRPr="0000363E">
        <w:t>D</w:t>
      </w:r>
      <w:r w:rsidR="00CF4C1B" w:rsidRPr="0000363E">
        <w:t>ebris flows commonly scour deep enough to affect the pipeline integrity. The primary threat to pipelines from slope failures arise from the movement of landslides whose failure surface or surfaces are several feet or greater in depth. Landslides with rotational and/or translational movement components pose potential threats to pipeline integrity from displacements large enough to damage or rupture the pipe.</w:t>
      </w:r>
    </w:p>
    <w:p w14:paraId="7B669BFD" w14:textId="77777777" w:rsidR="00173DD3" w:rsidRPr="008026FE" w:rsidRDefault="00173DD3" w:rsidP="00173DD3"/>
    <w:p w14:paraId="6468BFC2" w14:textId="332C6AB5" w:rsidR="005572B6" w:rsidRDefault="005572B6" w:rsidP="005572B6">
      <w:r>
        <w:t>Landslides may occur extremely rapidly (e.g., seconds, minutes, or hours) and may be episodic, or as slow, on-going processes occurring over months, years, and centuries. The stability of a slope is directly related to the following factors:</w:t>
      </w:r>
    </w:p>
    <w:p w14:paraId="21916B1E" w14:textId="40F630A0" w:rsidR="005572B6" w:rsidRPr="008026FE" w:rsidRDefault="005572B6" w:rsidP="0000363E">
      <w:pPr>
        <w:pStyle w:val="BulletListBlack"/>
      </w:pPr>
      <w:r w:rsidRPr="008026FE">
        <w:t>Slope geometry e.g. inclination</w:t>
      </w:r>
    </w:p>
    <w:p w14:paraId="62C7181E" w14:textId="50C22778" w:rsidR="005572B6" w:rsidRPr="008026FE" w:rsidRDefault="005572B6" w:rsidP="0000363E">
      <w:pPr>
        <w:pStyle w:val="BulletListBlack"/>
      </w:pPr>
      <w:r w:rsidRPr="008026FE">
        <w:t>Material properties of the soil and rock underlaying the slope e.g. soil/rock strength</w:t>
      </w:r>
    </w:p>
    <w:p w14:paraId="0AF515E9" w14:textId="72AA1851" w:rsidR="005572B6" w:rsidRPr="008026FE" w:rsidRDefault="005572B6" w:rsidP="0000363E">
      <w:pPr>
        <w:pStyle w:val="BulletListBlack"/>
      </w:pPr>
      <w:r w:rsidRPr="008026FE">
        <w:t>Surface and groundwater/pore water conditions within the slope and along rupture surfaces</w:t>
      </w:r>
    </w:p>
    <w:p w14:paraId="64550F86" w14:textId="71E1116D" w:rsidR="001B0485" w:rsidRDefault="005572B6" w:rsidP="0000363E">
      <w:pPr>
        <w:pStyle w:val="BulletListBlack"/>
      </w:pPr>
      <w:r w:rsidRPr="008026FE">
        <w:t>State of stress and stress history of the slope.</w:t>
      </w:r>
    </w:p>
    <w:p w14:paraId="754AAC2D" w14:textId="63D2A7AF" w:rsidR="009D1572" w:rsidRDefault="009D1572" w:rsidP="009D1572">
      <w:pPr>
        <w:spacing w:after="160" w:line="259" w:lineRule="auto"/>
        <w:jc w:val="left"/>
      </w:pPr>
      <w:r>
        <w:br w:type="page"/>
      </w:r>
    </w:p>
    <w:p w14:paraId="5B993148" w14:textId="4B5520B6" w:rsidR="005572B6" w:rsidRDefault="005572B6" w:rsidP="005572B6">
      <w:pPr>
        <w:pStyle w:val="Heading2"/>
        <w:jc w:val="left"/>
      </w:pPr>
      <w:bookmarkStart w:id="35" w:name="_Toc195115296"/>
      <w:r w:rsidRPr="005572B6">
        <w:lastRenderedPageBreak/>
        <w:t>Landslide</w:t>
      </w:r>
      <w:r w:rsidR="0096567C">
        <w:t xml:space="preserve"> Triggers</w:t>
      </w:r>
      <w:bookmarkEnd w:id="35"/>
    </w:p>
    <w:p w14:paraId="5F180C39" w14:textId="245D44D6" w:rsidR="005572B6" w:rsidRDefault="005572B6" w:rsidP="005572B6">
      <w:r>
        <w:t xml:space="preserve">Sloping ground is subjected to driving gravitational forces. The ground will remain static as long as the driving forces remain smaller than the resisting forces, which derive from the shear strength of the earth mass. A landslide is triggered when the driving forces become larger than the resisting forces, which occurs when the driving forces </w:t>
      </w:r>
      <w:r w:rsidR="00446EB1">
        <w:t>increase,</w:t>
      </w:r>
      <w:r>
        <w:t xml:space="preserve"> or the resisting forces decrease.</w:t>
      </w:r>
    </w:p>
    <w:p w14:paraId="01FA58CE" w14:textId="77777777" w:rsidR="005572B6" w:rsidRDefault="005572B6" w:rsidP="008026FE">
      <w:r>
        <w:t>The following are examples of an increase in the driving forces:</w:t>
      </w:r>
    </w:p>
    <w:p w14:paraId="14E228FF" w14:textId="77777777" w:rsidR="00446EB1" w:rsidRPr="008026FE" w:rsidRDefault="00446EB1" w:rsidP="0000363E">
      <w:pPr>
        <w:pStyle w:val="BulletListBlack"/>
      </w:pPr>
      <w:r w:rsidRPr="008026FE">
        <w:t>The addition of earth at the crest of the slope caused by anthropogenic fill or natural deposition</w:t>
      </w:r>
    </w:p>
    <w:p w14:paraId="434B86A5" w14:textId="77777777" w:rsidR="00446EB1" w:rsidRPr="008026FE" w:rsidRDefault="00446EB1" w:rsidP="0000363E">
      <w:pPr>
        <w:pStyle w:val="BulletListBlack"/>
      </w:pPr>
      <w:r w:rsidRPr="008026FE">
        <w:t>Overall steepening of the slope</w:t>
      </w:r>
    </w:p>
    <w:p w14:paraId="437930C6" w14:textId="274BD096" w:rsidR="00446EB1" w:rsidRPr="008026FE" w:rsidRDefault="00446EB1" w:rsidP="0000363E">
      <w:pPr>
        <w:pStyle w:val="BulletListBlack"/>
      </w:pPr>
      <w:r w:rsidRPr="008026FE">
        <w:t xml:space="preserve">Increase of hydrostatic pressures </w:t>
      </w:r>
      <w:r w:rsidR="008026FE">
        <w:t>&amp;</w:t>
      </w:r>
      <w:r w:rsidRPr="008026FE">
        <w:t xml:space="preserve"> seepage forces caused by intense precipitation, rapid snowmelt, and poor drainage</w:t>
      </w:r>
    </w:p>
    <w:p w14:paraId="1B50E4B0" w14:textId="78FEFF60" w:rsidR="00446EB1" w:rsidRPr="008026FE" w:rsidRDefault="00446EB1" w:rsidP="0000363E">
      <w:pPr>
        <w:pStyle w:val="BulletListBlack"/>
      </w:pPr>
      <w:r w:rsidRPr="008026FE">
        <w:t>Dynamic forces caused by seismically induced ground shaking or volcanic eruptions</w:t>
      </w:r>
      <w:r w:rsidR="008026FE">
        <w:t>.</w:t>
      </w:r>
    </w:p>
    <w:p w14:paraId="1FA14DC1" w14:textId="77777777" w:rsidR="005572B6" w:rsidRDefault="005572B6" w:rsidP="008026FE">
      <w:r>
        <w:t>A decrease in the resisting forces is typically caused by the following:</w:t>
      </w:r>
    </w:p>
    <w:p w14:paraId="087126F7" w14:textId="7E4BFF3C" w:rsidR="005572B6" w:rsidRDefault="005572B6" w:rsidP="0000363E">
      <w:pPr>
        <w:pStyle w:val="BulletListBlack"/>
      </w:pPr>
      <w:r w:rsidRPr="008026FE">
        <w:t>Removal of earth at the toe of the slope caused by anthropogenic excavation or natural stream erosion</w:t>
      </w:r>
      <w:r>
        <w:t xml:space="preserve"> (</w:t>
      </w:r>
      <w:r w:rsidR="001B0485" w:rsidRPr="001B0485">
        <w:rPr>
          <w:i/>
          <w:iCs/>
        </w:rPr>
        <w:fldChar w:fldCharType="begin"/>
      </w:r>
      <w:r w:rsidR="001B0485" w:rsidRPr="001B0485">
        <w:rPr>
          <w:i/>
          <w:iCs/>
        </w:rPr>
        <w:instrText xml:space="preserve"> REF _Ref192692792 \h </w:instrText>
      </w:r>
      <w:r w:rsidR="001B0485">
        <w:rPr>
          <w:i/>
          <w:iCs/>
        </w:rPr>
        <w:instrText xml:space="preserve"> \* MERGEFORMAT </w:instrText>
      </w:r>
      <w:r w:rsidR="001B0485" w:rsidRPr="001B0485">
        <w:rPr>
          <w:i/>
          <w:iCs/>
        </w:rPr>
      </w:r>
      <w:r w:rsidR="001B0485" w:rsidRPr="001B0485">
        <w:rPr>
          <w:i/>
          <w:iCs/>
        </w:rPr>
        <w:fldChar w:fldCharType="separate"/>
      </w:r>
      <w:r w:rsidR="00BA2CDB" w:rsidRPr="00BA2CDB">
        <w:rPr>
          <w:i/>
          <w:iCs/>
          <w:color w:val="0C479D" w:themeColor="accent1"/>
        </w:rPr>
        <w:t xml:space="preserve">Figure </w:t>
      </w:r>
      <w:r w:rsidR="00BA2CDB" w:rsidRPr="00BA2CDB">
        <w:rPr>
          <w:i/>
          <w:iCs/>
          <w:noProof/>
          <w:color w:val="0C479D" w:themeColor="accent1"/>
        </w:rPr>
        <w:t>2</w:t>
      </w:r>
      <w:r w:rsidR="00BA2CDB" w:rsidRPr="00BA2CDB">
        <w:rPr>
          <w:i/>
          <w:iCs/>
          <w:noProof/>
          <w:color w:val="0C479D" w:themeColor="accent1"/>
        </w:rPr>
        <w:noBreakHyphen/>
        <w:t>2</w:t>
      </w:r>
      <w:r w:rsidR="001B0485" w:rsidRPr="001B0485">
        <w:rPr>
          <w:i/>
          <w:iCs/>
        </w:rPr>
        <w:fldChar w:fldCharType="end"/>
      </w:r>
      <w:r>
        <w:t>)</w:t>
      </w:r>
    </w:p>
    <w:p w14:paraId="32012389" w14:textId="77777777" w:rsidR="00446EB1" w:rsidRPr="008026FE" w:rsidRDefault="005572B6" w:rsidP="0000363E">
      <w:pPr>
        <w:pStyle w:val="BulletListBlack"/>
      </w:pPr>
      <w:r w:rsidRPr="008026FE">
        <w:t xml:space="preserve">Reduction in the rock/soil strength due to mechanical weathering or chemical </w:t>
      </w:r>
      <w:r w:rsidR="00446EB1" w:rsidRPr="008026FE">
        <w:t>weathering</w:t>
      </w:r>
    </w:p>
    <w:p w14:paraId="1D64DB40" w14:textId="6793F3E9" w:rsidR="00446EB1" w:rsidRPr="008026FE" w:rsidRDefault="00446EB1" w:rsidP="0000363E">
      <w:pPr>
        <w:pStyle w:val="BulletListBlack"/>
      </w:pPr>
      <w:r w:rsidRPr="008026FE">
        <w:t>Reduction of the strength of partially saturated soils due to saturation following intense rainfall combined with poor drainage</w:t>
      </w:r>
    </w:p>
    <w:p w14:paraId="413BD84D" w14:textId="362CD309" w:rsidR="00446EB1" w:rsidRPr="008026FE" w:rsidRDefault="00446EB1" w:rsidP="0000363E">
      <w:pPr>
        <w:pStyle w:val="BulletListBlack"/>
      </w:pPr>
      <w:r w:rsidRPr="008026FE">
        <w:t xml:space="preserve">Reduction of the strength of saturated soils caused by seismically induced ground motions (this is a phenomenon commonly described as </w:t>
      </w:r>
      <w:r w:rsidRPr="008026FE">
        <w:rPr>
          <w:i/>
          <w:iCs/>
          <w:u w:val="single"/>
        </w:rPr>
        <w:t>soil liquefaction</w:t>
      </w:r>
      <w:r w:rsidRPr="008026FE">
        <w:t>)</w:t>
      </w:r>
    </w:p>
    <w:p w14:paraId="2FE5E8B3" w14:textId="07475C73" w:rsidR="00446EB1" w:rsidRPr="008026FE" w:rsidRDefault="00446EB1" w:rsidP="0000363E">
      <w:pPr>
        <w:pStyle w:val="BulletListBlack"/>
      </w:pPr>
      <w:r w:rsidRPr="008026FE">
        <w:t>Reduction of the strength of soils due to thawing of permafrost or the effects of freeze and thaw cycles</w:t>
      </w:r>
    </w:p>
    <w:p w14:paraId="221CF5FE" w14:textId="67C10E4A" w:rsidR="00446EB1" w:rsidRDefault="00446EB1" w:rsidP="0000363E">
      <w:pPr>
        <w:pStyle w:val="BulletListBlack"/>
      </w:pPr>
      <w:r w:rsidRPr="008026FE">
        <w:t>Reduction of the strength of soils or rock caused by an increase in the elevation of the groundwater piezometric surface.</w:t>
      </w:r>
    </w:p>
    <w:p w14:paraId="72B51303" w14:textId="77777777" w:rsidR="00173DD3" w:rsidRPr="008026FE" w:rsidRDefault="00173DD3" w:rsidP="00173DD3"/>
    <w:p w14:paraId="11F7F9F7" w14:textId="26581987" w:rsidR="00446EB1" w:rsidRPr="0071719D" w:rsidRDefault="00446EB1" w:rsidP="00446EB1">
      <w:pPr>
        <w:pStyle w:val="FigureCaption"/>
      </w:pPr>
      <w:bookmarkStart w:id="36" w:name="_Ref192692792"/>
      <w:bookmarkStart w:id="37" w:name="_Toc195115312"/>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2</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2</w:t>
      </w:r>
      <w:r w:rsidRPr="001D2005">
        <w:rPr>
          <w:color w:val="0C479D" w:themeColor="accent1"/>
        </w:rPr>
        <w:fldChar w:fldCharType="end"/>
      </w:r>
      <w:bookmarkEnd w:id="36"/>
      <w:r w:rsidRPr="001D2005">
        <w:t xml:space="preserve">. </w:t>
      </w:r>
      <w:r>
        <w:t>Landslide on the Bank of the Mackenzie River Caused by Erosion at the Toe of the Slope</w:t>
      </w:r>
      <w:bookmarkEnd w:id="37"/>
    </w:p>
    <w:p w14:paraId="031BBDB8" w14:textId="5A4A00ED" w:rsidR="00446EB1" w:rsidRDefault="00446EB1" w:rsidP="000520B4">
      <w:pPr>
        <w:spacing w:after="0"/>
      </w:pPr>
      <w:r>
        <w:rPr>
          <w:noProof/>
        </w:rPr>
        <w:drawing>
          <wp:inline distT="0" distB="0" distL="0" distR="0" wp14:anchorId="64127012" wp14:editId="638B5313">
            <wp:extent cx="3326206" cy="2308231"/>
            <wp:effectExtent l="19050" t="19050" r="26670"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558"/>
                    <a:stretch/>
                  </pic:blipFill>
                  <pic:spPr bwMode="auto">
                    <a:xfrm>
                      <a:off x="0" y="0"/>
                      <a:ext cx="3425309" cy="2377004"/>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192DD4" w14:textId="4B762304" w:rsidR="009D1572" w:rsidRDefault="00446EB1" w:rsidP="009D1572">
      <w:pPr>
        <w:spacing w:after="0"/>
      </w:pPr>
      <w:r>
        <w:t>Source:</w:t>
      </w:r>
      <w:r w:rsidR="000520B4">
        <w:t xml:space="preserve"> PRCI (2018), </w:t>
      </w:r>
      <w:r w:rsidR="000520B4">
        <w:fldChar w:fldCharType="begin"/>
      </w:r>
      <w:r w:rsidR="000520B4">
        <w:instrText xml:space="preserve"> REF PRCI_2018 \h </w:instrText>
      </w:r>
      <w:r w:rsidR="000520B4">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33</w:t>
      </w:r>
      <w:r w:rsidR="00BA2CDB" w:rsidRPr="006A69BC">
        <w:rPr>
          <w:rFonts w:asciiTheme="minorHAnsi" w:hAnsiTheme="minorHAnsi" w:cstheme="minorHAnsi"/>
          <w:i/>
          <w:iCs/>
          <w:color w:val="0C479D" w:themeColor="accent1"/>
          <w:spacing w:val="-2"/>
          <w:szCs w:val="20"/>
        </w:rPr>
        <w:t>]</w:t>
      </w:r>
      <w:r w:rsidR="000520B4">
        <w:fldChar w:fldCharType="end"/>
      </w:r>
      <w:r w:rsidR="00816870">
        <w:t>.</w:t>
      </w:r>
      <w:r w:rsidR="009D1572">
        <w:br w:type="page"/>
      </w:r>
    </w:p>
    <w:p w14:paraId="4ADA9E4C" w14:textId="5BE15BD1" w:rsidR="00446EB1" w:rsidRDefault="00446EB1" w:rsidP="00446EB1">
      <w:pPr>
        <w:pStyle w:val="Heading2"/>
        <w:jc w:val="left"/>
      </w:pPr>
      <w:bookmarkStart w:id="38" w:name="_Toc195115297"/>
      <w:r w:rsidRPr="00446EB1">
        <w:lastRenderedPageBreak/>
        <w:t>Effect of Landslides on Pipelines</w:t>
      </w:r>
      <w:bookmarkEnd w:id="38"/>
    </w:p>
    <w:p w14:paraId="0D427DA3" w14:textId="074C7992" w:rsidR="00446EB1" w:rsidRDefault="00446EB1" w:rsidP="00A721FC">
      <w:r w:rsidRPr="00446EB1">
        <w:t xml:space="preserve">The severity of hazard to a pipeline posed by a landslide will depend on the location of the pipeline with respect to the unstable area, amount of PGD, relative direction of movement, soil type, strength and density of the earth materials, and the design details for the pipeline, such as pipe diameter, wall thickness, type of weld, and weld stress- strain characteristics. </w:t>
      </w:r>
      <w:r w:rsidR="001B0485" w:rsidRPr="001B0485">
        <w:rPr>
          <w:i/>
          <w:iCs/>
        </w:rPr>
        <w:fldChar w:fldCharType="begin"/>
      </w:r>
      <w:r w:rsidR="001B0485" w:rsidRPr="001B0485">
        <w:rPr>
          <w:i/>
          <w:iCs/>
        </w:rPr>
        <w:instrText xml:space="preserve"> REF _Ref192692757 \h </w:instrText>
      </w:r>
      <w:r w:rsidR="001B0485">
        <w:rPr>
          <w:i/>
          <w:iCs/>
        </w:rPr>
        <w:instrText xml:space="preserve"> \* MERGEFORMAT </w:instrText>
      </w:r>
      <w:r w:rsidR="001B0485" w:rsidRPr="001B0485">
        <w:rPr>
          <w:i/>
          <w:iCs/>
        </w:rPr>
      </w:r>
      <w:r w:rsidR="001B0485" w:rsidRPr="001B0485">
        <w:rPr>
          <w:i/>
          <w:iCs/>
        </w:rPr>
        <w:fldChar w:fldCharType="separate"/>
      </w:r>
      <w:r w:rsidR="00BA2CDB" w:rsidRPr="00BA2CDB">
        <w:rPr>
          <w:i/>
          <w:iCs/>
          <w:color w:val="0C479D" w:themeColor="accent1"/>
        </w:rPr>
        <w:t xml:space="preserve">Figure </w:t>
      </w:r>
      <w:r w:rsidR="00BA2CDB" w:rsidRPr="00BA2CDB">
        <w:rPr>
          <w:i/>
          <w:iCs/>
          <w:noProof/>
          <w:color w:val="0C479D" w:themeColor="accent1"/>
        </w:rPr>
        <w:t>2</w:t>
      </w:r>
      <w:r w:rsidR="00BA2CDB" w:rsidRPr="00BA2CDB">
        <w:rPr>
          <w:i/>
          <w:iCs/>
          <w:noProof/>
          <w:color w:val="0C479D" w:themeColor="accent1"/>
        </w:rPr>
        <w:noBreakHyphen/>
        <w:t>3</w:t>
      </w:r>
      <w:r w:rsidR="001B0485" w:rsidRPr="001B0485">
        <w:rPr>
          <w:i/>
          <w:iCs/>
        </w:rPr>
        <w:fldChar w:fldCharType="end"/>
      </w:r>
      <w:r w:rsidRPr="00446EB1">
        <w:t xml:space="preserve"> (below) shows the locations of pipeline bending, tension, and compression when a pipeline is subjected to ground displacement caused by landslides.</w:t>
      </w:r>
    </w:p>
    <w:p w14:paraId="24FE8CD7" w14:textId="08D5F5C1" w:rsidR="00446EB1" w:rsidRPr="0071719D" w:rsidRDefault="00446EB1" w:rsidP="00446EB1">
      <w:pPr>
        <w:pStyle w:val="FigureCaption"/>
      </w:pPr>
      <w:bookmarkStart w:id="39" w:name="_Ref192692757"/>
      <w:bookmarkStart w:id="40" w:name="_Toc195115313"/>
      <w:bookmarkStart w:id="41" w:name="_Hlk193219515"/>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2</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3</w:t>
      </w:r>
      <w:r w:rsidRPr="001D2005">
        <w:rPr>
          <w:color w:val="0C479D" w:themeColor="accent1"/>
        </w:rPr>
        <w:fldChar w:fldCharType="end"/>
      </w:r>
      <w:bookmarkEnd w:id="39"/>
      <w:r w:rsidRPr="001D2005">
        <w:t xml:space="preserve">. </w:t>
      </w:r>
      <w:r w:rsidRPr="00446EB1">
        <w:t xml:space="preserve">Principal </w:t>
      </w:r>
      <w:r w:rsidR="00CF7851" w:rsidRPr="00446EB1">
        <w:t xml:space="preserve">Modes </w:t>
      </w:r>
      <w:r w:rsidR="00CF7851">
        <w:t>o</w:t>
      </w:r>
      <w:r w:rsidR="00CF7851" w:rsidRPr="00446EB1">
        <w:t xml:space="preserve">f Soil-Pipeline Interaction </w:t>
      </w:r>
      <w:r w:rsidR="00CF7851">
        <w:t>a</w:t>
      </w:r>
      <w:r w:rsidR="00CF7851" w:rsidRPr="00446EB1">
        <w:t>t Landslides</w:t>
      </w:r>
      <w:bookmarkEnd w:id="40"/>
    </w:p>
    <w:p w14:paraId="68BE4D2F" w14:textId="67A3F2BE" w:rsidR="00446EB1" w:rsidRDefault="00446EB1" w:rsidP="00446EB1">
      <w:pPr>
        <w:spacing w:after="0"/>
      </w:pPr>
      <w:r>
        <w:rPr>
          <w:noProof/>
        </w:rPr>
        <w:drawing>
          <wp:inline distT="0" distB="0" distL="0" distR="0" wp14:anchorId="17A447BB" wp14:editId="2F151D64">
            <wp:extent cx="6035082" cy="1672532"/>
            <wp:effectExtent l="19050" t="19050" r="22860" b="234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Lst>
                    </a:blip>
                    <a:stretch>
                      <a:fillRect/>
                    </a:stretch>
                  </pic:blipFill>
                  <pic:spPr>
                    <a:xfrm>
                      <a:off x="0" y="0"/>
                      <a:ext cx="6049979" cy="1676660"/>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p w14:paraId="6D7122E1" w14:textId="6A75941E" w:rsidR="00446EB1" w:rsidRDefault="00446EB1" w:rsidP="00446EB1">
      <w:r>
        <w:t>Source:</w:t>
      </w:r>
      <w:r w:rsidR="000520B4">
        <w:t xml:space="preserve"> </w:t>
      </w:r>
      <w:r w:rsidR="000520B4" w:rsidRPr="000520B4">
        <w:t>O’Rourke (1998)</w:t>
      </w:r>
      <w:r w:rsidR="000520B4">
        <w:t xml:space="preserve">, </w:t>
      </w:r>
      <w:r w:rsidR="000520B4">
        <w:fldChar w:fldCharType="begin"/>
      </w:r>
      <w:r w:rsidR="000520B4">
        <w:instrText xml:space="preserve"> REF ORourke_1998 \h </w:instrText>
      </w:r>
      <w:r w:rsidR="000520B4">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32</w:t>
      </w:r>
      <w:r w:rsidR="00BA2CDB" w:rsidRPr="006A69BC">
        <w:rPr>
          <w:rFonts w:asciiTheme="minorHAnsi" w:hAnsiTheme="minorHAnsi" w:cstheme="minorHAnsi"/>
          <w:i/>
          <w:iCs/>
          <w:color w:val="0C479D" w:themeColor="accent1"/>
          <w:spacing w:val="-2"/>
          <w:szCs w:val="20"/>
        </w:rPr>
        <w:t>]</w:t>
      </w:r>
      <w:r w:rsidR="000520B4">
        <w:fldChar w:fldCharType="end"/>
      </w:r>
      <w:r w:rsidR="00816870">
        <w:t>.</w:t>
      </w:r>
    </w:p>
    <w:bookmarkEnd w:id="41"/>
    <w:p w14:paraId="61355E79" w14:textId="77777777" w:rsidR="001B0485" w:rsidRDefault="001B0485" w:rsidP="00446EB1"/>
    <w:p w14:paraId="4E42A2EC" w14:textId="733FAB56" w:rsidR="00446EB1" w:rsidRDefault="001B0485" w:rsidP="00A721FC">
      <w:r w:rsidRPr="001B0485">
        <w:rPr>
          <w:i/>
          <w:iCs/>
          <w:highlight w:val="yellow"/>
        </w:rPr>
        <w:fldChar w:fldCharType="begin"/>
      </w:r>
      <w:r w:rsidRPr="001B0485">
        <w:rPr>
          <w:i/>
          <w:iCs/>
        </w:rPr>
        <w:instrText xml:space="preserve"> REF _Ref192692772 \h </w:instrText>
      </w:r>
      <w:r>
        <w:rPr>
          <w:i/>
          <w:iCs/>
          <w:highlight w:val="yellow"/>
        </w:rPr>
        <w:instrText xml:space="preserve"> \* MERGEFORMAT </w:instrText>
      </w:r>
      <w:r w:rsidRPr="001B0485">
        <w:rPr>
          <w:i/>
          <w:iCs/>
          <w:highlight w:val="yellow"/>
        </w:rPr>
      </w:r>
      <w:r w:rsidRPr="001B0485">
        <w:rPr>
          <w:i/>
          <w:iCs/>
          <w:highlight w:val="yellow"/>
        </w:rPr>
        <w:fldChar w:fldCharType="separate"/>
      </w:r>
      <w:r w:rsidR="00BA2CDB" w:rsidRPr="00BA2CDB">
        <w:rPr>
          <w:i/>
          <w:iCs/>
          <w:color w:val="0C479D" w:themeColor="accent1"/>
        </w:rPr>
        <w:t xml:space="preserve">Figure </w:t>
      </w:r>
      <w:r w:rsidR="00BA2CDB" w:rsidRPr="00BA2CDB">
        <w:rPr>
          <w:i/>
          <w:iCs/>
          <w:noProof/>
          <w:color w:val="0C479D" w:themeColor="accent1"/>
        </w:rPr>
        <w:t>2</w:t>
      </w:r>
      <w:r w:rsidR="00BA2CDB" w:rsidRPr="00BA2CDB">
        <w:rPr>
          <w:i/>
          <w:iCs/>
          <w:noProof/>
          <w:color w:val="0C479D" w:themeColor="accent1"/>
        </w:rPr>
        <w:noBreakHyphen/>
        <w:t>4</w:t>
      </w:r>
      <w:r w:rsidRPr="001B0485">
        <w:rPr>
          <w:i/>
          <w:iCs/>
          <w:highlight w:val="yellow"/>
        </w:rPr>
        <w:fldChar w:fldCharType="end"/>
      </w:r>
      <w:r w:rsidRPr="001B0485">
        <w:t xml:space="preserve"> illustrates five configurations between a hypothetical pipeline and the extent of a rotational slide. Referring to this figure, a lower hazard can be assigned to the case in which a pipeline is next to the unstable area (A), but higher hazard develops when the pipeline intersects the landslide. The highest hazard is likely to exist when the pipeline is aligned approximately perpendicular to the direction of slope movement (C, D, E), as PGDs impose bending and shear stresses on the pipeline, in contrast to axial stresses that develop when the pipeline is aligned parallel to the direction of movement (B). Bending stresses may be larger when a pipeline intersects the toe of the slide (C) compared to the head of a slide (D), as lateral displacements have an upward and lateral component near the toe.</w:t>
      </w:r>
    </w:p>
    <w:p w14:paraId="3294ABE1" w14:textId="310E132C" w:rsidR="00446EB1" w:rsidRPr="0071719D" w:rsidRDefault="00446EB1" w:rsidP="00446EB1">
      <w:pPr>
        <w:pStyle w:val="FigureCaption"/>
      </w:pPr>
      <w:bookmarkStart w:id="42" w:name="_Ref192692772"/>
      <w:bookmarkStart w:id="43" w:name="_Toc195115314"/>
      <w:r w:rsidRPr="001D2005">
        <w:rPr>
          <w:color w:val="0C479D" w:themeColor="accent1"/>
        </w:rPr>
        <w:lastRenderedPageBreak/>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2</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4</w:t>
      </w:r>
      <w:r w:rsidRPr="001D2005">
        <w:rPr>
          <w:color w:val="0C479D" w:themeColor="accent1"/>
        </w:rPr>
        <w:fldChar w:fldCharType="end"/>
      </w:r>
      <w:bookmarkEnd w:id="42"/>
      <w:r w:rsidRPr="001D2005">
        <w:t xml:space="preserve">. </w:t>
      </w:r>
      <w:r w:rsidRPr="005A692F">
        <w:t xml:space="preserve">Examples </w:t>
      </w:r>
      <w:r w:rsidR="00CF7851">
        <w:t>o</w:t>
      </w:r>
      <w:r w:rsidR="00CF7851" w:rsidRPr="005A692F">
        <w:t xml:space="preserve">f Geometric Configurations </w:t>
      </w:r>
      <w:r w:rsidR="00CF7851">
        <w:t>b</w:t>
      </w:r>
      <w:r w:rsidR="00CF7851" w:rsidRPr="005A692F">
        <w:t xml:space="preserve">etween </w:t>
      </w:r>
      <w:r w:rsidR="00CF7851">
        <w:t>t</w:t>
      </w:r>
      <w:r w:rsidR="00CF7851" w:rsidRPr="005A692F">
        <w:t xml:space="preserve">he Pipeline </w:t>
      </w:r>
      <w:r w:rsidR="00CF7851">
        <w:t>a</w:t>
      </w:r>
      <w:r w:rsidR="00CF7851" w:rsidRPr="005A692F">
        <w:t>nd Landslide</w:t>
      </w:r>
      <w:bookmarkEnd w:id="43"/>
    </w:p>
    <w:p w14:paraId="0C9298D4" w14:textId="459083ED" w:rsidR="00446EB1" w:rsidRDefault="00446EB1" w:rsidP="00664042">
      <w:pPr>
        <w:spacing w:after="0"/>
        <w:jc w:val="left"/>
      </w:pPr>
      <w:r>
        <w:rPr>
          <w:noProof/>
        </w:rPr>
        <w:drawing>
          <wp:inline distT="0" distB="0" distL="0" distR="0" wp14:anchorId="54220319" wp14:editId="3B744A73">
            <wp:extent cx="4105798" cy="2617470"/>
            <wp:effectExtent l="19050" t="19050" r="28575"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3091"/>
                    <a:stretch/>
                  </pic:blipFill>
                  <pic:spPr bwMode="auto">
                    <a:xfrm>
                      <a:off x="0" y="0"/>
                      <a:ext cx="4124364" cy="2629306"/>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inline>
        </w:drawing>
      </w:r>
    </w:p>
    <w:p w14:paraId="6EFDB86E" w14:textId="7C177159" w:rsidR="00446EB1" w:rsidRDefault="00446EB1" w:rsidP="00446EB1">
      <w:r>
        <w:t>Source:</w:t>
      </w:r>
      <w:r w:rsidR="000520B4">
        <w:t xml:space="preserve"> PRCI (2018), </w:t>
      </w:r>
      <w:r w:rsidR="000520B4">
        <w:fldChar w:fldCharType="begin"/>
      </w:r>
      <w:r w:rsidR="000520B4">
        <w:instrText xml:space="preserve"> REF PRCI_2018 \h </w:instrText>
      </w:r>
      <w:r w:rsidR="000520B4">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33</w:t>
      </w:r>
      <w:r w:rsidR="00BA2CDB" w:rsidRPr="006A69BC">
        <w:rPr>
          <w:rFonts w:asciiTheme="minorHAnsi" w:hAnsiTheme="minorHAnsi" w:cstheme="minorHAnsi"/>
          <w:i/>
          <w:iCs/>
          <w:color w:val="0C479D" w:themeColor="accent1"/>
          <w:spacing w:val="-2"/>
          <w:szCs w:val="20"/>
        </w:rPr>
        <w:t>]</w:t>
      </w:r>
      <w:r w:rsidR="000520B4">
        <w:fldChar w:fldCharType="end"/>
      </w:r>
      <w:r w:rsidR="00816870">
        <w:t>.</w:t>
      </w:r>
    </w:p>
    <w:p w14:paraId="2A82212F" w14:textId="77777777" w:rsidR="009D1572" w:rsidRDefault="009D1572" w:rsidP="00446EB1"/>
    <w:p w14:paraId="510CD81A" w14:textId="36A00973" w:rsidR="001B0485" w:rsidRDefault="001B0485" w:rsidP="001B0485">
      <w:r>
        <w:t xml:space="preserve">Various types of landslide maps are available for use. The </w:t>
      </w:r>
      <w:r w:rsidR="00F533C2">
        <w:t>United States Geological Survey (</w:t>
      </w:r>
      <w:r>
        <w:t>USGS</w:t>
      </w:r>
      <w:r w:rsidR="00F533C2">
        <w:t>)</w:t>
      </w:r>
      <w:r>
        <w:t xml:space="preserve"> definitions of landslide inventory, susceptibility and hazard together with some examples are given below. </w:t>
      </w:r>
    </w:p>
    <w:p w14:paraId="0C04E367" w14:textId="1B9BB1AE" w:rsidR="00446EB1" w:rsidRDefault="001B0485" w:rsidP="001B0485">
      <w:r>
        <w:t xml:space="preserve">Landslide inventory maps show landslide locations and might show the dimensions and geographical extent of each landslide. The USGS map of U.S. Landslide Inventory is shown on </w:t>
      </w:r>
      <w:r w:rsidR="000520B4" w:rsidRPr="000520B4">
        <w:rPr>
          <w:i/>
          <w:iCs/>
        </w:rPr>
        <w:fldChar w:fldCharType="begin"/>
      </w:r>
      <w:r w:rsidR="000520B4" w:rsidRPr="000520B4">
        <w:rPr>
          <w:i/>
          <w:iCs/>
        </w:rPr>
        <w:instrText xml:space="preserve"> REF _Ref192748933 \h </w:instrText>
      </w:r>
      <w:r w:rsidR="000520B4">
        <w:rPr>
          <w:i/>
          <w:iCs/>
        </w:rPr>
        <w:instrText xml:space="preserve"> \* MERGEFORMAT </w:instrText>
      </w:r>
      <w:r w:rsidR="000520B4" w:rsidRPr="000520B4">
        <w:rPr>
          <w:i/>
          <w:iCs/>
        </w:rPr>
      </w:r>
      <w:r w:rsidR="000520B4" w:rsidRPr="000520B4">
        <w:rPr>
          <w:i/>
          <w:iCs/>
        </w:rPr>
        <w:fldChar w:fldCharType="separate"/>
      </w:r>
      <w:r w:rsidR="00BA2CDB" w:rsidRPr="00BA2CDB">
        <w:rPr>
          <w:i/>
          <w:iCs/>
          <w:color w:val="0C479D" w:themeColor="accent1"/>
        </w:rPr>
        <w:t xml:space="preserve">Figure </w:t>
      </w:r>
      <w:r w:rsidR="00BA2CDB" w:rsidRPr="00BA2CDB">
        <w:rPr>
          <w:i/>
          <w:iCs/>
          <w:noProof/>
          <w:color w:val="0C479D" w:themeColor="accent1"/>
        </w:rPr>
        <w:t>2</w:t>
      </w:r>
      <w:r w:rsidR="00BA2CDB" w:rsidRPr="00BA2CDB">
        <w:rPr>
          <w:i/>
          <w:iCs/>
          <w:noProof/>
          <w:color w:val="0C479D" w:themeColor="accent1"/>
        </w:rPr>
        <w:noBreakHyphen/>
        <w:t>5</w:t>
      </w:r>
      <w:r w:rsidR="000520B4" w:rsidRPr="000520B4">
        <w:rPr>
          <w:i/>
          <w:iCs/>
        </w:rPr>
        <w:fldChar w:fldCharType="end"/>
      </w:r>
      <w:r>
        <w:t>.</w:t>
      </w:r>
    </w:p>
    <w:p w14:paraId="07BDF274" w14:textId="04ED4E27" w:rsidR="001B0485" w:rsidRPr="0071719D" w:rsidRDefault="001B0485" w:rsidP="001B0485">
      <w:pPr>
        <w:pStyle w:val="FigureCaption"/>
      </w:pPr>
      <w:bookmarkStart w:id="44" w:name="_Ref192748933"/>
      <w:bookmarkStart w:id="45" w:name="_Toc195115315"/>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2</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5</w:t>
      </w:r>
      <w:r w:rsidRPr="001D2005">
        <w:rPr>
          <w:color w:val="0C479D" w:themeColor="accent1"/>
        </w:rPr>
        <w:fldChar w:fldCharType="end"/>
      </w:r>
      <w:bookmarkEnd w:id="44"/>
      <w:r w:rsidRPr="001D2005">
        <w:t xml:space="preserve">. </w:t>
      </w:r>
      <w:r>
        <w:t xml:space="preserve">U.S. Landslide Inventory </w:t>
      </w:r>
      <w:r w:rsidR="00924C98">
        <w:t>and Susceptibility</w:t>
      </w:r>
      <w:bookmarkEnd w:id="45"/>
    </w:p>
    <w:p w14:paraId="1D0B0F94" w14:textId="6E99D7A8" w:rsidR="001B0485" w:rsidRDefault="00924C98" w:rsidP="001B0485">
      <w:pPr>
        <w:spacing w:after="0"/>
        <w:jc w:val="center"/>
      </w:pPr>
      <w:r w:rsidRPr="00924C98">
        <w:rPr>
          <w:noProof/>
        </w:rPr>
        <w:drawing>
          <wp:inline distT="0" distB="0" distL="0" distR="0" wp14:anchorId="1EF344F0" wp14:editId="6B48FFF7">
            <wp:extent cx="5118532" cy="3016278"/>
            <wp:effectExtent l="19050" t="19050" r="25400" b="12700"/>
            <wp:docPr id="105192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28674" name=""/>
                    <pic:cNvPicPr/>
                  </pic:nvPicPr>
                  <pic:blipFill>
                    <a:blip r:embed="rId38"/>
                    <a:stretch>
                      <a:fillRect/>
                    </a:stretch>
                  </pic:blipFill>
                  <pic:spPr>
                    <a:xfrm>
                      <a:off x="0" y="0"/>
                      <a:ext cx="5123528" cy="3019222"/>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p w14:paraId="4C616686" w14:textId="1F86EB8C" w:rsidR="001B0485" w:rsidRDefault="001B0485" w:rsidP="001B0485">
      <w:r>
        <w:lastRenderedPageBreak/>
        <w:t>Source:</w:t>
      </w:r>
      <w:r w:rsidR="00816870">
        <w:t xml:space="preserve"> USGS (2025), </w:t>
      </w:r>
      <w:r w:rsidR="00816870">
        <w:fldChar w:fldCharType="begin"/>
      </w:r>
      <w:r w:rsidR="00816870">
        <w:instrText xml:space="preserve"> REF USGS_2025 \h </w:instrText>
      </w:r>
      <w:r w:rsidR="00816870">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40</w:t>
      </w:r>
      <w:r w:rsidR="00BA2CDB" w:rsidRPr="006A69BC">
        <w:rPr>
          <w:rFonts w:asciiTheme="minorHAnsi" w:hAnsiTheme="minorHAnsi" w:cstheme="minorHAnsi"/>
          <w:i/>
          <w:iCs/>
          <w:color w:val="0C479D" w:themeColor="accent1"/>
          <w:spacing w:val="-2"/>
          <w:szCs w:val="20"/>
        </w:rPr>
        <w:t>]</w:t>
      </w:r>
      <w:r w:rsidR="00816870">
        <w:fldChar w:fldCharType="end"/>
      </w:r>
      <w:r w:rsidR="00816870">
        <w:t>.</w:t>
      </w:r>
    </w:p>
    <w:p w14:paraId="65B8FE49" w14:textId="77777777" w:rsidR="00886FB0" w:rsidRDefault="00886FB0" w:rsidP="001B0485"/>
    <w:p w14:paraId="49C4DEE5" w14:textId="77777777" w:rsidR="00924C98" w:rsidRDefault="00924C98" w:rsidP="00924C98">
      <w:r>
        <w:t>Landslide hazard maps indicate the possibility of landslides occurring throughout a given area. An ideal landslide hazard map shows not only the chances that a landslide might form at a particular place, but also the chance that it might travel downslope a given distance.</w:t>
      </w:r>
    </w:p>
    <w:p w14:paraId="601F3C2E" w14:textId="77777777" w:rsidR="00924C98" w:rsidRDefault="00924C98" w:rsidP="00924C98">
      <w:r>
        <w:t>Landslide susceptibility maps or “landslide potential map” describe the relative likelihood of future landsliding based solely on the intrinsic properties of a locale or site. Prior failure (from a landslide inventory), rock or soil strength, and steepness of slope are three of the more important site factors that determine susceptibility.</w:t>
      </w:r>
    </w:p>
    <w:p w14:paraId="4A4711CF" w14:textId="409372BE" w:rsidR="00924C98" w:rsidRDefault="00924C98" w:rsidP="00924C98">
      <w:r>
        <w:t xml:space="preserve">The examples of landslide hazard maps for the entire World and for </w:t>
      </w:r>
      <w:r w:rsidR="000520B4">
        <w:t xml:space="preserve">Asia Pacific area </w:t>
      </w:r>
      <w:r>
        <w:t>a are given on</w:t>
      </w:r>
      <w:r w:rsidR="000520B4">
        <w:t xml:space="preserve"> </w:t>
      </w:r>
      <w:r w:rsidR="000520B4" w:rsidRPr="000520B4">
        <w:rPr>
          <w:i/>
          <w:iCs/>
        </w:rPr>
        <w:fldChar w:fldCharType="begin"/>
      </w:r>
      <w:r w:rsidR="000520B4" w:rsidRPr="000520B4">
        <w:rPr>
          <w:i/>
          <w:iCs/>
        </w:rPr>
        <w:instrText xml:space="preserve"> REF _Ref192748985 \h </w:instrText>
      </w:r>
      <w:r w:rsidR="000520B4">
        <w:rPr>
          <w:i/>
          <w:iCs/>
        </w:rPr>
        <w:instrText xml:space="preserve"> \* MERGEFORMAT </w:instrText>
      </w:r>
      <w:r w:rsidR="000520B4" w:rsidRPr="000520B4">
        <w:rPr>
          <w:i/>
          <w:iCs/>
        </w:rPr>
      </w:r>
      <w:r w:rsidR="000520B4" w:rsidRPr="000520B4">
        <w:rPr>
          <w:i/>
          <w:iCs/>
        </w:rPr>
        <w:fldChar w:fldCharType="separate"/>
      </w:r>
      <w:r w:rsidR="00BA2CDB" w:rsidRPr="00BA2CDB">
        <w:rPr>
          <w:i/>
          <w:iCs/>
          <w:color w:val="0C479D" w:themeColor="accent1"/>
        </w:rPr>
        <w:t xml:space="preserve">Figure </w:t>
      </w:r>
      <w:r w:rsidR="00BA2CDB" w:rsidRPr="00BA2CDB">
        <w:rPr>
          <w:i/>
          <w:iCs/>
          <w:noProof/>
          <w:color w:val="0C479D" w:themeColor="accent1"/>
        </w:rPr>
        <w:t>2</w:t>
      </w:r>
      <w:r w:rsidR="00BA2CDB" w:rsidRPr="00BA2CDB">
        <w:rPr>
          <w:i/>
          <w:iCs/>
          <w:noProof/>
          <w:color w:val="0C479D" w:themeColor="accent1"/>
        </w:rPr>
        <w:noBreakHyphen/>
        <w:t>6</w:t>
      </w:r>
      <w:r w:rsidR="000520B4" w:rsidRPr="000520B4">
        <w:rPr>
          <w:i/>
          <w:iCs/>
        </w:rPr>
        <w:fldChar w:fldCharType="end"/>
      </w:r>
      <w:r w:rsidR="000520B4">
        <w:t xml:space="preserve"> and </w:t>
      </w:r>
      <w:r w:rsidR="000520B4" w:rsidRPr="000520B4">
        <w:rPr>
          <w:i/>
          <w:iCs/>
        </w:rPr>
        <w:fldChar w:fldCharType="begin"/>
      </w:r>
      <w:r w:rsidR="000520B4" w:rsidRPr="000520B4">
        <w:rPr>
          <w:i/>
          <w:iCs/>
        </w:rPr>
        <w:instrText xml:space="preserve"> REF _Ref192748994 \h </w:instrText>
      </w:r>
      <w:r w:rsidR="000520B4">
        <w:rPr>
          <w:i/>
          <w:iCs/>
        </w:rPr>
        <w:instrText xml:space="preserve"> \* MERGEFORMAT </w:instrText>
      </w:r>
      <w:r w:rsidR="000520B4" w:rsidRPr="000520B4">
        <w:rPr>
          <w:i/>
          <w:iCs/>
        </w:rPr>
      </w:r>
      <w:r w:rsidR="000520B4" w:rsidRPr="000520B4">
        <w:rPr>
          <w:i/>
          <w:iCs/>
        </w:rPr>
        <w:fldChar w:fldCharType="separate"/>
      </w:r>
      <w:r w:rsidR="00BA2CDB" w:rsidRPr="00BA2CDB">
        <w:rPr>
          <w:i/>
          <w:iCs/>
          <w:color w:val="0C479D" w:themeColor="accent1"/>
        </w:rPr>
        <w:t xml:space="preserve">Figure </w:t>
      </w:r>
      <w:r w:rsidR="00BA2CDB" w:rsidRPr="00BA2CDB">
        <w:rPr>
          <w:i/>
          <w:iCs/>
          <w:noProof/>
          <w:color w:val="0C479D" w:themeColor="accent1"/>
        </w:rPr>
        <w:t>2</w:t>
      </w:r>
      <w:r w:rsidR="00BA2CDB" w:rsidRPr="00BA2CDB">
        <w:rPr>
          <w:i/>
          <w:iCs/>
          <w:noProof/>
          <w:color w:val="0C479D" w:themeColor="accent1"/>
        </w:rPr>
        <w:noBreakHyphen/>
        <w:t>7</w:t>
      </w:r>
      <w:r w:rsidR="000520B4" w:rsidRPr="000520B4">
        <w:rPr>
          <w:i/>
          <w:iCs/>
        </w:rPr>
        <w:fldChar w:fldCharType="end"/>
      </w:r>
      <w:r>
        <w:t xml:space="preserve">. An example of a landslide susceptibility map for Canada is given on </w:t>
      </w:r>
      <w:r w:rsidR="000520B4" w:rsidRPr="000520B4">
        <w:rPr>
          <w:i/>
          <w:iCs/>
        </w:rPr>
        <w:fldChar w:fldCharType="begin"/>
      </w:r>
      <w:r w:rsidR="000520B4" w:rsidRPr="000520B4">
        <w:rPr>
          <w:i/>
          <w:iCs/>
        </w:rPr>
        <w:instrText xml:space="preserve"> REF _Ref192749031 \h </w:instrText>
      </w:r>
      <w:r w:rsidR="000520B4">
        <w:rPr>
          <w:i/>
          <w:iCs/>
        </w:rPr>
        <w:instrText xml:space="preserve"> \* MERGEFORMAT </w:instrText>
      </w:r>
      <w:r w:rsidR="000520B4" w:rsidRPr="000520B4">
        <w:rPr>
          <w:i/>
          <w:iCs/>
        </w:rPr>
      </w:r>
      <w:r w:rsidR="000520B4" w:rsidRPr="000520B4">
        <w:rPr>
          <w:i/>
          <w:iCs/>
        </w:rPr>
        <w:fldChar w:fldCharType="separate"/>
      </w:r>
      <w:r w:rsidR="00BA2CDB" w:rsidRPr="00BA2CDB">
        <w:rPr>
          <w:i/>
          <w:iCs/>
          <w:color w:val="0C479D" w:themeColor="accent1"/>
        </w:rPr>
        <w:t xml:space="preserve">Figure </w:t>
      </w:r>
      <w:r w:rsidR="00BA2CDB" w:rsidRPr="00BA2CDB">
        <w:rPr>
          <w:i/>
          <w:iCs/>
          <w:noProof/>
          <w:color w:val="0C479D" w:themeColor="accent1"/>
        </w:rPr>
        <w:t>2</w:t>
      </w:r>
      <w:r w:rsidR="00BA2CDB" w:rsidRPr="00BA2CDB">
        <w:rPr>
          <w:i/>
          <w:iCs/>
          <w:noProof/>
          <w:color w:val="0C479D" w:themeColor="accent1"/>
        </w:rPr>
        <w:noBreakHyphen/>
        <w:t>8</w:t>
      </w:r>
      <w:r w:rsidR="000520B4" w:rsidRPr="000520B4">
        <w:rPr>
          <w:i/>
          <w:iCs/>
        </w:rPr>
        <w:fldChar w:fldCharType="end"/>
      </w:r>
      <w:r w:rsidR="000520B4">
        <w:rPr>
          <w:i/>
          <w:iCs/>
        </w:rPr>
        <w:t>.</w:t>
      </w:r>
    </w:p>
    <w:p w14:paraId="76FAE9DD" w14:textId="4CBDC339" w:rsidR="001B0485" w:rsidRPr="0071719D" w:rsidRDefault="001B0485" w:rsidP="001B0485">
      <w:pPr>
        <w:pStyle w:val="FigureCaption"/>
      </w:pPr>
      <w:bookmarkStart w:id="46" w:name="_Ref192748985"/>
      <w:bookmarkStart w:id="47" w:name="_Toc195115316"/>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2</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6</w:t>
      </w:r>
      <w:r w:rsidRPr="001D2005">
        <w:rPr>
          <w:color w:val="0C479D" w:themeColor="accent1"/>
        </w:rPr>
        <w:fldChar w:fldCharType="end"/>
      </w:r>
      <w:bookmarkEnd w:id="46"/>
      <w:r w:rsidRPr="001D2005">
        <w:t xml:space="preserve">. </w:t>
      </w:r>
      <w:r w:rsidR="00664042">
        <w:t>Global Landslide Hazard (Qualitative Map)</w:t>
      </w:r>
      <w:bookmarkEnd w:id="47"/>
      <w:r w:rsidR="00664042">
        <w:t xml:space="preserve"> </w:t>
      </w:r>
    </w:p>
    <w:p w14:paraId="12EACB5C" w14:textId="4ED3FAB6" w:rsidR="001B0485" w:rsidRDefault="00CE020D" w:rsidP="001B0485">
      <w:pPr>
        <w:spacing w:after="0"/>
        <w:jc w:val="center"/>
      </w:pPr>
      <w:r>
        <w:rPr>
          <w:noProof/>
        </w:rPr>
        <w:drawing>
          <wp:inline distT="0" distB="0" distL="0" distR="0" wp14:anchorId="12F084E6" wp14:editId="336CFD0E">
            <wp:extent cx="6206297" cy="2834207"/>
            <wp:effectExtent l="19050" t="19050" r="23495" b="23495"/>
            <wp:docPr id="44671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15467" cy="2838394"/>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p w14:paraId="54883680" w14:textId="77E7C1D0" w:rsidR="001B0485" w:rsidRDefault="001B0485" w:rsidP="001B0485">
      <w:r>
        <w:t>Source:</w:t>
      </w:r>
      <w:r w:rsidR="000520B4">
        <w:t xml:space="preserve"> ARUP (2020), </w:t>
      </w:r>
      <w:r w:rsidR="00816870">
        <w:fldChar w:fldCharType="begin"/>
      </w:r>
      <w:r w:rsidR="00816870">
        <w:instrText xml:space="preserve"> REF ARUP_2020 \h </w:instrText>
      </w:r>
      <w:r w:rsidR="00816870">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2</w:t>
      </w:r>
      <w:r w:rsidR="00BA2CDB" w:rsidRPr="006A69BC">
        <w:rPr>
          <w:rFonts w:asciiTheme="minorHAnsi" w:hAnsiTheme="minorHAnsi" w:cstheme="minorHAnsi"/>
          <w:i/>
          <w:iCs/>
          <w:color w:val="0C479D" w:themeColor="accent1"/>
          <w:spacing w:val="-2"/>
          <w:szCs w:val="20"/>
        </w:rPr>
        <w:t>]</w:t>
      </w:r>
      <w:r w:rsidR="00816870">
        <w:fldChar w:fldCharType="end"/>
      </w:r>
      <w:r w:rsidR="00816870">
        <w:t>.</w:t>
      </w:r>
    </w:p>
    <w:p w14:paraId="6CBC4D59" w14:textId="77777777" w:rsidR="001B0485" w:rsidRDefault="001B0485" w:rsidP="00A721FC"/>
    <w:p w14:paraId="5D1ABE80" w14:textId="691CE33C" w:rsidR="001B0485" w:rsidRPr="0071719D" w:rsidRDefault="001B0485" w:rsidP="001B0485">
      <w:pPr>
        <w:pStyle w:val="FigureCaption"/>
      </w:pPr>
      <w:bookmarkStart w:id="48" w:name="_Ref192748994"/>
      <w:bookmarkStart w:id="49" w:name="_Toc195115317"/>
      <w:r w:rsidRPr="001D2005">
        <w:rPr>
          <w:color w:val="0C479D" w:themeColor="accent1"/>
        </w:rPr>
        <w:lastRenderedPageBreak/>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2</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7</w:t>
      </w:r>
      <w:r w:rsidRPr="001D2005">
        <w:rPr>
          <w:color w:val="0C479D" w:themeColor="accent1"/>
        </w:rPr>
        <w:fldChar w:fldCharType="end"/>
      </w:r>
      <w:bookmarkEnd w:id="48"/>
      <w:r w:rsidRPr="001D2005">
        <w:t xml:space="preserve">. </w:t>
      </w:r>
      <w:r w:rsidR="00142EBC">
        <w:t>Landslide Hazard Map for Australia, New Zealand, PNG, Indonesia</w:t>
      </w:r>
      <w:bookmarkEnd w:id="49"/>
    </w:p>
    <w:p w14:paraId="660B0BA4" w14:textId="212BC6C9" w:rsidR="001B0485" w:rsidRDefault="00142EBC" w:rsidP="00142EBC">
      <w:pPr>
        <w:spacing w:after="0"/>
        <w:jc w:val="left"/>
      </w:pPr>
      <w:r>
        <w:rPr>
          <w:noProof/>
        </w:rPr>
        <w:drawing>
          <wp:inline distT="0" distB="0" distL="0" distR="0" wp14:anchorId="33CA58F9" wp14:editId="3DCF93D8">
            <wp:extent cx="3383068" cy="2734532"/>
            <wp:effectExtent l="19050" t="19050" r="27305" b="27940"/>
            <wp:docPr id="1389829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1078" cy="2749090"/>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p w14:paraId="50CA8452" w14:textId="01005D02" w:rsidR="001B0485" w:rsidRDefault="001B0485" w:rsidP="001B0485">
      <w:r>
        <w:t>Source:</w:t>
      </w:r>
      <w:r w:rsidR="00816870">
        <w:t xml:space="preserve"> ARUP (2020), </w:t>
      </w:r>
      <w:r w:rsidR="00816870">
        <w:fldChar w:fldCharType="begin"/>
      </w:r>
      <w:r w:rsidR="00816870">
        <w:instrText xml:space="preserve"> REF ARUP_2020 \h </w:instrText>
      </w:r>
      <w:r w:rsidR="00816870">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2</w:t>
      </w:r>
      <w:r w:rsidR="00BA2CDB" w:rsidRPr="006A69BC">
        <w:rPr>
          <w:rFonts w:asciiTheme="minorHAnsi" w:hAnsiTheme="minorHAnsi" w:cstheme="minorHAnsi"/>
          <w:i/>
          <w:iCs/>
          <w:color w:val="0C479D" w:themeColor="accent1"/>
          <w:spacing w:val="-2"/>
          <w:szCs w:val="20"/>
        </w:rPr>
        <w:t>]</w:t>
      </w:r>
      <w:r w:rsidR="00816870">
        <w:fldChar w:fldCharType="end"/>
      </w:r>
      <w:r w:rsidR="00816870">
        <w:t>.</w:t>
      </w:r>
    </w:p>
    <w:p w14:paraId="162A2CE8" w14:textId="77777777" w:rsidR="001B0485" w:rsidRDefault="001B0485" w:rsidP="00A721FC"/>
    <w:p w14:paraId="0AC8954E" w14:textId="7F8B1C0A" w:rsidR="001B0485" w:rsidRPr="0071719D" w:rsidRDefault="001B0485" w:rsidP="001B0485">
      <w:pPr>
        <w:pStyle w:val="FigureCaption"/>
      </w:pPr>
      <w:bookmarkStart w:id="50" w:name="_Ref192749031"/>
      <w:bookmarkStart w:id="51" w:name="_Toc195115318"/>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2</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8</w:t>
      </w:r>
      <w:r w:rsidRPr="001D2005">
        <w:rPr>
          <w:color w:val="0C479D" w:themeColor="accent1"/>
        </w:rPr>
        <w:fldChar w:fldCharType="end"/>
      </w:r>
      <w:bookmarkEnd w:id="50"/>
      <w:r w:rsidRPr="001D2005">
        <w:t xml:space="preserve">. </w:t>
      </w:r>
      <w:r w:rsidR="00DE6BFB" w:rsidRPr="003D2B8F">
        <w:t xml:space="preserve">Landslide </w:t>
      </w:r>
      <w:r w:rsidR="00DE6BFB">
        <w:t>S</w:t>
      </w:r>
      <w:r w:rsidR="00DE6BFB" w:rsidRPr="003D2B8F">
        <w:t xml:space="preserve">usceptibility </w:t>
      </w:r>
      <w:r w:rsidR="00DE6BFB">
        <w:t>M</w:t>
      </w:r>
      <w:r w:rsidR="00DE6BFB" w:rsidRPr="003D2B8F">
        <w:t>ap for Canada</w:t>
      </w:r>
      <w:bookmarkEnd w:id="51"/>
    </w:p>
    <w:p w14:paraId="4C147873" w14:textId="6A5C151B" w:rsidR="001B0485" w:rsidRDefault="00DE6BFB" w:rsidP="00BA2CDB">
      <w:pPr>
        <w:spacing w:after="0"/>
        <w:jc w:val="left"/>
      </w:pPr>
      <w:r>
        <w:rPr>
          <w:noProof/>
        </w:rPr>
        <w:drawing>
          <wp:inline distT="0" distB="0" distL="0" distR="0" wp14:anchorId="69A29615" wp14:editId="4C8EEA46">
            <wp:extent cx="4243958" cy="3357676"/>
            <wp:effectExtent l="19050" t="19050" r="23495"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52261" cy="3364245"/>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p w14:paraId="485DA693" w14:textId="45DA8617" w:rsidR="001B0485" w:rsidRDefault="001B0485" w:rsidP="001B0485">
      <w:r>
        <w:t>Source:</w:t>
      </w:r>
      <w:r w:rsidR="00816870">
        <w:t xml:space="preserve"> </w:t>
      </w:r>
      <w:r w:rsidR="00816870" w:rsidRPr="00816870">
        <w:t>Bobrowsky and Dominguez</w:t>
      </w:r>
      <w:r w:rsidR="00816870">
        <w:t xml:space="preserve"> (</w:t>
      </w:r>
      <w:r w:rsidR="00816870" w:rsidRPr="00816870">
        <w:t>2012</w:t>
      </w:r>
      <w:r w:rsidR="00816870">
        <w:t xml:space="preserve">), </w:t>
      </w:r>
      <w:r w:rsidR="00816870">
        <w:fldChar w:fldCharType="begin"/>
      </w:r>
      <w:r w:rsidR="00816870">
        <w:instrText xml:space="preserve"> REF Bobrowsky_2012 \h </w:instrText>
      </w:r>
      <w:r w:rsidR="00816870">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9</w:t>
      </w:r>
      <w:r w:rsidR="00BA2CDB" w:rsidRPr="006A69BC">
        <w:rPr>
          <w:rFonts w:asciiTheme="minorHAnsi" w:hAnsiTheme="minorHAnsi" w:cstheme="minorHAnsi"/>
          <w:i/>
          <w:iCs/>
          <w:color w:val="0C479D" w:themeColor="accent1"/>
          <w:spacing w:val="-2"/>
          <w:szCs w:val="20"/>
        </w:rPr>
        <w:t>]</w:t>
      </w:r>
      <w:r w:rsidR="00816870">
        <w:fldChar w:fldCharType="end"/>
      </w:r>
      <w:r w:rsidR="00816870">
        <w:t>.</w:t>
      </w:r>
    </w:p>
    <w:p w14:paraId="14823DC4" w14:textId="78587552" w:rsidR="009D1572" w:rsidRDefault="009D1572">
      <w:pPr>
        <w:spacing w:after="160" w:line="259" w:lineRule="auto"/>
        <w:jc w:val="left"/>
      </w:pPr>
      <w:r>
        <w:br w:type="page"/>
      </w:r>
    </w:p>
    <w:p w14:paraId="1F809B28" w14:textId="32DD931F" w:rsidR="00DE6BFB" w:rsidRDefault="00DE6BFB" w:rsidP="0096567C">
      <w:pPr>
        <w:pStyle w:val="Heading1"/>
      </w:pPr>
      <w:bookmarkStart w:id="52" w:name="_Toc195115298"/>
      <w:r w:rsidRPr="00DE6BFB">
        <w:lastRenderedPageBreak/>
        <w:t>Ground Subsidence/ Settlement</w:t>
      </w:r>
      <w:bookmarkEnd w:id="52"/>
    </w:p>
    <w:p w14:paraId="65B5A668" w14:textId="63BE95BB" w:rsidR="00DE6BFB" w:rsidRDefault="00DE6BFB" w:rsidP="00DE6BFB">
      <w:r w:rsidRPr="004E6DD3">
        <w:t>Land subsidence is a gradual settling or sudden sinking of the Earth’s surface resulting from the subsurface movement of earth materials (rock and soil)</w:t>
      </w:r>
      <w:r w:rsidR="00816870">
        <w:t xml:space="preserve"> </w:t>
      </w:r>
      <w:r w:rsidR="00816870">
        <w:fldChar w:fldCharType="begin"/>
      </w:r>
      <w:r w:rsidR="00816870">
        <w:instrText xml:space="preserve"> REF USGS_1999 \h </w:instrText>
      </w:r>
      <w:r w:rsidR="00816870">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34</w:t>
      </w:r>
      <w:r w:rsidR="00BA2CDB" w:rsidRPr="006A69BC">
        <w:rPr>
          <w:rFonts w:asciiTheme="minorHAnsi" w:hAnsiTheme="minorHAnsi" w:cstheme="minorHAnsi"/>
          <w:i/>
          <w:iCs/>
          <w:color w:val="0C479D" w:themeColor="accent1"/>
          <w:spacing w:val="-2"/>
          <w:szCs w:val="20"/>
        </w:rPr>
        <w:t>]</w:t>
      </w:r>
      <w:r w:rsidR="00816870">
        <w:fldChar w:fldCharType="end"/>
      </w:r>
      <w:r>
        <w:t xml:space="preserve">. </w:t>
      </w:r>
    </w:p>
    <w:p w14:paraId="04BDD8C0" w14:textId="049959BD" w:rsidR="00DE6BFB" w:rsidRDefault="00DE6BFB" w:rsidP="00DE6BFB">
      <w:r>
        <w:t>The primary subsidence hazards that could affect a pipeline system include both naturally occurring processes, and processes that are caused or triggered by human activity. The primary types of subsidence of the ground surface that could affect pipeline integrity systems include</w:t>
      </w:r>
      <w:r w:rsidR="001D6AAA">
        <w:t>:</w:t>
      </w:r>
    </w:p>
    <w:p w14:paraId="0230DF9F" w14:textId="77777777" w:rsidR="00DE6BFB" w:rsidRPr="008026FE" w:rsidRDefault="00DE6BFB" w:rsidP="008026FE">
      <w:r w:rsidRPr="008026FE">
        <w:t xml:space="preserve">Naturally occurring processes: </w:t>
      </w:r>
    </w:p>
    <w:p w14:paraId="27FF8E23" w14:textId="2F9ACB31" w:rsidR="00DE6BFB" w:rsidRDefault="00DE6BFB" w:rsidP="0000363E">
      <w:pPr>
        <w:pStyle w:val="BulletListBlack"/>
      </w:pPr>
      <w:r>
        <w:t>Subsurface dissolution of bedrock</w:t>
      </w:r>
    </w:p>
    <w:p w14:paraId="11FC911D" w14:textId="0952ACFE" w:rsidR="00DE6BFB" w:rsidRDefault="00DE6BFB" w:rsidP="0000363E">
      <w:pPr>
        <w:pStyle w:val="BulletListBlack"/>
      </w:pPr>
      <w:r>
        <w:t>Thawing of permafrost</w:t>
      </w:r>
    </w:p>
    <w:p w14:paraId="2157B917" w14:textId="22DD8829" w:rsidR="00DE6BFB" w:rsidRDefault="00DE6BFB" w:rsidP="0000363E">
      <w:pPr>
        <w:pStyle w:val="BulletListBlack"/>
      </w:pPr>
      <w:r>
        <w:t>Subsurface erosion</w:t>
      </w:r>
      <w:r w:rsidR="00816870">
        <w:t xml:space="preserve">. </w:t>
      </w:r>
    </w:p>
    <w:p w14:paraId="784427B0" w14:textId="77777777" w:rsidR="00173DD3" w:rsidRDefault="00173DD3" w:rsidP="00173DD3"/>
    <w:p w14:paraId="3D6459A2" w14:textId="77777777" w:rsidR="00DE6BFB" w:rsidRDefault="00DE6BFB" w:rsidP="008026FE">
      <w:r>
        <w:t xml:space="preserve">Human-caused/triggered processes: </w:t>
      </w:r>
    </w:p>
    <w:p w14:paraId="4DCF711F" w14:textId="63A0F3DA" w:rsidR="00DE6BFB" w:rsidRDefault="00DE6BFB" w:rsidP="0000363E">
      <w:pPr>
        <w:pStyle w:val="BulletListBlack"/>
      </w:pPr>
      <w:r>
        <w:t>Fluid withdrawal and aquifer system compactio</w:t>
      </w:r>
      <w:r w:rsidR="00816870">
        <w:t>n</w:t>
      </w:r>
    </w:p>
    <w:p w14:paraId="588B4EE9" w14:textId="77777777" w:rsidR="00816870" w:rsidRPr="008026FE" w:rsidRDefault="00DE6BFB" w:rsidP="0000363E">
      <w:pPr>
        <w:pStyle w:val="BulletListBlack"/>
      </w:pPr>
      <w:r w:rsidRPr="00816870">
        <w:t>Collapse of underground mine workings</w:t>
      </w:r>
    </w:p>
    <w:p w14:paraId="33933ED0" w14:textId="551657EE" w:rsidR="00DE6BFB" w:rsidRPr="008026FE" w:rsidRDefault="00DE6BFB" w:rsidP="0000363E">
      <w:pPr>
        <w:pStyle w:val="BulletListBlack"/>
      </w:pPr>
      <w:r w:rsidRPr="00816870">
        <w:t>Drainage of organic soil</w:t>
      </w:r>
      <w:r w:rsidR="00816870">
        <w:t>.</w:t>
      </w:r>
    </w:p>
    <w:p w14:paraId="00FE9D55" w14:textId="77777777" w:rsidR="00816870" w:rsidRDefault="00816870" w:rsidP="0000363E">
      <w:pPr>
        <w:pStyle w:val="BulletListBlack"/>
      </w:pPr>
      <w:proofErr w:type="spellStart"/>
      <w:r>
        <w:t>Hydrocompaction</w:t>
      </w:r>
      <w:proofErr w:type="spellEnd"/>
      <w:r>
        <w:t xml:space="preserve"> of soil; and </w:t>
      </w:r>
    </w:p>
    <w:p w14:paraId="42E66F2A" w14:textId="77777777" w:rsidR="00816870" w:rsidRDefault="00816870" w:rsidP="0000363E">
      <w:pPr>
        <w:pStyle w:val="BulletListBlack"/>
      </w:pPr>
      <w:r>
        <w:t xml:space="preserve">Localized settlement of pipe trench and pipe construction backfill. </w:t>
      </w:r>
    </w:p>
    <w:p w14:paraId="181F574F" w14:textId="77777777" w:rsidR="00173DD3" w:rsidRDefault="00173DD3" w:rsidP="00173DD3"/>
    <w:p w14:paraId="1D437B53" w14:textId="3EDCD72C" w:rsidR="00816870" w:rsidRDefault="00816870" w:rsidP="00816870">
      <w:r>
        <w:t xml:space="preserve">The USGS </w:t>
      </w:r>
      <w:r>
        <w:fldChar w:fldCharType="begin"/>
      </w:r>
      <w:r>
        <w:instrText xml:space="preserve"> REF USGS_1999 \h </w:instrText>
      </w:r>
      <w:r>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34</w:t>
      </w:r>
      <w:r w:rsidR="00BA2CDB" w:rsidRPr="006A69BC">
        <w:rPr>
          <w:rFonts w:asciiTheme="minorHAnsi" w:hAnsiTheme="minorHAnsi" w:cstheme="minorHAnsi"/>
          <w:i/>
          <w:iCs/>
          <w:color w:val="0C479D" w:themeColor="accent1"/>
          <w:spacing w:val="-2"/>
          <w:szCs w:val="20"/>
        </w:rPr>
        <w:t>]</w:t>
      </w:r>
      <w:r>
        <w:fldChar w:fldCharType="end"/>
      </w:r>
      <w:r>
        <w:t xml:space="preserve"> recognizes that to identify future subsidence, it is important to </w:t>
      </w:r>
      <w:r w:rsidR="0096567C">
        <w:t>detect</w:t>
      </w:r>
      <w:r>
        <w:t xml:space="preserve">: </w:t>
      </w:r>
    </w:p>
    <w:p w14:paraId="40DECEA8" w14:textId="5C08573B" w:rsidR="00816870" w:rsidRPr="007E0AF0" w:rsidRDefault="00816870" w:rsidP="0000363E">
      <w:pPr>
        <w:pStyle w:val="BulletListBlack"/>
      </w:pPr>
      <w:r w:rsidRPr="007E0AF0">
        <w:t>Areas that have subsided recently</w:t>
      </w:r>
    </w:p>
    <w:p w14:paraId="3EAAE304" w14:textId="7EA6E3DB" w:rsidR="00816870" w:rsidRPr="007E0AF0" w:rsidRDefault="00816870" w:rsidP="0000363E">
      <w:pPr>
        <w:pStyle w:val="BulletListBlack"/>
      </w:pPr>
      <w:r w:rsidRPr="007E0AF0">
        <w:t>Areas that are actively subsiding</w:t>
      </w:r>
    </w:p>
    <w:p w14:paraId="3CD3DE14" w14:textId="4B4BF466" w:rsidR="00816870" w:rsidRPr="007E0AF0" w:rsidRDefault="00816870" w:rsidP="0000363E">
      <w:pPr>
        <w:pStyle w:val="BulletListBlack"/>
      </w:pPr>
      <w:r w:rsidRPr="007E0AF0">
        <w:t>Areas where activities (mining, for example) that encourag</w:t>
      </w:r>
      <w:r>
        <w:t>e subsidence are occurring</w:t>
      </w:r>
    </w:p>
    <w:p w14:paraId="26FB8600" w14:textId="45DDA966" w:rsidR="00816870" w:rsidRDefault="00816870" w:rsidP="0000363E">
      <w:pPr>
        <w:pStyle w:val="BulletListBlack"/>
      </w:pPr>
      <w:r w:rsidRPr="007E0AF0">
        <w:t>Areas that are similar in terms of topography, geomorphology, hydrology, and soil properties to areas that show evidence of past subsidence.</w:t>
      </w:r>
    </w:p>
    <w:p w14:paraId="6893966C" w14:textId="74A0CC11" w:rsidR="009D1572" w:rsidRDefault="009D1572">
      <w:pPr>
        <w:spacing w:after="160" w:line="259" w:lineRule="auto"/>
        <w:jc w:val="left"/>
        <w:rPr>
          <w:rFonts w:eastAsia="Times New Roman" w:cs="Arial"/>
          <w:color w:val="000000"/>
          <w:sz w:val="24"/>
          <w:szCs w:val="24"/>
        </w:rPr>
      </w:pPr>
      <w:r>
        <w:br w:type="page"/>
      </w:r>
    </w:p>
    <w:p w14:paraId="02D3BDF6" w14:textId="4288F968" w:rsidR="00C16F7A" w:rsidRDefault="00C16F7A" w:rsidP="00C16F7A">
      <w:pPr>
        <w:pStyle w:val="Heading2"/>
        <w:jc w:val="left"/>
      </w:pPr>
      <w:bookmarkStart w:id="53" w:name="_Toc195115299"/>
      <w:r w:rsidRPr="00C16F7A">
        <w:lastRenderedPageBreak/>
        <w:t xml:space="preserve">Subsidence </w:t>
      </w:r>
      <w:r w:rsidR="0096567C">
        <w:t>Triggers</w:t>
      </w:r>
      <w:bookmarkEnd w:id="53"/>
    </w:p>
    <w:p w14:paraId="07207276" w14:textId="3102EBFE" w:rsidR="00C16F7A" w:rsidRDefault="00C16F7A" w:rsidP="00C16F7A">
      <w:r w:rsidRPr="00C16F7A">
        <w:t>The information below was adopted from PRCI (2018)</w:t>
      </w:r>
      <w:r>
        <w:t xml:space="preserve"> </w:t>
      </w:r>
      <w:r>
        <w:fldChar w:fldCharType="begin"/>
      </w:r>
      <w:r>
        <w:instrText xml:space="preserve"> REF PRCI_2018 \h </w:instrText>
      </w:r>
      <w:r>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33</w:t>
      </w:r>
      <w:r w:rsidR="00BA2CDB" w:rsidRPr="006A69BC">
        <w:rPr>
          <w:rFonts w:asciiTheme="minorHAnsi" w:hAnsiTheme="minorHAnsi" w:cstheme="minorHAnsi"/>
          <w:i/>
          <w:iCs/>
          <w:color w:val="0C479D" w:themeColor="accent1"/>
          <w:spacing w:val="-2"/>
          <w:szCs w:val="20"/>
        </w:rPr>
        <w:t>]</w:t>
      </w:r>
      <w:r>
        <w:fldChar w:fldCharType="end"/>
      </w:r>
      <w:r>
        <w:t xml:space="preserve">. </w:t>
      </w:r>
      <w:r w:rsidRPr="00C16F7A">
        <w:t xml:space="preserve">Subsidence develops in response to gas or liquid being extracted from below the ground surface, as well as extraction or dissolution of solid matter. Factors that can cause or trigger subsidence </w:t>
      </w:r>
      <w:r w:rsidR="0096567C">
        <w:t xml:space="preserve">are summarized in </w:t>
      </w:r>
      <w:r w:rsidR="0096567C" w:rsidRPr="0096567C">
        <w:rPr>
          <w:i/>
          <w:iCs/>
        </w:rPr>
        <w:fldChar w:fldCharType="begin"/>
      </w:r>
      <w:r w:rsidR="0096567C" w:rsidRPr="0096567C">
        <w:rPr>
          <w:i/>
          <w:iCs/>
        </w:rPr>
        <w:instrText xml:space="preserve"> REF _Ref192754886 \h </w:instrText>
      </w:r>
      <w:r w:rsidR="0096567C">
        <w:rPr>
          <w:i/>
          <w:iCs/>
        </w:rPr>
        <w:instrText xml:space="preserve"> \* MERGEFORMAT </w:instrText>
      </w:r>
      <w:r w:rsidR="0096567C" w:rsidRPr="0096567C">
        <w:rPr>
          <w:i/>
          <w:iCs/>
        </w:rPr>
      </w:r>
      <w:r w:rsidR="0096567C" w:rsidRPr="0096567C">
        <w:rPr>
          <w:i/>
          <w:iCs/>
        </w:rPr>
        <w:fldChar w:fldCharType="separate"/>
      </w:r>
      <w:r w:rsidR="00BA2CDB" w:rsidRPr="00BA2CDB">
        <w:rPr>
          <w:i/>
          <w:iCs/>
          <w:color w:val="0C479D" w:themeColor="accent1"/>
        </w:rPr>
        <w:t xml:space="preserve">Table </w:t>
      </w:r>
      <w:r w:rsidR="00BA2CDB" w:rsidRPr="00BA2CDB">
        <w:rPr>
          <w:i/>
          <w:iCs/>
          <w:noProof/>
          <w:color w:val="0C479D" w:themeColor="accent1"/>
        </w:rPr>
        <w:t>3</w:t>
      </w:r>
      <w:r w:rsidR="00BA2CDB" w:rsidRPr="00BA2CDB">
        <w:rPr>
          <w:i/>
          <w:iCs/>
          <w:noProof/>
          <w:color w:val="0C479D" w:themeColor="accent1"/>
        </w:rPr>
        <w:noBreakHyphen/>
        <w:t>1</w:t>
      </w:r>
      <w:r w:rsidR="0096567C" w:rsidRPr="0096567C">
        <w:rPr>
          <w:i/>
          <w:iCs/>
        </w:rPr>
        <w:fldChar w:fldCharType="end"/>
      </w:r>
      <w:r w:rsidRPr="00C16F7A">
        <w:t>:</w:t>
      </w:r>
    </w:p>
    <w:p w14:paraId="40C63A99" w14:textId="1DB57AE3" w:rsidR="00C16F7A" w:rsidRPr="00EF03BD" w:rsidRDefault="00C16F7A" w:rsidP="00C16F7A">
      <w:pPr>
        <w:pStyle w:val="Caption"/>
      </w:pPr>
      <w:bookmarkStart w:id="54" w:name="_Ref192754886"/>
      <w:bookmarkStart w:id="55" w:name="_Toc195115343"/>
      <w:r w:rsidRPr="00EF03BD">
        <w:rPr>
          <w:color w:val="0C479D" w:themeColor="accent1"/>
        </w:rPr>
        <w:t xml:space="preserve">Table </w:t>
      </w:r>
      <w:r w:rsidRPr="00EF03BD">
        <w:rPr>
          <w:color w:val="0C479D" w:themeColor="accent1"/>
        </w:rPr>
        <w:fldChar w:fldCharType="begin"/>
      </w:r>
      <w:r w:rsidRPr="00EF03BD">
        <w:rPr>
          <w:color w:val="0C479D" w:themeColor="accent1"/>
        </w:rPr>
        <w:instrText xml:space="preserve"> STYLEREF 1 \s </w:instrText>
      </w:r>
      <w:r w:rsidRPr="00EF03BD">
        <w:rPr>
          <w:color w:val="0C479D" w:themeColor="accent1"/>
        </w:rPr>
        <w:fldChar w:fldCharType="separate"/>
      </w:r>
      <w:r w:rsidR="00BA2CDB">
        <w:rPr>
          <w:noProof/>
          <w:color w:val="0C479D" w:themeColor="accent1"/>
        </w:rPr>
        <w:t>3</w:t>
      </w:r>
      <w:r w:rsidRPr="00EF03BD">
        <w:rPr>
          <w:color w:val="0C479D" w:themeColor="accent1"/>
        </w:rPr>
        <w:fldChar w:fldCharType="end"/>
      </w:r>
      <w:r w:rsidRPr="00EF03BD">
        <w:rPr>
          <w:color w:val="0C479D" w:themeColor="accent1"/>
        </w:rPr>
        <w:noBreakHyphen/>
      </w:r>
      <w:r w:rsidRPr="00EF03BD">
        <w:rPr>
          <w:color w:val="0C479D" w:themeColor="accent1"/>
        </w:rPr>
        <w:fldChar w:fldCharType="begin"/>
      </w:r>
      <w:r w:rsidRPr="00EF03BD">
        <w:rPr>
          <w:color w:val="0C479D" w:themeColor="accent1"/>
        </w:rPr>
        <w:instrText xml:space="preserve"> SEQ Table \* ARABIC \s 1 </w:instrText>
      </w:r>
      <w:r w:rsidRPr="00EF03BD">
        <w:rPr>
          <w:color w:val="0C479D" w:themeColor="accent1"/>
        </w:rPr>
        <w:fldChar w:fldCharType="separate"/>
      </w:r>
      <w:r w:rsidR="00BA2CDB">
        <w:rPr>
          <w:noProof/>
          <w:color w:val="0C479D" w:themeColor="accent1"/>
        </w:rPr>
        <w:t>1</w:t>
      </w:r>
      <w:r w:rsidRPr="00EF03BD">
        <w:rPr>
          <w:color w:val="0C479D" w:themeColor="accent1"/>
        </w:rPr>
        <w:fldChar w:fldCharType="end"/>
      </w:r>
      <w:bookmarkEnd w:id="54"/>
      <w:r w:rsidRPr="00E07BBF">
        <w:t xml:space="preserve">. </w:t>
      </w:r>
      <w:r w:rsidRPr="00C16F7A">
        <w:t>Subsidence Trigger</w:t>
      </w:r>
      <w:r>
        <w:t xml:space="preserve"> Factors</w:t>
      </w:r>
      <w:bookmarkEnd w:id="55"/>
    </w:p>
    <w:tbl>
      <w:tblPr>
        <w:tblStyle w:val="TableGrid1"/>
        <w:tblW w:w="9985" w:type="dxa"/>
        <w:jc w:val="center"/>
        <w:tblLayout w:type="fixed"/>
        <w:tblCellMar>
          <w:left w:w="115" w:type="dxa"/>
          <w:right w:w="115" w:type="dxa"/>
        </w:tblCellMar>
        <w:tblLook w:val="04A0" w:firstRow="1" w:lastRow="0" w:firstColumn="1" w:lastColumn="0" w:noHBand="0" w:noVBand="1"/>
      </w:tblPr>
      <w:tblGrid>
        <w:gridCol w:w="1705"/>
        <w:gridCol w:w="8280"/>
      </w:tblGrid>
      <w:tr w:rsidR="00C16F7A" w:rsidRPr="00785A3F" w14:paraId="06042C77" w14:textId="77777777" w:rsidTr="00C16F7A">
        <w:trPr>
          <w:trHeight w:hRule="exact" w:val="442"/>
          <w:jc w:val="center"/>
        </w:trPr>
        <w:tc>
          <w:tcPr>
            <w:tcW w:w="1705" w:type="dxa"/>
            <w:tcBorders>
              <w:bottom w:val="single" w:sz="4" w:space="0" w:color="auto"/>
            </w:tcBorders>
            <w:shd w:val="clear" w:color="auto" w:fill="7030A0"/>
            <w:vAlign w:val="center"/>
          </w:tcPr>
          <w:p w14:paraId="28EA69BA" w14:textId="0E74D90A" w:rsidR="00C16F7A" w:rsidRPr="00785A3F" w:rsidRDefault="00C16F7A" w:rsidP="00732BA4">
            <w:pPr>
              <w:overflowPunct w:val="0"/>
              <w:autoSpaceDE w:val="0"/>
              <w:autoSpaceDN w:val="0"/>
              <w:adjustRightInd w:val="0"/>
              <w:spacing w:before="120" w:after="0" w:line="240" w:lineRule="auto"/>
              <w:jc w:val="center"/>
              <w:textAlignment w:val="baseline"/>
              <w:rPr>
                <w:b/>
                <w:color w:val="FFFFFF" w:themeColor="background1"/>
                <w:spacing w:val="-2"/>
              </w:rPr>
            </w:pPr>
            <w:r w:rsidRPr="00C16F7A">
              <w:rPr>
                <w:b/>
                <w:color w:val="FFFFFF" w:themeColor="background1"/>
                <w:spacing w:val="-2"/>
              </w:rPr>
              <w:t>Factor</w:t>
            </w:r>
          </w:p>
        </w:tc>
        <w:tc>
          <w:tcPr>
            <w:tcW w:w="8280" w:type="dxa"/>
            <w:tcBorders>
              <w:bottom w:val="single" w:sz="4" w:space="0" w:color="auto"/>
            </w:tcBorders>
            <w:shd w:val="clear" w:color="auto" w:fill="7030A0"/>
            <w:vAlign w:val="center"/>
          </w:tcPr>
          <w:p w14:paraId="43E6BD97" w14:textId="2C0DB559" w:rsidR="00C16F7A" w:rsidRPr="00785A3F" w:rsidRDefault="00C16F7A" w:rsidP="00732BA4">
            <w:pPr>
              <w:overflowPunct w:val="0"/>
              <w:autoSpaceDE w:val="0"/>
              <w:autoSpaceDN w:val="0"/>
              <w:adjustRightInd w:val="0"/>
              <w:spacing w:before="120" w:after="0" w:line="240" w:lineRule="auto"/>
              <w:jc w:val="center"/>
              <w:textAlignment w:val="baseline"/>
              <w:rPr>
                <w:b/>
                <w:noProof/>
                <w:color w:val="FFFFFF" w:themeColor="background1"/>
                <w:spacing w:val="-2"/>
              </w:rPr>
            </w:pPr>
            <w:r w:rsidRPr="00C16F7A">
              <w:rPr>
                <w:b/>
                <w:noProof/>
                <w:color w:val="FFFFFF" w:themeColor="background1"/>
                <w:spacing w:val="-2"/>
              </w:rPr>
              <w:t>Root Causes</w:t>
            </w:r>
          </w:p>
        </w:tc>
      </w:tr>
      <w:tr w:rsidR="00C16F7A" w:rsidRPr="00785A3F" w14:paraId="3AD47F31" w14:textId="77777777" w:rsidTr="00C16F7A">
        <w:trPr>
          <w:trHeight w:val="665"/>
          <w:jc w:val="center"/>
        </w:trPr>
        <w:tc>
          <w:tcPr>
            <w:tcW w:w="1705" w:type="dxa"/>
            <w:vAlign w:val="center"/>
          </w:tcPr>
          <w:p w14:paraId="1F6B62D7" w14:textId="4DC69280" w:rsidR="00C16F7A" w:rsidRPr="00C16F7A" w:rsidRDefault="00C16F7A" w:rsidP="00C16F7A">
            <w:pPr>
              <w:spacing w:after="0"/>
              <w:rPr>
                <w:b/>
                <w:bCs/>
              </w:rPr>
            </w:pPr>
            <w:r w:rsidRPr="00C16F7A">
              <w:rPr>
                <w:rFonts w:eastAsia="Arial"/>
                <w:b/>
                <w:bCs/>
              </w:rPr>
              <w:t>Mi</w:t>
            </w:r>
            <w:r w:rsidRPr="00C16F7A">
              <w:rPr>
                <w:rFonts w:eastAsia="Arial"/>
                <w:b/>
                <w:bCs/>
                <w:spacing w:val="-3"/>
              </w:rPr>
              <w:t>n</w:t>
            </w:r>
            <w:r w:rsidRPr="00C16F7A">
              <w:rPr>
                <w:rFonts w:eastAsia="Arial"/>
                <w:b/>
                <w:bCs/>
              </w:rPr>
              <w:t>ing</w:t>
            </w:r>
          </w:p>
        </w:tc>
        <w:tc>
          <w:tcPr>
            <w:tcW w:w="8280" w:type="dxa"/>
            <w:vAlign w:val="center"/>
          </w:tcPr>
          <w:p w14:paraId="75BBA5CC" w14:textId="3C06A675" w:rsidR="00C16F7A" w:rsidRPr="00785A3F" w:rsidRDefault="00C16F7A" w:rsidP="00C16F7A">
            <w:pPr>
              <w:spacing w:after="0"/>
              <w:rPr>
                <w:spacing w:val="-2"/>
              </w:rPr>
            </w:pPr>
            <w:r>
              <w:rPr>
                <w:rFonts w:eastAsia="Arial"/>
              </w:rPr>
              <w:t>M</w:t>
            </w:r>
            <w:r>
              <w:rPr>
                <w:rFonts w:eastAsia="Arial"/>
                <w:spacing w:val="-1"/>
              </w:rPr>
              <w:t>i</w:t>
            </w:r>
            <w:r>
              <w:rPr>
                <w:rFonts w:eastAsia="Arial"/>
              </w:rPr>
              <w:t>n</w:t>
            </w:r>
            <w:r>
              <w:rPr>
                <w:rFonts w:eastAsia="Arial"/>
                <w:spacing w:val="-1"/>
              </w:rPr>
              <w:t>i</w:t>
            </w:r>
            <w:r>
              <w:rPr>
                <w:rFonts w:eastAsia="Arial"/>
              </w:rPr>
              <w:t>ng activ</w:t>
            </w:r>
            <w:r>
              <w:rPr>
                <w:rFonts w:eastAsia="Arial"/>
                <w:spacing w:val="-1"/>
              </w:rPr>
              <w:t>i</w:t>
            </w:r>
            <w:r>
              <w:rPr>
                <w:rFonts w:eastAsia="Arial"/>
              </w:rPr>
              <w:t>t</w:t>
            </w:r>
            <w:r>
              <w:rPr>
                <w:rFonts w:eastAsia="Arial"/>
                <w:spacing w:val="-1"/>
              </w:rPr>
              <w:t>i</w:t>
            </w:r>
            <w:r>
              <w:rPr>
                <w:rFonts w:eastAsia="Arial"/>
              </w:rPr>
              <w:t>es</w:t>
            </w:r>
            <w:r>
              <w:rPr>
                <w:rFonts w:eastAsia="Arial"/>
                <w:spacing w:val="-1"/>
              </w:rPr>
              <w:t xml:space="preserve"> </w:t>
            </w:r>
            <w:r>
              <w:rPr>
                <w:rFonts w:eastAsia="Arial"/>
              </w:rPr>
              <w:t>(</w:t>
            </w:r>
            <w:r>
              <w:rPr>
                <w:rFonts w:eastAsia="Arial"/>
                <w:spacing w:val="-1"/>
              </w:rPr>
              <w:t>i</w:t>
            </w:r>
            <w:r>
              <w:rPr>
                <w:rFonts w:eastAsia="Arial"/>
              </w:rPr>
              <w:t>.</w:t>
            </w:r>
            <w:r>
              <w:rPr>
                <w:rFonts w:eastAsia="Arial"/>
                <w:spacing w:val="-3"/>
              </w:rPr>
              <w:t>e</w:t>
            </w:r>
            <w:r>
              <w:rPr>
                <w:rFonts w:eastAsia="Arial"/>
              </w:rPr>
              <w:t>., r</w:t>
            </w:r>
            <w:r>
              <w:rPr>
                <w:rFonts w:eastAsia="Arial"/>
                <w:spacing w:val="-3"/>
              </w:rPr>
              <w:t>e</w:t>
            </w:r>
            <w:r>
              <w:rPr>
                <w:rFonts w:eastAsia="Arial"/>
              </w:rPr>
              <w:t>mov</w:t>
            </w:r>
            <w:r>
              <w:rPr>
                <w:rFonts w:eastAsia="Arial"/>
                <w:spacing w:val="-1"/>
              </w:rPr>
              <w:t>a</w:t>
            </w:r>
            <w:r>
              <w:rPr>
                <w:rFonts w:eastAsia="Arial"/>
              </w:rPr>
              <w:t xml:space="preserve">l </w:t>
            </w:r>
            <w:r>
              <w:rPr>
                <w:rFonts w:eastAsia="Arial"/>
                <w:spacing w:val="-3"/>
              </w:rPr>
              <w:t>o</w:t>
            </w:r>
            <w:r>
              <w:rPr>
                <w:rFonts w:eastAsia="Arial"/>
              </w:rPr>
              <w:t>f</w:t>
            </w:r>
            <w:r>
              <w:rPr>
                <w:rFonts w:eastAsia="Arial"/>
                <w:spacing w:val="2"/>
              </w:rPr>
              <w:t xml:space="preserve"> </w:t>
            </w:r>
            <w:r>
              <w:rPr>
                <w:rFonts w:eastAsia="Arial"/>
              </w:rPr>
              <w:t>so</w:t>
            </w:r>
            <w:r>
              <w:rPr>
                <w:rFonts w:eastAsia="Arial"/>
                <w:spacing w:val="-1"/>
              </w:rPr>
              <w:t>li</w:t>
            </w:r>
            <w:r>
              <w:rPr>
                <w:rFonts w:eastAsia="Arial"/>
              </w:rPr>
              <w:t>d</w:t>
            </w:r>
            <w:r>
              <w:rPr>
                <w:rFonts w:eastAsia="Arial"/>
                <w:spacing w:val="-1"/>
              </w:rPr>
              <w:t xml:space="preserve"> </w:t>
            </w:r>
            <w:r>
              <w:rPr>
                <w:rFonts w:eastAsia="Arial"/>
              </w:rPr>
              <w:t>ma</w:t>
            </w:r>
            <w:r>
              <w:rPr>
                <w:rFonts w:eastAsia="Arial"/>
                <w:spacing w:val="-2"/>
              </w:rPr>
              <w:t>t</w:t>
            </w:r>
            <w:r>
              <w:rPr>
                <w:rFonts w:eastAsia="Arial"/>
              </w:rPr>
              <w:t>ter</w:t>
            </w:r>
            <w:r>
              <w:rPr>
                <w:rFonts w:eastAsia="Arial"/>
                <w:spacing w:val="-1"/>
              </w:rPr>
              <w:t xml:space="preserve"> f</w:t>
            </w:r>
            <w:r>
              <w:rPr>
                <w:rFonts w:eastAsia="Arial"/>
              </w:rPr>
              <w:t>r</w:t>
            </w:r>
            <w:r>
              <w:rPr>
                <w:rFonts w:eastAsia="Arial"/>
                <w:spacing w:val="-3"/>
              </w:rPr>
              <w:t>o</w:t>
            </w:r>
            <w:r>
              <w:rPr>
                <w:rFonts w:eastAsia="Arial"/>
              </w:rPr>
              <w:t>m the su</w:t>
            </w:r>
            <w:r>
              <w:rPr>
                <w:rFonts w:eastAsia="Arial"/>
                <w:spacing w:val="-3"/>
              </w:rPr>
              <w:t>b</w:t>
            </w:r>
            <w:r>
              <w:rPr>
                <w:rFonts w:eastAsia="Arial"/>
              </w:rPr>
              <w:t>su</w:t>
            </w:r>
            <w:r>
              <w:rPr>
                <w:rFonts w:eastAsia="Arial"/>
                <w:spacing w:val="-2"/>
              </w:rPr>
              <w:t>r</w:t>
            </w:r>
            <w:r>
              <w:rPr>
                <w:rFonts w:eastAsia="Arial"/>
              </w:rPr>
              <w:t>fac</w:t>
            </w:r>
            <w:r>
              <w:rPr>
                <w:rFonts w:eastAsia="Arial"/>
                <w:spacing w:val="-1"/>
              </w:rPr>
              <w:t>e</w:t>
            </w:r>
            <w:r>
              <w:rPr>
                <w:rFonts w:eastAsia="Arial"/>
              </w:rPr>
              <w:t>) produc</w:t>
            </w:r>
            <w:r>
              <w:rPr>
                <w:rFonts w:eastAsia="Arial"/>
                <w:spacing w:val="-1"/>
              </w:rPr>
              <w:t>e</w:t>
            </w:r>
            <w:r>
              <w:rPr>
                <w:rFonts w:eastAsia="Arial"/>
              </w:rPr>
              <w:t>s a</w:t>
            </w:r>
            <w:r>
              <w:rPr>
                <w:rFonts w:eastAsia="Arial"/>
                <w:spacing w:val="-2"/>
              </w:rPr>
              <w:t xml:space="preserve"> </w:t>
            </w:r>
            <w:r>
              <w:rPr>
                <w:rFonts w:eastAsia="Arial"/>
              </w:rPr>
              <w:t>vo</w:t>
            </w:r>
            <w:r>
              <w:rPr>
                <w:rFonts w:eastAsia="Arial"/>
                <w:spacing w:val="-1"/>
              </w:rPr>
              <w:t>i</w:t>
            </w:r>
            <w:r>
              <w:rPr>
                <w:rFonts w:eastAsia="Arial"/>
              </w:rPr>
              <w:t>d</w:t>
            </w:r>
            <w:r>
              <w:rPr>
                <w:rFonts w:eastAsia="Arial"/>
                <w:spacing w:val="-1"/>
              </w:rPr>
              <w:t xml:space="preserve"> </w:t>
            </w:r>
            <w:r>
              <w:rPr>
                <w:rFonts w:eastAsia="Arial"/>
              </w:rPr>
              <w:t>th</w:t>
            </w:r>
            <w:r>
              <w:rPr>
                <w:rFonts w:eastAsia="Arial"/>
                <w:spacing w:val="-1"/>
              </w:rPr>
              <w:t>a</w:t>
            </w:r>
            <w:r>
              <w:rPr>
                <w:rFonts w:eastAsia="Arial"/>
              </w:rPr>
              <w:t>t</w:t>
            </w:r>
            <w:r>
              <w:rPr>
                <w:rFonts w:eastAsia="Arial"/>
                <w:spacing w:val="-2"/>
              </w:rPr>
              <w:t xml:space="preserve"> </w:t>
            </w:r>
            <w:r>
              <w:rPr>
                <w:rFonts w:eastAsia="Arial"/>
              </w:rPr>
              <w:t>m</w:t>
            </w:r>
            <w:r>
              <w:rPr>
                <w:rFonts w:eastAsia="Arial"/>
                <w:spacing w:val="-3"/>
              </w:rPr>
              <w:t>a</w:t>
            </w:r>
            <w:r>
              <w:rPr>
                <w:rFonts w:eastAsia="Arial"/>
              </w:rPr>
              <w:t>y co</w:t>
            </w:r>
            <w:r>
              <w:rPr>
                <w:rFonts w:eastAsia="Arial"/>
                <w:spacing w:val="-1"/>
              </w:rPr>
              <w:t>ll</w:t>
            </w:r>
            <w:r>
              <w:rPr>
                <w:rFonts w:eastAsia="Arial"/>
              </w:rPr>
              <w:t>a</w:t>
            </w:r>
            <w:r>
              <w:rPr>
                <w:rFonts w:eastAsia="Arial"/>
                <w:spacing w:val="-1"/>
              </w:rPr>
              <w:t>p</w:t>
            </w:r>
            <w:r>
              <w:rPr>
                <w:rFonts w:eastAsia="Arial"/>
              </w:rPr>
              <w:t>se and</w:t>
            </w:r>
            <w:r>
              <w:rPr>
                <w:rFonts w:eastAsia="Arial"/>
                <w:spacing w:val="-1"/>
              </w:rPr>
              <w:t xml:space="preserve"> </w:t>
            </w:r>
            <w:r>
              <w:rPr>
                <w:rFonts w:eastAsia="Arial"/>
              </w:rPr>
              <w:t>ca</w:t>
            </w:r>
            <w:r>
              <w:rPr>
                <w:rFonts w:eastAsia="Arial"/>
                <w:spacing w:val="-1"/>
              </w:rPr>
              <w:t>u</w:t>
            </w:r>
            <w:r>
              <w:rPr>
                <w:rFonts w:eastAsia="Arial"/>
              </w:rPr>
              <w:t>se d</w:t>
            </w:r>
            <w:r>
              <w:rPr>
                <w:rFonts w:eastAsia="Arial"/>
                <w:spacing w:val="-2"/>
              </w:rPr>
              <w:t>o</w:t>
            </w:r>
            <w:r>
              <w:rPr>
                <w:rFonts w:eastAsia="Arial"/>
                <w:spacing w:val="-1"/>
              </w:rPr>
              <w:t>w</w:t>
            </w:r>
            <w:r>
              <w:rPr>
                <w:rFonts w:eastAsia="Arial"/>
              </w:rPr>
              <w:t>n</w:t>
            </w:r>
            <w:r>
              <w:rPr>
                <w:rFonts w:eastAsia="Arial"/>
                <w:spacing w:val="-1"/>
              </w:rPr>
              <w:t>w</w:t>
            </w:r>
            <w:r>
              <w:rPr>
                <w:rFonts w:eastAsia="Arial"/>
              </w:rPr>
              <w:t>ard mov</w:t>
            </w:r>
            <w:r>
              <w:rPr>
                <w:rFonts w:eastAsia="Arial"/>
                <w:spacing w:val="-3"/>
              </w:rPr>
              <w:t>e</w:t>
            </w:r>
            <w:r>
              <w:rPr>
                <w:rFonts w:eastAsia="Arial"/>
              </w:rPr>
              <w:t>me</w:t>
            </w:r>
            <w:r>
              <w:rPr>
                <w:rFonts w:eastAsia="Arial"/>
                <w:spacing w:val="-3"/>
              </w:rPr>
              <w:t>n</w:t>
            </w:r>
            <w:r>
              <w:rPr>
                <w:rFonts w:eastAsia="Arial"/>
              </w:rPr>
              <w:t xml:space="preserve">t of the </w:t>
            </w:r>
            <w:r>
              <w:rPr>
                <w:rFonts w:eastAsia="Arial"/>
                <w:spacing w:val="-3"/>
              </w:rPr>
              <w:t>g</w:t>
            </w:r>
            <w:r>
              <w:rPr>
                <w:rFonts w:eastAsia="Arial"/>
              </w:rPr>
              <w:t>ro</w:t>
            </w:r>
            <w:r>
              <w:rPr>
                <w:rFonts w:eastAsia="Arial"/>
                <w:spacing w:val="-1"/>
              </w:rPr>
              <w:t>u</w:t>
            </w:r>
            <w:r>
              <w:rPr>
                <w:rFonts w:eastAsia="Arial"/>
              </w:rPr>
              <w:t>nd s</w:t>
            </w:r>
            <w:r>
              <w:rPr>
                <w:rFonts w:eastAsia="Arial"/>
                <w:spacing w:val="-3"/>
              </w:rPr>
              <w:t>u</w:t>
            </w:r>
            <w:r>
              <w:rPr>
                <w:rFonts w:eastAsia="Arial"/>
              </w:rPr>
              <w:t>rf</w:t>
            </w:r>
            <w:r>
              <w:rPr>
                <w:rFonts w:eastAsia="Arial"/>
                <w:spacing w:val="-3"/>
              </w:rPr>
              <w:t>a</w:t>
            </w:r>
            <w:r>
              <w:rPr>
                <w:rFonts w:eastAsia="Arial"/>
              </w:rPr>
              <w:t>ce</w:t>
            </w:r>
          </w:p>
        </w:tc>
      </w:tr>
      <w:tr w:rsidR="00C16F7A" w:rsidRPr="00785A3F" w14:paraId="4E1A6DB7" w14:textId="77777777" w:rsidTr="00C16F7A">
        <w:trPr>
          <w:trHeight w:val="1250"/>
          <w:jc w:val="center"/>
        </w:trPr>
        <w:tc>
          <w:tcPr>
            <w:tcW w:w="1705" w:type="dxa"/>
            <w:vAlign w:val="center"/>
          </w:tcPr>
          <w:p w14:paraId="4330F6B3" w14:textId="73772FB9" w:rsidR="00C16F7A" w:rsidRPr="00C16F7A" w:rsidRDefault="00C16F7A" w:rsidP="00C16F7A">
            <w:pPr>
              <w:spacing w:after="0"/>
              <w:rPr>
                <w:b/>
                <w:bCs/>
                <w:spacing w:val="-2"/>
              </w:rPr>
            </w:pPr>
            <w:r w:rsidRPr="00C16F7A">
              <w:rPr>
                <w:rFonts w:eastAsia="Arial"/>
                <w:b/>
                <w:bCs/>
                <w:spacing w:val="-1"/>
              </w:rPr>
              <w:t>S</w:t>
            </w:r>
            <w:r w:rsidRPr="00C16F7A">
              <w:rPr>
                <w:rFonts w:eastAsia="Arial"/>
                <w:b/>
                <w:bCs/>
              </w:rPr>
              <w:t>in</w:t>
            </w:r>
            <w:r w:rsidRPr="00C16F7A">
              <w:rPr>
                <w:rFonts w:eastAsia="Arial"/>
                <w:b/>
                <w:bCs/>
                <w:spacing w:val="-1"/>
              </w:rPr>
              <w:t>k</w:t>
            </w:r>
            <w:r w:rsidRPr="00C16F7A">
              <w:rPr>
                <w:rFonts w:eastAsia="Arial"/>
                <w:b/>
                <w:bCs/>
              </w:rPr>
              <w:t>h</w:t>
            </w:r>
            <w:r w:rsidRPr="00C16F7A">
              <w:rPr>
                <w:rFonts w:eastAsia="Arial"/>
                <w:b/>
                <w:bCs/>
                <w:spacing w:val="-1"/>
              </w:rPr>
              <w:t>o</w:t>
            </w:r>
            <w:r w:rsidRPr="00C16F7A">
              <w:rPr>
                <w:rFonts w:eastAsia="Arial"/>
                <w:b/>
                <w:bCs/>
              </w:rPr>
              <w:t>le</w:t>
            </w:r>
          </w:p>
        </w:tc>
        <w:tc>
          <w:tcPr>
            <w:tcW w:w="8280" w:type="dxa"/>
            <w:vAlign w:val="center"/>
          </w:tcPr>
          <w:p w14:paraId="48751103" w14:textId="2E6C150A" w:rsidR="00C16F7A" w:rsidRPr="00785A3F" w:rsidRDefault="00C16F7A" w:rsidP="00C16F7A">
            <w:pPr>
              <w:spacing w:after="0"/>
              <w:rPr>
                <w:spacing w:val="-2"/>
              </w:rPr>
            </w:pPr>
            <w:r>
              <w:rPr>
                <w:rFonts w:eastAsia="Arial"/>
              </w:rPr>
              <w:t>T</w:t>
            </w:r>
            <w:r>
              <w:rPr>
                <w:rFonts w:eastAsia="Arial"/>
                <w:spacing w:val="-1"/>
              </w:rPr>
              <w:t>h</w:t>
            </w:r>
            <w:r>
              <w:rPr>
                <w:rFonts w:eastAsia="Arial"/>
              </w:rPr>
              <w:t>ese are</w:t>
            </w:r>
            <w:r>
              <w:rPr>
                <w:rFonts w:eastAsia="Arial"/>
                <w:spacing w:val="-1"/>
              </w:rPr>
              <w:t xml:space="preserve"> </w:t>
            </w:r>
            <w:r>
              <w:rPr>
                <w:rFonts w:eastAsia="Arial"/>
              </w:rPr>
              <w:t>sp</w:t>
            </w:r>
            <w:r>
              <w:rPr>
                <w:rFonts w:eastAsia="Arial"/>
                <w:spacing w:val="-1"/>
              </w:rPr>
              <w:t>h</w:t>
            </w:r>
            <w:r>
              <w:rPr>
                <w:rFonts w:eastAsia="Arial"/>
              </w:rPr>
              <w:t>eric</w:t>
            </w:r>
            <w:r>
              <w:rPr>
                <w:rFonts w:eastAsia="Arial"/>
                <w:spacing w:val="-1"/>
              </w:rPr>
              <w:t>al</w:t>
            </w:r>
            <w:r>
              <w:rPr>
                <w:rFonts w:eastAsia="Arial"/>
              </w:rPr>
              <w:t>, e</w:t>
            </w:r>
            <w:r>
              <w:rPr>
                <w:rFonts w:eastAsia="Arial"/>
                <w:spacing w:val="-1"/>
              </w:rPr>
              <w:t>lli</w:t>
            </w:r>
            <w:r>
              <w:rPr>
                <w:rFonts w:eastAsia="Arial"/>
              </w:rPr>
              <w:t>ps</w:t>
            </w:r>
            <w:r>
              <w:rPr>
                <w:rFonts w:eastAsia="Arial"/>
                <w:spacing w:val="-1"/>
              </w:rPr>
              <w:t>oi</w:t>
            </w:r>
            <w:r>
              <w:rPr>
                <w:rFonts w:eastAsia="Arial"/>
              </w:rPr>
              <w:t>d</w:t>
            </w:r>
            <w:r>
              <w:rPr>
                <w:rFonts w:eastAsia="Arial"/>
                <w:spacing w:val="-1"/>
              </w:rPr>
              <w:t>al</w:t>
            </w:r>
            <w:r>
              <w:rPr>
                <w:rFonts w:eastAsia="Arial"/>
              </w:rPr>
              <w:t>,</w:t>
            </w:r>
            <w:r>
              <w:rPr>
                <w:rFonts w:eastAsia="Arial"/>
                <w:spacing w:val="2"/>
              </w:rPr>
              <w:t xml:space="preserve"> </w:t>
            </w:r>
            <w:r>
              <w:rPr>
                <w:rFonts w:eastAsia="Arial"/>
              </w:rPr>
              <w:t>or tu</w:t>
            </w:r>
            <w:r>
              <w:rPr>
                <w:rFonts w:eastAsia="Arial"/>
                <w:spacing w:val="-1"/>
              </w:rPr>
              <w:t>b</w:t>
            </w:r>
            <w:r>
              <w:rPr>
                <w:rFonts w:eastAsia="Arial"/>
              </w:rPr>
              <w:t>u</w:t>
            </w:r>
            <w:r>
              <w:rPr>
                <w:rFonts w:eastAsia="Arial"/>
                <w:spacing w:val="-1"/>
              </w:rPr>
              <w:t>l</w:t>
            </w:r>
            <w:r>
              <w:rPr>
                <w:rFonts w:eastAsia="Arial"/>
              </w:rPr>
              <w:t>ar</w:t>
            </w:r>
            <w:r>
              <w:rPr>
                <w:rFonts w:eastAsia="Arial"/>
                <w:spacing w:val="-1"/>
              </w:rPr>
              <w:t xml:space="preserve"> </w:t>
            </w:r>
            <w:r>
              <w:rPr>
                <w:rFonts w:eastAsia="Arial"/>
              </w:rPr>
              <w:t>sh</w:t>
            </w:r>
            <w:r>
              <w:rPr>
                <w:rFonts w:eastAsia="Arial"/>
                <w:spacing w:val="-1"/>
              </w:rPr>
              <w:t>a</w:t>
            </w:r>
            <w:r>
              <w:rPr>
                <w:rFonts w:eastAsia="Arial"/>
              </w:rPr>
              <w:t>p</w:t>
            </w:r>
            <w:r>
              <w:rPr>
                <w:rFonts w:eastAsia="Arial"/>
                <w:spacing w:val="-1"/>
              </w:rPr>
              <w:t>e</w:t>
            </w:r>
            <w:r>
              <w:rPr>
                <w:rFonts w:eastAsia="Arial"/>
              </w:rPr>
              <w:t>d</w:t>
            </w:r>
            <w:r>
              <w:rPr>
                <w:rFonts w:eastAsia="Arial"/>
                <w:spacing w:val="-2"/>
              </w:rPr>
              <w:t xml:space="preserve"> </w:t>
            </w:r>
            <w:r>
              <w:rPr>
                <w:rFonts w:eastAsia="Arial"/>
              </w:rPr>
              <w:t>d</w:t>
            </w:r>
            <w:r>
              <w:rPr>
                <w:rFonts w:eastAsia="Arial"/>
                <w:spacing w:val="-1"/>
              </w:rPr>
              <w:t>e</w:t>
            </w:r>
            <w:r>
              <w:rPr>
                <w:rFonts w:eastAsia="Arial"/>
              </w:rPr>
              <w:t>press</w:t>
            </w:r>
            <w:r>
              <w:rPr>
                <w:rFonts w:eastAsia="Arial"/>
                <w:spacing w:val="-1"/>
              </w:rPr>
              <w:t>i</w:t>
            </w:r>
            <w:r>
              <w:rPr>
                <w:rFonts w:eastAsia="Arial"/>
              </w:rPr>
              <w:t>o</w:t>
            </w:r>
            <w:r>
              <w:rPr>
                <w:rFonts w:eastAsia="Arial"/>
                <w:spacing w:val="-1"/>
              </w:rPr>
              <w:t>n</w:t>
            </w:r>
            <w:r>
              <w:rPr>
                <w:rFonts w:eastAsia="Arial"/>
              </w:rPr>
              <w:t>s</w:t>
            </w:r>
            <w:r>
              <w:rPr>
                <w:rFonts w:eastAsia="Arial"/>
                <w:spacing w:val="-1"/>
              </w:rPr>
              <w:t xml:space="preserve"> </w:t>
            </w:r>
            <w:r>
              <w:rPr>
                <w:rFonts w:eastAsia="Arial"/>
              </w:rPr>
              <w:t>th</w:t>
            </w:r>
            <w:r>
              <w:rPr>
                <w:rFonts w:eastAsia="Arial"/>
                <w:spacing w:val="-3"/>
              </w:rPr>
              <w:t>a</w:t>
            </w:r>
            <w:r>
              <w:rPr>
                <w:rFonts w:eastAsia="Arial"/>
              </w:rPr>
              <w:t>t d</w:t>
            </w:r>
            <w:r>
              <w:rPr>
                <w:rFonts w:eastAsia="Arial"/>
                <w:spacing w:val="-1"/>
              </w:rPr>
              <w:t>e</w:t>
            </w:r>
            <w:r>
              <w:rPr>
                <w:rFonts w:eastAsia="Arial"/>
              </w:rPr>
              <w:t>ve</w:t>
            </w:r>
            <w:r>
              <w:rPr>
                <w:rFonts w:eastAsia="Arial"/>
                <w:spacing w:val="-1"/>
              </w:rPr>
              <w:t>l</w:t>
            </w:r>
            <w:r>
              <w:rPr>
                <w:rFonts w:eastAsia="Arial"/>
              </w:rPr>
              <w:t xml:space="preserve">op </w:t>
            </w:r>
            <w:r>
              <w:rPr>
                <w:rFonts w:eastAsia="Arial"/>
                <w:spacing w:val="-1"/>
              </w:rPr>
              <w:t>i</w:t>
            </w:r>
            <w:r>
              <w:rPr>
                <w:rFonts w:eastAsia="Arial"/>
              </w:rPr>
              <w:t>n kar</w:t>
            </w:r>
            <w:r>
              <w:rPr>
                <w:rFonts w:eastAsia="Arial"/>
                <w:spacing w:val="-2"/>
              </w:rPr>
              <w:t>s</w:t>
            </w:r>
            <w:r>
              <w:rPr>
                <w:rFonts w:eastAsia="Arial"/>
              </w:rPr>
              <w:t>t</w:t>
            </w:r>
            <w:r>
              <w:rPr>
                <w:rFonts w:eastAsia="Arial"/>
                <w:spacing w:val="2"/>
              </w:rPr>
              <w:t xml:space="preserve"> </w:t>
            </w:r>
            <w:r>
              <w:rPr>
                <w:rFonts w:eastAsia="Arial"/>
                <w:spacing w:val="-3"/>
              </w:rPr>
              <w:t>o</w:t>
            </w:r>
            <w:r>
              <w:rPr>
                <w:rFonts w:eastAsia="Arial"/>
              </w:rPr>
              <w:t>r</w:t>
            </w:r>
            <w:r>
              <w:rPr>
                <w:rFonts w:eastAsia="Arial"/>
                <w:spacing w:val="2"/>
              </w:rPr>
              <w:t xml:space="preserve"> </w:t>
            </w:r>
            <w:r>
              <w:rPr>
                <w:rFonts w:eastAsia="Arial"/>
                <w:spacing w:val="-3"/>
              </w:rPr>
              <w:t>p</w:t>
            </w:r>
            <w:r>
              <w:rPr>
                <w:rFonts w:eastAsia="Arial"/>
              </w:rPr>
              <w:t>se</w:t>
            </w:r>
            <w:r>
              <w:rPr>
                <w:rFonts w:eastAsia="Arial"/>
                <w:spacing w:val="-3"/>
              </w:rPr>
              <w:t>u</w:t>
            </w:r>
            <w:r>
              <w:rPr>
                <w:rFonts w:eastAsia="Arial"/>
              </w:rPr>
              <w:t>do-kar</w:t>
            </w:r>
            <w:r>
              <w:rPr>
                <w:rFonts w:eastAsia="Arial"/>
                <w:spacing w:val="-2"/>
              </w:rPr>
              <w:t>s</w:t>
            </w:r>
            <w:r>
              <w:rPr>
                <w:rFonts w:eastAsia="Arial"/>
              </w:rPr>
              <w:t>t</w:t>
            </w:r>
            <w:r>
              <w:rPr>
                <w:rFonts w:eastAsia="Arial"/>
                <w:spacing w:val="2"/>
              </w:rPr>
              <w:t xml:space="preserve"> </w:t>
            </w:r>
            <w:r>
              <w:rPr>
                <w:rFonts w:eastAsia="Arial"/>
                <w:spacing w:val="-3"/>
              </w:rPr>
              <w:t>a</w:t>
            </w:r>
            <w:r>
              <w:rPr>
                <w:rFonts w:eastAsia="Arial"/>
              </w:rPr>
              <w:t>re</w:t>
            </w:r>
            <w:r>
              <w:rPr>
                <w:rFonts w:eastAsia="Arial"/>
                <w:spacing w:val="-1"/>
              </w:rPr>
              <w:t>a</w:t>
            </w:r>
            <w:r>
              <w:rPr>
                <w:rFonts w:eastAsia="Arial"/>
                <w:spacing w:val="-2"/>
              </w:rPr>
              <w:t>s</w:t>
            </w:r>
            <w:r>
              <w:rPr>
                <w:rFonts w:eastAsia="Arial"/>
              </w:rPr>
              <w:t>.</w:t>
            </w:r>
            <w:r>
              <w:rPr>
                <w:rFonts w:eastAsia="Arial"/>
                <w:spacing w:val="2"/>
              </w:rPr>
              <w:t xml:space="preserve"> </w:t>
            </w:r>
            <w:r>
              <w:rPr>
                <w:rFonts w:eastAsia="Arial"/>
                <w:spacing w:val="-1"/>
              </w:rPr>
              <w:t>Si</w:t>
            </w:r>
            <w:r>
              <w:rPr>
                <w:rFonts w:eastAsia="Arial"/>
              </w:rPr>
              <w:t>nk</w:t>
            </w:r>
            <w:r>
              <w:rPr>
                <w:rFonts w:eastAsia="Arial"/>
                <w:spacing w:val="-1"/>
              </w:rPr>
              <w:t>h</w:t>
            </w:r>
            <w:r>
              <w:rPr>
                <w:rFonts w:eastAsia="Arial"/>
              </w:rPr>
              <w:t>o</w:t>
            </w:r>
            <w:r>
              <w:rPr>
                <w:rFonts w:eastAsia="Arial"/>
                <w:spacing w:val="-1"/>
              </w:rPr>
              <w:t>l</w:t>
            </w:r>
            <w:r>
              <w:rPr>
                <w:rFonts w:eastAsia="Arial"/>
              </w:rPr>
              <w:t>es m</w:t>
            </w:r>
            <w:r>
              <w:rPr>
                <w:rFonts w:eastAsia="Arial"/>
                <w:spacing w:val="-3"/>
              </w:rPr>
              <w:t>a</w:t>
            </w:r>
            <w:r>
              <w:rPr>
                <w:rFonts w:eastAsia="Arial"/>
              </w:rPr>
              <w:t>y d</w:t>
            </w:r>
            <w:r>
              <w:rPr>
                <w:rFonts w:eastAsia="Arial"/>
                <w:spacing w:val="-1"/>
              </w:rPr>
              <w:t>e</w:t>
            </w:r>
            <w:r>
              <w:rPr>
                <w:rFonts w:eastAsia="Arial"/>
              </w:rPr>
              <w:t>ve</w:t>
            </w:r>
            <w:r>
              <w:rPr>
                <w:rFonts w:eastAsia="Arial"/>
                <w:spacing w:val="-1"/>
              </w:rPr>
              <w:t>l</w:t>
            </w:r>
            <w:r>
              <w:rPr>
                <w:rFonts w:eastAsia="Arial"/>
              </w:rPr>
              <w:t>op e</w:t>
            </w:r>
            <w:r>
              <w:rPr>
                <w:rFonts w:eastAsia="Arial"/>
                <w:spacing w:val="-4"/>
              </w:rPr>
              <w:t>i</w:t>
            </w:r>
            <w:r>
              <w:rPr>
                <w:rFonts w:eastAsia="Arial"/>
              </w:rPr>
              <w:t>th</w:t>
            </w:r>
            <w:r>
              <w:rPr>
                <w:rFonts w:eastAsia="Arial"/>
                <w:spacing w:val="-1"/>
              </w:rPr>
              <w:t>e</w:t>
            </w:r>
            <w:r>
              <w:rPr>
                <w:rFonts w:eastAsia="Arial"/>
              </w:rPr>
              <w:t>r n</w:t>
            </w:r>
            <w:r>
              <w:rPr>
                <w:rFonts w:eastAsia="Arial"/>
                <w:spacing w:val="-1"/>
              </w:rPr>
              <w:t>a</w:t>
            </w:r>
            <w:r>
              <w:rPr>
                <w:rFonts w:eastAsia="Arial"/>
              </w:rPr>
              <w:t>tura</w:t>
            </w:r>
            <w:r>
              <w:rPr>
                <w:rFonts w:eastAsia="Arial"/>
                <w:spacing w:val="-1"/>
              </w:rPr>
              <w:t>ll</w:t>
            </w:r>
            <w:r>
              <w:rPr>
                <w:rFonts w:eastAsia="Arial"/>
              </w:rPr>
              <w:t xml:space="preserve">y </w:t>
            </w:r>
            <w:r>
              <w:rPr>
                <w:rFonts w:eastAsia="Arial"/>
                <w:spacing w:val="-1"/>
              </w:rPr>
              <w:t>i</w:t>
            </w:r>
            <w:r>
              <w:rPr>
                <w:rFonts w:eastAsia="Arial"/>
              </w:rPr>
              <w:t>n</w:t>
            </w:r>
            <w:r>
              <w:rPr>
                <w:rFonts w:eastAsia="Arial"/>
                <w:spacing w:val="-1"/>
              </w:rPr>
              <w:t xml:space="preserve"> </w:t>
            </w:r>
            <w:r>
              <w:rPr>
                <w:rFonts w:eastAsia="Arial"/>
              </w:rPr>
              <w:t>re</w:t>
            </w:r>
            <w:r>
              <w:rPr>
                <w:rFonts w:eastAsia="Arial"/>
                <w:spacing w:val="-1"/>
              </w:rPr>
              <w:t>l</w:t>
            </w:r>
            <w:r>
              <w:rPr>
                <w:rFonts w:eastAsia="Arial"/>
              </w:rPr>
              <w:t>ativ</w:t>
            </w:r>
            <w:r>
              <w:rPr>
                <w:rFonts w:eastAsia="Arial"/>
                <w:spacing w:val="-1"/>
              </w:rPr>
              <w:t>el</w:t>
            </w:r>
            <w:r>
              <w:rPr>
                <w:rFonts w:eastAsia="Arial"/>
              </w:rPr>
              <w:t>y so</w:t>
            </w:r>
            <w:r>
              <w:rPr>
                <w:rFonts w:eastAsia="Arial"/>
                <w:spacing w:val="-4"/>
              </w:rPr>
              <w:t>l</w:t>
            </w:r>
            <w:r>
              <w:rPr>
                <w:rFonts w:eastAsia="Arial"/>
              </w:rPr>
              <w:t>u</w:t>
            </w:r>
            <w:r>
              <w:rPr>
                <w:rFonts w:eastAsia="Arial"/>
                <w:spacing w:val="-1"/>
              </w:rPr>
              <w:t>bl</w:t>
            </w:r>
            <w:r>
              <w:rPr>
                <w:rFonts w:eastAsia="Arial"/>
              </w:rPr>
              <w:t>e evap</w:t>
            </w:r>
            <w:r>
              <w:rPr>
                <w:rFonts w:eastAsia="Arial"/>
                <w:spacing w:val="-1"/>
              </w:rPr>
              <w:t>o</w:t>
            </w:r>
            <w:r>
              <w:rPr>
                <w:rFonts w:eastAsia="Arial"/>
              </w:rPr>
              <w:t>rate</w:t>
            </w:r>
            <w:r>
              <w:rPr>
                <w:rFonts w:eastAsia="Arial"/>
                <w:spacing w:val="-1"/>
              </w:rPr>
              <w:t xml:space="preserve"> </w:t>
            </w:r>
            <w:r>
              <w:rPr>
                <w:rFonts w:eastAsia="Arial"/>
                <w:spacing w:val="-2"/>
              </w:rPr>
              <w:t>(</w:t>
            </w:r>
            <w:r>
              <w:rPr>
                <w:rFonts w:eastAsia="Arial"/>
              </w:rPr>
              <w:t>sa</w:t>
            </w:r>
            <w:r>
              <w:rPr>
                <w:rFonts w:eastAsia="Arial"/>
                <w:spacing w:val="-1"/>
              </w:rPr>
              <w:t>l</w:t>
            </w:r>
            <w:r>
              <w:rPr>
                <w:rFonts w:eastAsia="Arial"/>
              </w:rPr>
              <w:t>t</w:t>
            </w:r>
            <w:r>
              <w:rPr>
                <w:rFonts w:eastAsia="Arial"/>
                <w:spacing w:val="2"/>
              </w:rPr>
              <w:t xml:space="preserve"> </w:t>
            </w:r>
            <w:r>
              <w:rPr>
                <w:rFonts w:eastAsia="Arial"/>
              </w:rPr>
              <w:t>a</w:t>
            </w:r>
            <w:r>
              <w:rPr>
                <w:rFonts w:eastAsia="Arial"/>
                <w:spacing w:val="-1"/>
              </w:rPr>
              <w:t>n</w:t>
            </w:r>
            <w:r>
              <w:rPr>
                <w:rFonts w:eastAsia="Arial"/>
              </w:rPr>
              <w:t>d</w:t>
            </w:r>
            <w:r>
              <w:rPr>
                <w:rFonts w:eastAsia="Arial"/>
                <w:spacing w:val="-4"/>
              </w:rPr>
              <w:t xml:space="preserve"> </w:t>
            </w:r>
            <w:r>
              <w:rPr>
                <w:rFonts w:eastAsia="Arial"/>
              </w:rPr>
              <w:t>gy</w:t>
            </w:r>
            <w:r>
              <w:rPr>
                <w:rFonts w:eastAsia="Arial"/>
                <w:spacing w:val="-1"/>
              </w:rPr>
              <w:t>p</w:t>
            </w:r>
            <w:r>
              <w:rPr>
                <w:rFonts w:eastAsia="Arial"/>
              </w:rPr>
              <w:t>sum) d</w:t>
            </w:r>
            <w:r>
              <w:rPr>
                <w:rFonts w:eastAsia="Arial"/>
                <w:spacing w:val="-1"/>
              </w:rPr>
              <w:t>e</w:t>
            </w:r>
            <w:r>
              <w:rPr>
                <w:rFonts w:eastAsia="Arial"/>
              </w:rPr>
              <w:t>p</w:t>
            </w:r>
            <w:r>
              <w:rPr>
                <w:rFonts w:eastAsia="Arial"/>
                <w:spacing w:val="-1"/>
              </w:rPr>
              <w:t>o</w:t>
            </w:r>
            <w:r>
              <w:rPr>
                <w:rFonts w:eastAsia="Arial"/>
              </w:rPr>
              <w:t>s</w:t>
            </w:r>
            <w:r>
              <w:rPr>
                <w:rFonts w:eastAsia="Arial"/>
                <w:spacing w:val="-1"/>
              </w:rPr>
              <w:t>it</w:t>
            </w:r>
            <w:r>
              <w:rPr>
                <w:rFonts w:eastAsia="Arial"/>
              </w:rPr>
              <w:t>s a</w:t>
            </w:r>
            <w:r>
              <w:rPr>
                <w:rFonts w:eastAsia="Arial"/>
                <w:spacing w:val="-1"/>
              </w:rPr>
              <w:t>n</w:t>
            </w:r>
            <w:r>
              <w:rPr>
                <w:rFonts w:eastAsia="Arial"/>
              </w:rPr>
              <w:t>d carb</w:t>
            </w:r>
            <w:r>
              <w:rPr>
                <w:rFonts w:eastAsia="Arial"/>
                <w:spacing w:val="-1"/>
              </w:rPr>
              <w:t>o</w:t>
            </w:r>
            <w:r>
              <w:rPr>
                <w:rFonts w:eastAsia="Arial"/>
              </w:rPr>
              <w:t>n</w:t>
            </w:r>
            <w:r>
              <w:rPr>
                <w:rFonts w:eastAsia="Arial"/>
                <w:spacing w:val="-3"/>
              </w:rPr>
              <w:t>a</w:t>
            </w:r>
            <w:r>
              <w:rPr>
                <w:rFonts w:eastAsia="Arial"/>
              </w:rPr>
              <w:t>te</w:t>
            </w:r>
            <w:r>
              <w:rPr>
                <w:rFonts w:eastAsia="Arial"/>
                <w:spacing w:val="-1"/>
              </w:rPr>
              <w:t xml:space="preserve"> </w:t>
            </w:r>
            <w:r>
              <w:rPr>
                <w:rFonts w:eastAsia="Arial"/>
              </w:rPr>
              <w:t>(</w:t>
            </w:r>
            <w:r>
              <w:rPr>
                <w:rFonts w:eastAsia="Arial"/>
                <w:spacing w:val="-1"/>
              </w:rPr>
              <w:t>li</w:t>
            </w:r>
            <w:r>
              <w:rPr>
                <w:rFonts w:eastAsia="Arial"/>
              </w:rPr>
              <w:t>mesto</w:t>
            </w:r>
            <w:r>
              <w:rPr>
                <w:rFonts w:eastAsia="Arial"/>
                <w:spacing w:val="-2"/>
              </w:rPr>
              <w:t>n</w:t>
            </w:r>
            <w:r>
              <w:rPr>
                <w:rFonts w:eastAsia="Arial"/>
              </w:rPr>
              <w:t>e and do</w:t>
            </w:r>
            <w:r>
              <w:rPr>
                <w:rFonts w:eastAsia="Arial"/>
                <w:spacing w:val="-1"/>
              </w:rPr>
              <w:t>l</w:t>
            </w:r>
            <w:r>
              <w:rPr>
                <w:rFonts w:eastAsia="Arial"/>
              </w:rPr>
              <w:t>om</w:t>
            </w:r>
            <w:r>
              <w:rPr>
                <w:rFonts w:eastAsia="Arial"/>
                <w:spacing w:val="-3"/>
              </w:rPr>
              <w:t>i</w:t>
            </w:r>
            <w:r>
              <w:rPr>
                <w:rFonts w:eastAsia="Arial"/>
              </w:rPr>
              <w:t>te)</w:t>
            </w:r>
            <w:r>
              <w:rPr>
                <w:rFonts w:eastAsia="Arial"/>
                <w:spacing w:val="-1"/>
              </w:rPr>
              <w:t xml:space="preserve"> </w:t>
            </w:r>
            <w:r>
              <w:rPr>
                <w:rFonts w:eastAsia="Arial"/>
              </w:rPr>
              <w:t>roc</w:t>
            </w:r>
            <w:r>
              <w:rPr>
                <w:rFonts w:eastAsia="Arial"/>
                <w:spacing w:val="-3"/>
              </w:rPr>
              <w:t>k</w:t>
            </w:r>
            <w:r>
              <w:rPr>
                <w:rFonts w:eastAsia="Arial"/>
              </w:rPr>
              <w:t xml:space="preserve">s </w:t>
            </w:r>
            <w:r>
              <w:rPr>
                <w:rFonts w:eastAsia="Arial"/>
                <w:spacing w:val="-3"/>
              </w:rPr>
              <w:t>o</w:t>
            </w:r>
            <w:r>
              <w:rPr>
                <w:rFonts w:eastAsia="Arial"/>
              </w:rPr>
              <w:t>r a</w:t>
            </w:r>
            <w:r>
              <w:rPr>
                <w:rFonts w:eastAsia="Arial"/>
                <w:spacing w:val="-1"/>
              </w:rPr>
              <w:t>n</w:t>
            </w:r>
            <w:r>
              <w:rPr>
                <w:rFonts w:eastAsia="Arial"/>
              </w:rPr>
              <w:t>thropo</w:t>
            </w:r>
            <w:r>
              <w:rPr>
                <w:rFonts w:eastAsia="Arial"/>
                <w:spacing w:val="-1"/>
              </w:rPr>
              <w:t>g</w:t>
            </w:r>
            <w:r>
              <w:rPr>
                <w:rFonts w:eastAsia="Arial"/>
              </w:rPr>
              <w:t>e</w:t>
            </w:r>
            <w:r>
              <w:rPr>
                <w:rFonts w:eastAsia="Arial"/>
                <w:spacing w:val="-1"/>
              </w:rPr>
              <w:t>ni</w:t>
            </w:r>
            <w:r>
              <w:rPr>
                <w:rFonts w:eastAsia="Arial"/>
              </w:rPr>
              <w:t>ca</w:t>
            </w:r>
            <w:r>
              <w:rPr>
                <w:rFonts w:eastAsia="Arial"/>
                <w:spacing w:val="-1"/>
              </w:rPr>
              <w:t>ll</w:t>
            </w:r>
            <w:r>
              <w:rPr>
                <w:rFonts w:eastAsia="Arial"/>
              </w:rPr>
              <w:t>y through</w:t>
            </w:r>
            <w:r>
              <w:rPr>
                <w:rFonts w:eastAsia="Arial"/>
                <w:spacing w:val="-2"/>
              </w:rPr>
              <w:t xml:space="preserve"> </w:t>
            </w:r>
            <w:r>
              <w:rPr>
                <w:rFonts w:eastAsia="Arial"/>
              </w:rPr>
              <w:t>proce</w:t>
            </w:r>
            <w:r>
              <w:rPr>
                <w:rFonts w:eastAsia="Arial"/>
                <w:spacing w:val="-3"/>
              </w:rPr>
              <w:t>s</w:t>
            </w:r>
            <w:r>
              <w:rPr>
                <w:rFonts w:eastAsia="Arial"/>
              </w:rPr>
              <w:t>ses</w:t>
            </w:r>
            <w:r>
              <w:rPr>
                <w:rFonts w:eastAsia="Arial"/>
                <w:spacing w:val="-1"/>
              </w:rPr>
              <w:t xml:space="preserve"> </w:t>
            </w:r>
            <w:r>
              <w:rPr>
                <w:rFonts w:eastAsia="Arial"/>
              </w:rPr>
              <w:t xml:space="preserve">that </w:t>
            </w:r>
            <w:r>
              <w:rPr>
                <w:rFonts w:eastAsia="Arial"/>
                <w:spacing w:val="-3"/>
              </w:rPr>
              <w:t>a</w:t>
            </w:r>
            <w:r>
              <w:rPr>
                <w:rFonts w:eastAsia="Arial"/>
              </w:rPr>
              <w:t>cce</w:t>
            </w:r>
            <w:r>
              <w:rPr>
                <w:rFonts w:eastAsia="Arial"/>
                <w:spacing w:val="-1"/>
              </w:rPr>
              <w:t>l</w:t>
            </w:r>
            <w:r>
              <w:rPr>
                <w:rFonts w:eastAsia="Arial"/>
              </w:rPr>
              <w:t>erate</w:t>
            </w:r>
            <w:r>
              <w:rPr>
                <w:rFonts w:eastAsia="Arial"/>
                <w:spacing w:val="-2"/>
              </w:rPr>
              <w:t xml:space="preserve"> </w:t>
            </w:r>
            <w:r>
              <w:rPr>
                <w:rFonts w:eastAsia="Arial"/>
              </w:rPr>
              <w:t>the</w:t>
            </w:r>
            <w:r>
              <w:rPr>
                <w:rFonts w:eastAsia="Arial"/>
                <w:spacing w:val="-2"/>
              </w:rPr>
              <w:t xml:space="preserve"> </w:t>
            </w:r>
            <w:r>
              <w:rPr>
                <w:rFonts w:eastAsia="Arial"/>
              </w:rPr>
              <w:t>d</w:t>
            </w:r>
            <w:r>
              <w:rPr>
                <w:rFonts w:eastAsia="Arial"/>
                <w:spacing w:val="-1"/>
              </w:rPr>
              <w:t>i</w:t>
            </w:r>
            <w:r>
              <w:rPr>
                <w:rFonts w:eastAsia="Arial"/>
              </w:rPr>
              <w:t>sso</w:t>
            </w:r>
            <w:r>
              <w:rPr>
                <w:rFonts w:eastAsia="Arial"/>
                <w:spacing w:val="-1"/>
              </w:rPr>
              <w:t>l</w:t>
            </w:r>
            <w:r>
              <w:rPr>
                <w:rFonts w:eastAsia="Arial"/>
              </w:rPr>
              <w:t>uti</w:t>
            </w:r>
            <w:r>
              <w:rPr>
                <w:rFonts w:eastAsia="Arial"/>
                <w:spacing w:val="-1"/>
              </w:rPr>
              <w:t>o</w:t>
            </w:r>
            <w:r>
              <w:rPr>
                <w:rFonts w:eastAsia="Arial"/>
              </w:rPr>
              <w:t>n</w:t>
            </w:r>
            <w:r>
              <w:rPr>
                <w:rFonts w:eastAsia="Arial"/>
                <w:spacing w:val="-1"/>
              </w:rPr>
              <w:t xml:space="preserve"> </w:t>
            </w:r>
            <w:r>
              <w:rPr>
                <w:rFonts w:eastAsia="Arial"/>
              </w:rPr>
              <w:t>of th</w:t>
            </w:r>
            <w:r>
              <w:rPr>
                <w:rFonts w:eastAsia="Arial"/>
                <w:spacing w:val="-1"/>
              </w:rPr>
              <w:t>e</w:t>
            </w:r>
            <w:r>
              <w:rPr>
                <w:rFonts w:eastAsia="Arial"/>
              </w:rPr>
              <w:t>se dep</w:t>
            </w:r>
            <w:r>
              <w:rPr>
                <w:rFonts w:eastAsia="Arial"/>
                <w:spacing w:val="-3"/>
              </w:rPr>
              <w:t>o</w:t>
            </w:r>
            <w:r>
              <w:rPr>
                <w:rFonts w:eastAsia="Arial"/>
              </w:rPr>
              <w:t>s</w:t>
            </w:r>
            <w:r>
              <w:rPr>
                <w:rFonts w:eastAsia="Arial"/>
                <w:spacing w:val="-1"/>
              </w:rPr>
              <w:t>i</w:t>
            </w:r>
            <w:r>
              <w:rPr>
                <w:rFonts w:eastAsia="Arial"/>
              </w:rPr>
              <w:t>ts</w:t>
            </w:r>
            <w:r w:rsidR="006326D9">
              <w:rPr>
                <w:rFonts w:eastAsia="Arial"/>
              </w:rPr>
              <w:t xml:space="preserve">. </w:t>
            </w:r>
          </w:p>
        </w:tc>
      </w:tr>
      <w:tr w:rsidR="00C16F7A" w:rsidRPr="00785A3F" w14:paraId="010B617F" w14:textId="77777777" w:rsidTr="00C16F7A">
        <w:trPr>
          <w:trHeight w:val="1250"/>
          <w:jc w:val="center"/>
        </w:trPr>
        <w:tc>
          <w:tcPr>
            <w:tcW w:w="1705" w:type="dxa"/>
            <w:vAlign w:val="center"/>
          </w:tcPr>
          <w:p w14:paraId="2B786445" w14:textId="15E85F1F" w:rsidR="00C16F7A" w:rsidRPr="00C16F7A" w:rsidRDefault="00C16F7A" w:rsidP="00C16F7A">
            <w:pPr>
              <w:spacing w:after="0"/>
              <w:rPr>
                <w:b/>
                <w:bCs/>
              </w:rPr>
            </w:pPr>
            <w:r w:rsidRPr="00C16F7A">
              <w:rPr>
                <w:b/>
                <w:bCs/>
              </w:rPr>
              <w:t>Subsurface Fluid Withdrawal</w:t>
            </w:r>
          </w:p>
        </w:tc>
        <w:tc>
          <w:tcPr>
            <w:tcW w:w="8280" w:type="dxa"/>
            <w:vAlign w:val="center"/>
          </w:tcPr>
          <w:p w14:paraId="44AB7745" w14:textId="0A75A3C0" w:rsidR="00C16F7A" w:rsidRPr="00785A3F" w:rsidRDefault="00C16F7A" w:rsidP="00C16F7A">
            <w:pPr>
              <w:spacing w:after="0"/>
              <w:rPr>
                <w:spacing w:val="-2"/>
              </w:rPr>
            </w:pPr>
            <w:r w:rsidRPr="00C16F7A">
              <w:rPr>
                <w:spacing w:val="-2"/>
              </w:rPr>
              <w:t>Removing fluids (water, oil, gas) from the subsurface causes a</w:t>
            </w:r>
            <w:r>
              <w:rPr>
                <w:spacing w:val="-2"/>
              </w:rPr>
              <w:t xml:space="preserve"> </w:t>
            </w:r>
            <w:r w:rsidRPr="00C16F7A">
              <w:rPr>
                <w:spacing w:val="-2"/>
              </w:rPr>
              <w:t>pressure reduction in the fluid, which in turn causes an increase in</w:t>
            </w:r>
            <w:r>
              <w:rPr>
                <w:spacing w:val="-2"/>
              </w:rPr>
              <w:t xml:space="preserve"> </w:t>
            </w:r>
            <w:r w:rsidRPr="00C16F7A">
              <w:rPr>
                <w:spacing w:val="-2"/>
              </w:rPr>
              <w:t>the vertical stress applied to the structure of the fluid-bearing soils and rocks. This stress increase is accompanied by a reduction in</w:t>
            </w:r>
            <w:r>
              <w:rPr>
                <w:spacing w:val="-2"/>
              </w:rPr>
              <w:t xml:space="preserve"> </w:t>
            </w:r>
            <w:r w:rsidRPr="00C16F7A">
              <w:rPr>
                <w:spacing w:val="-2"/>
              </w:rPr>
              <w:t>volume that manifests itself at ground surface as downward vertical displacements.</w:t>
            </w:r>
          </w:p>
        </w:tc>
      </w:tr>
      <w:tr w:rsidR="00C16F7A" w:rsidRPr="00785A3F" w14:paraId="764BC051" w14:textId="77777777" w:rsidTr="00C16F7A">
        <w:trPr>
          <w:trHeight w:val="1061"/>
          <w:jc w:val="center"/>
        </w:trPr>
        <w:tc>
          <w:tcPr>
            <w:tcW w:w="1705" w:type="dxa"/>
            <w:vAlign w:val="center"/>
          </w:tcPr>
          <w:p w14:paraId="122E2DFE" w14:textId="17BB89DE" w:rsidR="00C16F7A" w:rsidRPr="00C16F7A" w:rsidRDefault="00C16F7A" w:rsidP="00C16F7A">
            <w:pPr>
              <w:spacing w:after="0"/>
              <w:rPr>
                <w:b/>
                <w:bCs/>
              </w:rPr>
            </w:pPr>
            <w:r w:rsidRPr="00C16F7A">
              <w:rPr>
                <w:b/>
                <w:bCs/>
              </w:rPr>
              <w:t>Permafrost Thawing</w:t>
            </w:r>
          </w:p>
        </w:tc>
        <w:tc>
          <w:tcPr>
            <w:tcW w:w="8280" w:type="dxa"/>
            <w:vAlign w:val="center"/>
          </w:tcPr>
          <w:p w14:paraId="10A71E8D" w14:textId="562A700B" w:rsidR="00C16F7A" w:rsidRPr="00785A3F" w:rsidRDefault="00C16F7A" w:rsidP="00C16F7A">
            <w:pPr>
              <w:spacing w:after="0"/>
              <w:rPr>
                <w:spacing w:val="-2"/>
              </w:rPr>
            </w:pPr>
            <w:r w:rsidRPr="00C16F7A">
              <w:rPr>
                <w:spacing w:val="-2"/>
              </w:rPr>
              <w:t>Permafrost is the permanently frozen layer of earth present in cold</w:t>
            </w:r>
            <w:r>
              <w:rPr>
                <w:spacing w:val="-2"/>
              </w:rPr>
              <w:t xml:space="preserve"> </w:t>
            </w:r>
            <w:r w:rsidRPr="00C16F7A">
              <w:rPr>
                <w:spacing w:val="-2"/>
              </w:rPr>
              <w:t>regions. Climatic or anthropogenic causes, such as the heat released by the contents of the pipeline, can lead to increases in temperature</w:t>
            </w:r>
            <w:r>
              <w:rPr>
                <w:spacing w:val="-2"/>
              </w:rPr>
              <w:t xml:space="preserve"> </w:t>
            </w:r>
            <w:r w:rsidRPr="00C16F7A">
              <w:rPr>
                <w:spacing w:val="-2"/>
              </w:rPr>
              <w:t>that thaw the permafrost layer and cause volume reduction and</w:t>
            </w:r>
            <w:r>
              <w:rPr>
                <w:spacing w:val="-2"/>
              </w:rPr>
              <w:t xml:space="preserve"> </w:t>
            </w:r>
            <w:r w:rsidRPr="00C16F7A">
              <w:rPr>
                <w:spacing w:val="-2"/>
              </w:rPr>
              <w:t>subsequent downward vertical displacement of the ground surface.</w:t>
            </w:r>
          </w:p>
        </w:tc>
      </w:tr>
    </w:tbl>
    <w:p w14:paraId="4C386C0D" w14:textId="77777777" w:rsidR="009D1572" w:rsidRDefault="009D1572" w:rsidP="009D1572">
      <w:pPr>
        <w:spacing w:after="0"/>
      </w:pPr>
    </w:p>
    <w:p w14:paraId="56FF03DB" w14:textId="1C271DE9" w:rsidR="00574B95" w:rsidRDefault="0096567C" w:rsidP="009D1572">
      <w:pPr>
        <w:spacing w:after="240"/>
      </w:pPr>
      <w:r w:rsidRPr="0096567C">
        <w:t xml:space="preserve">The types of ground subsidence with the mechanism of formation </w:t>
      </w:r>
      <w:r>
        <w:t>are</w:t>
      </w:r>
      <w:r w:rsidRPr="0096567C">
        <w:t xml:space="preserve"> schematically shown in </w:t>
      </w:r>
      <w:r w:rsidR="00F9012B" w:rsidRPr="00BA2CDB">
        <w:rPr>
          <w:i/>
          <w:iCs/>
        </w:rPr>
        <w:fldChar w:fldCharType="begin"/>
      </w:r>
      <w:r w:rsidR="00F9012B" w:rsidRPr="00BA2CDB">
        <w:rPr>
          <w:i/>
          <w:iCs/>
        </w:rPr>
        <w:instrText xml:space="preserve"> REF _Ref193099506 \h </w:instrText>
      </w:r>
      <w:r w:rsidR="00BA2CDB">
        <w:rPr>
          <w:i/>
          <w:iCs/>
        </w:rPr>
        <w:instrText xml:space="preserve"> \* MERGEFORMAT </w:instrText>
      </w:r>
      <w:r w:rsidR="00F9012B" w:rsidRPr="00BA2CDB">
        <w:rPr>
          <w:i/>
          <w:iCs/>
        </w:rPr>
      </w:r>
      <w:r w:rsidR="00F9012B" w:rsidRPr="00BA2CDB">
        <w:rPr>
          <w:i/>
          <w:iCs/>
        </w:rPr>
        <w:fldChar w:fldCharType="separate"/>
      </w:r>
      <w:r w:rsidR="00BA2CDB" w:rsidRPr="00BA2CDB">
        <w:rPr>
          <w:i/>
          <w:iCs/>
          <w:color w:val="0C479D" w:themeColor="accent1"/>
        </w:rPr>
        <w:t xml:space="preserve">Figure </w:t>
      </w:r>
      <w:r w:rsidR="00BA2CDB" w:rsidRPr="00BA2CDB">
        <w:rPr>
          <w:i/>
          <w:iCs/>
          <w:noProof/>
          <w:color w:val="0C479D" w:themeColor="accent1"/>
        </w:rPr>
        <w:t>3</w:t>
      </w:r>
      <w:r w:rsidR="00BA2CDB" w:rsidRPr="00BA2CDB">
        <w:rPr>
          <w:i/>
          <w:iCs/>
          <w:noProof/>
          <w:color w:val="0C479D" w:themeColor="accent1"/>
        </w:rPr>
        <w:noBreakHyphen/>
        <w:t>1</w:t>
      </w:r>
      <w:r w:rsidR="00F9012B" w:rsidRPr="00BA2CDB">
        <w:rPr>
          <w:i/>
          <w:iCs/>
        </w:rPr>
        <w:fldChar w:fldCharType="end"/>
      </w:r>
      <w:r w:rsidR="00F9012B" w:rsidRPr="00BA2CDB">
        <w:rPr>
          <w:i/>
          <w:iCs/>
        </w:rPr>
        <w:t>.</w:t>
      </w:r>
      <w:r w:rsidR="00F9012B">
        <w:t xml:space="preserve"> </w:t>
      </w:r>
    </w:p>
    <w:p w14:paraId="6060A6F7" w14:textId="69D051E9" w:rsidR="00E326C2" w:rsidRDefault="00E326C2" w:rsidP="00E326C2">
      <w:r w:rsidRPr="0096567C">
        <w:t>The schematics of cavity formation by salt dissolution due to water intrusion is shown in</w:t>
      </w:r>
      <w:r>
        <w:t xml:space="preserve"> </w:t>
      </w:r>
      <w:r w:rsidRPr="00DA410B">
        <w:rPr>
          <w:i/>
          <w:iCs/>
          <w:color w:val="0C479D" w:themeColor="accent1"/>
        </w:rPr>
        <w:fldChar w:fldCharType="begin"/>
      </w:r>
      <w:r w:rsidRPr="00DA410B">
        <w:rPr>
          <w:i/>
          <w:iCs/>
          <w:color w:val="0C479D" w:themeColor="accent1"/>
        </w:rPr>
        <w:instrText xml:space="preserve"> REF _Ref194062233 \h  \* MERGEFORMAT </w:instrText>
      </w:r>
      <w:r w:rsidRPr="00DA410B">
        <w:rPr>
          <w:i/>
          <w:iCs/>
          <w:color w:val="0C479D" w:themeColor="accent1"/>
        </w:rPr>
      </w:r>
      <w:r w:rsidRPr="00DA410B">
        <w:rPr>
          <w:i/>
          <w:iCs/>
          <w:color w:val="0C479D" w:themeColor="accent1"/>
        </w:rPr>
        <w:fldChar w:fldCharType="separate"/>
      </w:r>
      <w:r w:rsidR="00BA2CDB">
        <w:rPr>
          <w:b/>
          <w:bCs/>
          <w:i/>
          <w:iCs/>
          <w:color w:val="0C479D" w:themeColor="accent1"/>
        </w:rPr>
        <w:t>Error! Reference source not found.</w:t>
      </w:r>
      <w:r w:rsidRPr="00DA410B">
        <w:rPr>
          <w:i/>
          <w:iCs/>
          <w:color w:val="0C479D" w:themeColor="accent1"/>
        </w:rPr>
        <w:fldChar w:fldCharType="end"/>
      </w:r>
      <w:r>
        <w:rPr>
          <w:i/>
          <w:iCs/>
        </w:rPr>
        <w:t>.</w:t>
      </w:r>
      <w:r w:rsidRPr="0096567C">
        <w:t xml:space="preserve"> </w:t>
      </w:r>
      <w:r>
        <w:t xml:space="preserve">The examples of existing sinkholes at Wink and </w:t>
      </w:r>
      <w:proofErr w:type="spellStart"/>
      <w:r>
        <w:t>Daisetta</w:t>
      </w:r>
      <w:proofErr w:type="spellEnd"/>
      <w:r>
        <w:t xml:space="preserve">, TX are shown in </w:t>
      </w:r>
      <w:r w:rsidRPr="00DA410B">
        <w:rPr>
          <w:i/>
          <w:iCs/>
        </w:rPr>
        <w:fldChar w:fldCharType="begin"/>
      </w:r>
      <w:r w:rsidRPr="00DA410B">
        <w:rPr>
          <w:i/>
          <w:iCs/>
        </w:rPr>
        <w:instrText xml:space="preserve"> REF _Ref194062294 \h  \* MERGEFORMAT </w:instrText>
      </w:r>
      <w:r w:rsidRPr="00DA410B">
        <w:rPr>
          <w:i/>
          <w:iCs/>
        </w:rPr>
      </w:r>
      <w:r w:rsidRPr="00DA410B">
        <w:rPr>
          <w:i/>
          <w:iCs/>
        </w:rPr>
        <w:fldChar w:fldCharType="separate"/>
      </w:r>
      <w:r w:rsidR="00BA2CDB" w:rsidRPr="00BA2CDB">
        <w:rPr>
          <w:i/>
          <w:iCs/>
          <w:color w:val="0C479D" w:themeColor="accent1"/>
        </w:rPr>
        <w:t xml:space="preserve">Figure </w:t>
      </w:r>
      <w:r w:rsidR="00BA2CDB" w:rsidRPr="00BA2CDB">
        <w:rPr>
          <w:i/>
          <w:iCs/>
          <w:noProof/>
          <w:color w:val="0C479D" w:themeColor="accent1"/>
        </w:rPr>
        <w:t>3</w:t>
      </w:r>
      <w:r w:rsidR="00BA2CDB" w:rsidRPr="00BA2CDB">
        <w:rPr>
          <w:i/>
          <w:iCs/>
          <w:noProof/>
          <w:color w:val="0C479D" w:themeColor="accent1"/>
        </w:rPr>
        <w:noBreakHyphen/>
        <w:t>3</w:t>
      </w:r>
      <w:r w:rsidRPr="00DA410B">
        <w:rPr>
          <w:i/>
          <w:iCs/>
        </w:rPr>
        <w:fldChar w:fldCharType="end"/>
      </w:r>
      <w:r w:rsidRPr="008939A9">
        <w:rPr>
          <w:i/>
          <w:iCs/>
          <w:color w:val="0C479D" w:themeColor="accent1"/>
        </w:rPr>
        <w:t>.</w:t>
      </w:r>
      <w:r>
        <w:t xml:space="preserve"> </w:t>
      </w:r>
      <w:r w:rsidRPr="0096567C">
        <w:t xml:space="preserve">The example of global subsidence susceptibility map is given </w:t>
      </w:r>
      <w:r>
        <w:t xml:space="preserve">in </w:t>
      </w:r>
      <w:r w:rsidRPr="00D34977">
        <w:rPr>
          <w:i/>
          <w:iCs/>
        </w:rPr>
        <w:fldChar w:fldCharType="begin"/>
      </w:r>
      <w:r w:rsidRPr="00D34977">
        <w:rPr>
          <w:i/>
          <w:iCs/>
        </w:rPr>
        <w:instrText xml:space="preserve"> REF _Ref192759302 \h </w:instrText>
      </w:r>
      <w:r>
        <w:rPr>
          <w:i/>
          <w:iCs/>
        </w:rPr>
        <w:instrText xml:space="preserve"> \* MERGEFORMAT </w:instrText>
      </w:r>
      <w:r w:rsidRPr="00D34977">
        <w:rPr>
          <w:i/>
          <w:iCs/>
        </w:rPr>
      </w:r>
      <w:r w:rsidRPr="00D34977">
        <w:rPr>
          <w:i/>
          <w:iCs/>
        </w:rPr>
        <w:fldChar w:fldCharType="separate"/>
      </w:r>
      <w:r w:rsidR="00BA2CDB" w:rsidRPr="00BA2CDB">
        <w:rPr>
          <w:i/>
          <w:iCs/>
          <w:color w:val="0C479D" w:themeColor="accent1"/>
        </w:rPr>
        <w:t xml:space="preserve">Figure </w:t>
      </w:r>
      <w:r w:rsidR="00BA2CDB" w:rsidRPr="00BA2CDB">
        <w:rPr>
          <w:i/>
          <w:iCs/>
          <w:noProof/>
          <w:color w:val="0C479D" w:themeColor="accent1"/>
        </w:rPr>
        <w:t>3</w:t>
      </w:r>
      <w:r w:rsidR="00BA2CDB" w:rsidRPr="00BA2CDB">
        <w:rPr>
          <w:i/>
          <w:iCs/>
          <w:noProof/>
          <w:color w:val="0C479D" w:themeColor="accent1"/>
        </w:rPr>
        <w:noBreakHyphen/>
        <w:t>4</w:t>
      </w:r>
      <w:r w:rsidRPr="00D34977">
        <w:rPr>
          <w:i/>
          <w:iCs/>
        </w:rPr>
        <w:fldChar w:fldCharType="end"/>
      </w:r>
      <w:r w:rsidRPr="0096567C">
        <w:t xml:space="preserve">. </w:t>
      </w:r>
      <w:r w:rsidRPr="008939A9">
        <w:t>The US Subsidence Susceptibility Map from USGS is shown</w:t>
      </w:r>
      <w:r w:rsidRPr="00B93C94">
        <w:rPr>
          <w:rFonts w:eastAsia="Arial" w:cs="Arial"/>
          <w:sz w:val="22"/>
        </w:rPr>
        <w:t xml:space="preserve"> i</w:t>
      </w:r>
      <w:r>
        <w:rPr>
          <w:rFonts w:eastAsia="Arial" w:cs="Arial"/>
          <w:sz w:val="22"/>
        </w:rPr>
        <w:t xml:space="preserve">n </w:t>
      </w:r>
      <w:r w:rsidRPr="00D34977">
        <w:rPr>
          <w:rFonts w:eastAsia="Arial" w:cs="Arial"/>
          <w:i/>
          <w:iCs/>
          <w:sz w:val="22"/>
        </w:rPr>
        <w:fldChar w:fldCharType="begin"/>
      </w:r>
      <w:r w:rsidRPr="00D34977">
        <w:rPr>
          <w:rFonts w:eastAsia="Arial" w:cs="Arial"/>
          <w:i/>
          <w:iCs/>
          <w:sz w:val="22"/>
        </w:rPr>
        <w:instrText xml:space="preserve"> REF _Ref192759327 \h </w:instrText>
      </w:r>
      <w:r>
        <w:rPr>
          <w:rFonts w:eastAsia="Arial" w:cs="Arial"/>
          <w:i/>
          <w:iCs/>
          <w:sz w:val="22"/>
        </w:rPr>
        <w:instrText xml:space="preserve"> \* MERGEFORMAT </w:instrText>
      </w:r>
      <w:r w:rsidRPr="00D34977">
        <w:rPr>
          <w:rFonts w:eastAsia="Arial" w:cs="Arial"/>
          <w:i/>
          <w:iCs/>
          <w:sz w:val="22"/>
        </w:rPr>
      </w:r>
      <w:r w:rsidRPr="00D34977">
        <w:rPr>
          <w:rFonts w:eastAsia="Arial" w:cs="Arial"/>
          <w:i/>
          <w:iCs/>
          <w:sz w:val="22"/>
        </w:rPr>
        <w:fldChar w:fldCharType="separate"/>
      </w:r>
      <w:r w:rsidR="00BA2CDB" w:rsidRPr="00BA2CDB">
        <w:rPr>
          <w:i/>
          <w:iCs/>
          <w:color w:val="0C479D" w:themeColor="accent1"/>
        </w:rPr>
        <w:t xml:space="preserve">Figure </w:t>
      </w:r>
      <w:r w:rsidR="00BA2CDB" w:rsidRPr="00BA2CDB">
        <w:rPr>
          <w:i/>
          <w:iCs/>
          <w:noProof/>
          <w:color w:val="0C479D" w:themeColor="accent1"/>
        </w:rPr>
        <w:t>3</w:t>
      </w:r>
      <w:r w:rsidR="00BA2CDB" w:rsidRPr="00BA2CDB">
        <w:rPr>
          <w:i/>
          <w:iCs/>
          <w:noProof/>
          <w:color w:val="0C479D" w:themeColor="accent1"/>
        </w:rPr>
        <w:noBreakHyphen/>
        <w:t>5</w:t>
      </w:r>
      <w:r w:rsidRPr="00D34977">
        <w:rPr>
          <w:rFonts w:eastAsia="Arial" w:cs="Arial"/>
          <w:i/>
          <w:iCs/>
          <w:sz w:val="22"/>
        </w:rPr>
        <w:fldChar w:fldCharType="end"/>
      </w:r>
      <w:r>
        <w:rPr>
          <w:rFonts w:eastAsia="Arial" w:cs="Arial"/>
          <w:sz w:val="22"/>
        </w:rPr>
        <w:t xml:space="preserve">. </w:t>
      </w:r>
      <w:r w:rsidRPr="0096567C">
        <w:t>The map of U.S. Karst formations from USGS</w:t>
      </w:r>
      <w:r w:rsidRPr="0096567C">
        <w:rPr>
          <w:noProof/>
        </w:rPr>
        <w:t xml:space="preserve"> </w:t>
      </w:r>
      <w:r w:rsidRPr="0096567C">
        <w:t>is shown in</w:t>
      </w:r>
      <w:r>
        <w:t xml:space="preserve"> </w:t>
      </w:r>
      <w:r w:rsidRPr="00D34977">
        <w:rPr>
          <w:i/>
          <w:iCs/>
        </w:rPr>
        <w:fldChar w:fldCharType="begin"/>
      </w:r>
      <w:r w:rsidRPr="00D34977">
        <w:rPr>
          <w:i/>
          <w:iCs/>
        </w:rPr>
        <w:instrText xml:space="preserve"> REF _Ref192759396 \h </w:instrText>
      </w:r>
      <w:r>
        <w:rPr>
          <w:i/>
          <w:iCs/>
        </w:rPr>
        <w:instrText xml:space="preserve"> \* MERGEFORMAT </w:instrText>
      </w:r>
      <w:r w:rsidRPr="00D34977">
        <w:rPr>
          <w:i/>
          <w:iCs/>
        </w:rPr>
      </w:r>
      <w:r w:rsidRPr="00D34977">
        <w:rPr>
          <w:i/>
          <w:iCs/>
        </w:rPr>
        <w:fldChar w:fldCharType="separate"/>
      </w:r>
      <w:r w:rsidR="00BA2CDB" w:rsidRPr="00BA2CDB">
        <w:rPr>
          <w:i/>
          <w:iCs/>
          <w:color w:val="0C479D" w:themeColor="accent1"/>
        </w:rPr>
        <w:t xml:space="preserve">Figure </w:t>
      </w:r>
      <w:r w:rsidR="00BA2CDB" w:rsidRPr="00BA2CDB">
        <w:rPr>
          <w:i/>
          <w:iCs/>
          <w:noProof/>
          <w:color w:val="0C479D" w:themeColor="accent1"/>
        </w:rPr>
        <w:t>3</w:t>
      </w:r>
      <w:r w:rsidR="00BA2CDB" w:rsidRPr="00BA2CDB">
        <w:rPr>
          <w:i/>
          <w:iCs/>
          <w:noProof/>
          <w:color w:val="0C479D" w:themeColor="accent1"/>
        </w:rPr>
        <w:noBreakHyphen/>
        <w:t>6</w:t>
      </w:r>
      <w:r w:rsidRPr="00D34977">
        <w:rPr>
          <w:i/>
          <w:iCs/>
        </w:rPr>
        <w:fldChar w:fldCharType="end"/>
      </w:r>
      <w:r w:rsidRPr="0096567C">
        <w:t xml:space="preserve">. </w:t>
      </w:r>
    </w:p>
    <w:p w14:paraId="1683FBD4" w14:textId="77777777" w:rsidR="00E326C2" w:rsidRDefault="00E326C2" w:rsidP="009D1572">
      <w:pPr>
        <w:spacing w:after="240"/>
      </w:pPr>
    </w:p>
    <w:tbl>
      <w:tblPr>
        <w:tblStyle w:val="TableGrid"/>
        <w:tblW w:w="0" w:type="auto"/>
        <w:tblInd w:w="-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94"/>
        <w:gridCol w:w="630"/>
      </w:tblGrid>
      <w:tr w:rsidR="00574B95" w14:paraId="33AB110C" w14:textId="77777777" w:rsidTr="00BA2CDB">
        <w:tc>
          <w:tcPr>
            <w:tcW w:w="9494" w:type="dxa"/>
          </w:tcPr>
          <w:p w14:paraId="446D629B" w14:textId="6095DE7C" w:rsidR="00574B95" w:rsidRPr="00E326C2" w:rsidRDefault="00574B95" w:rsidP="00E326C2">
            <w:pPr>
              <w:pStyle w:val="FigureCaption"/>
            </w:pPr>
            <w:bookmarkStart w:id="56" w:name="_Ref193099506"/>
            <w:bookmarkStart w:id="57" w:name="_Ref194062103"/>
            <w:bookmarkStart w:id="58" w:name="_Toc195115319"/>
            <w:r w:rsidRPr="00B82E86">
              <w:rPr>
                <w:color w:val="0C479D" w:themeColor="accent1"/>
              </w:rPr>
              <w:lastRenderedPageBreak/>
              <w:t xml:space="preserve">Figure </w:t>
            </w:r>
            <w:r w:rsidRPr="00B82E86">
              <w:rPr>
                <w:color w:val="0C479D" w:themeColor="accent1"/>
              </w:rPr>
              <w:fldChar w:fldCharType="begin"/>
            </w:r>
            <w:r w:rsidRPr="00B82E86">
              <w:rPr>
                <w:color w:val="0C479D" w:themeColor="accent1"/>
              </w:rPr>
              <w:instrText xml:space="preserve"> STYLEREF 1 \s </w:instrText>
            </w:r>
            <w:r w:rsidRPr="00B82E86">
              <w:rPr>
                <w:color w:val="0C479D" w:themeColor="accent1"/>
              </w:rPr>
              <w:fldChar w:fldCharType="separate"/>
            </w:r>
            <w:r w:rsidR="00BA2CDB">
              <w:rPr>
                <w:noProof/>
                <w:color w:val="0C479D" w:themeColor="accent1"/>
              </w:rPr>
              <w:t>3</w:t>
            </w:r>
            <w:r w:rsidRPr="00B82E86">
              <w:rPr>
                <w:color w:val="0C479D" w:themeColor="accent1"/>
              </w:rPr>
              <w:fldChar w:fldCharType="end"/>
            </w:r>
            <w:r w:rsidRPr="00B82E86">
              <w:rPr>
                <w:color w:val="0C479D" w:themeColor="accent1"/>
              </w:rPr>
              <w:noBreakHyphen/>
            </w:r>
            <w:r w:rsidRPr="00B82E86">
              <w:rPr>
                <w:color w:val="0C479D" w:themeColor="accent1"/>
              </w:rPr>
              <w:fldChar w:fldCharType="begin"/>
            </w:r>
            <w:r w:rsidRPr="00B82E86">
              <w:rPr>
                <w:color w:val="0C479D" w:themeColor="accent1"/>
              </w:rPr>
              <w:instrText xml:space="preserve"> SEQ Figure \* ARABIC \s 1 </w:instrText>
            </w:r>
            <w:r w:rsidRPr="00B82E86">
              <w:rPr>
                <w:color w:val="0C479D" w:themeColor="accent1"/>
              </w:rPr>
              <w:fldChar w:fldCharType="separate"/>
            </w:r>
            <w:r w:rsidR="00BA2CDB">
              <w:rPr>
                <w:noProof/>
                <w:color w:val="0C479D" w:themeColor="accent1"/>
              </w:rPr>
              <w:t>1</w:t>
            </w:r>
            <w:r w:rsidRPr="00B82E86">
              <w:rPr>
                <w:color w:val="0C479D" w:themeColor="accent1"/>
              </w:rPr>
              <w:fldChar w:fldCharType="end"/>
            </w:r>
            <w:bookmarkEnd w:id="56"/>
            <w:r w:rsidRPr="00E326C2">
              <w:t xml:space="preserve">. Types </w:t>
            </w:r>
            <w:r w:rsidR="00CF7851" w:rsidRPr="00E326C2">
              <w:t>of Ground Subsidence</w:t>
            </w:r>
            <w:bookmarkEnd w:id="57"/>
            <w:bookmarkEnd w:id="58"/>
          </w:p>
          <w:p w14:paraId="336CBBC9" w14:textId="35AEACC0" w:rsidR="00574B95" w:rsidRDefault="00574B95" w:rsidP="009D1572">
            <w:pPr>
              <w:spacing w:after="0"/>
            </w:pPr>
            <w:r>
              <w:rPr>
                <w:noProof/>
              </w:rPr>
              <w:drawing>
                <wp:inline distT="0" distB="0" distL="0" distR="0" wp14:anchorId="44B9D658" wp14:editId="759DCDAA">
                  <wp:extent cx="3894783" cy="2365173"/>
                  <wp:effectExtent l="19050" t="19050" r="10795"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6444" cy="2396545"/>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p w14:paraId="6D6CE1F0" w14:textId="47AA4111" w:rsidR="00574B95" w:rsidRDefault="00574B95" w:rsidP="009D1572">
            <w:pPr>
              <w:spacing w:after="0"/>
            </w:pPr>
            <w:r w:rsidRPr="00D72E89">
              <w:t>Source: Wikipedia (2025a)</w:t>
            </w:r>
            <w:r>
              <w:t xml:space="preserve"> </w:t>
            </w:r>
            <w:r>
              <w:fldChar w:fldCharType="begin"/>
            </w:r>
            <w:r>
              <w:instrText xml:space="preserve"> REF Wikipedia_2025a \h </w:instrText>
            </w:r>
            <w:r>
              <w:fldChar w:fldCharType="separate"/>
            </w:r>
            <w:r w:rsidR="00BA2CDB" w:rsidRPr="000555DD">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47</w:t>
            </w:r>
            <w:r w:rsidR="00BA2CDB" w:rsidRPr="000555DD">
              <w:rPr>
                <w:rFonts w:asciiTheme="minorHAnsi" w:hAnsiTheme="minorHAnsi" w:cstheme="minorHAnsi"/>
                <w:i/>
                <w:iCs/>
                <w:color w:val="0C479D" w:themeColor="accent1"/>
                <w:spacing w:val="-2"/>
                <w:szCs w:val="20"/>
              </w:rPr>
              <w:t>]</w:t>
            </w:r>
            <w:r>
              <w:fldChar w:fldCharType="end"/>
            </w:r>
            <w:r>
              <w:t>.</w:t>
            </w:r>
          </w:p>
        </w:tc>
        <w:tc>
          <w:tcPr>
            <w:tcW w:w="630" w:type="dxa"/>
          </w:tcPr>
          <w:p w14:paraId="743BC2BF" w14:textId="67418CBB" w:rsidR="00574B95" w:rsidRDefault="00574B95" w:rsidP="00131FF6">
            <w:pPr>
              <w:spacing w:after="0"/>
            </w:pPr>
          </w:p>
        </w:tc>
      </w:tr>
    </w:tbl>
    <w:p w14:paraId="4682EEE1" w14:textId="23E23EE1" w:rsidR="00574B95" w:rsidRDefault="00574B95">
      <w:pPr>
        <w:spacing w:after="160" w:line="259" w:lineRule="auto"/>
        <w:jc w:val="left"/>
      </w:pPr>
    </w:p>
    <w:tbl>
      <w:tblPr>
        <w:tblStyle w:val="TableGrid"/>
        <w:tblW w:w="0" w:type="auto"/>
        <w:tblInd w:w="-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14"/>
        <w:gridCol w:w="3510"/>
      </w:tblGrid>
      <w:tr w:rsidR="00E326C2" w14:paraId="258A50C2" w14:textId="77777777" w:rsidTr="00951E08">
        <w:tc>
          <w:tcPr>
            <w:tcW w:w="10124" w:type="dxa"/>
            <w:gridSpan w:val="2"/>
          </w:tcPr>
          <w:p w14:paraId="0A70D439" w14:textId="3FF4FAC4" w:rsidR="00E326C2" w:rsidRDefault="00E326C2" w:rsidP="00E326C2">
            <w:pPr>
              <w:pStyle w:val="FigureCaption"/>
            </w:pPr>
            <w:bookmarkStart w:id="59" w:name="_Toc195115320"/>
            <w:r w:rsidRPr="00E326C2">
              <w:rPr>
                <w:color w:val="0C479D" w:themeColor="accent1"/>
              </w:rPr>
              <w:t xml:space="preserve">Figure </w:t>
            </w:r>
            <w:r w:rsidRPr="00E326C2">
              <w:rPr>
                <w:color w:val="0C479D" w:themeColor="accent1"/>
              </w:rPr>
              <w:fldChar w:fldCharType="begin"/>
            </w:r>
            <w:r w:rsidRPr="00E326C2">
              <w:rPr>
                <w:color w:val="0C479D" w:themeColor="accent1"/>
              </w:rPr>
              <w:instrText xml:space="preserve"> STYLEREF 1 \s </w:instrText>
            </w:r>
            <w:r w:rsidRPr="00E326C2">
              <w:rPr>
                <w:color w:val="0C479D" w:themeColor="accent1"/>
              </w:rPr>
              <w:fldChar w:fldCharType="separate"/>
            </w:r>
            <w:r w:rsidR="00BA2CDB">
              <w:rPr>
                <w:noProof/>
                <w:color w:val="0C479D" w:themeColor="accent1"/>
              </w:rPr>
              <w:t>3</w:t>
            </w:r>
            <w:r w:rsidRPr="00E326C2">
              <w:rPr>
                <w:color w:val="0C479D" w:themeColor="accent1"/>
              </w:rPr>
              <w:fldChar w:fldCharType="end"/>
            </w:r>
            <w:r w:rsidRPr="00E326C2">
              <w:rPr>
                <w:color w:val="0C479D" w:themeColor="accent1"/>
              </w:rPr>
              <w:noBreakHyphen/>
            </w:r>
            <w:r w:rsidRPr="00E326C2">
              <w:rPr>
                <w:color w:val="0C479D" w:themeColor="accent1"/>
              </w:rPr>
              <w:fldChar w:fldCharType="begin"/>
            </w:r>
            <w:r w:rsidRPr="00E326C2">
              <w:rPr>
                <w:color w:val="0C479D" w:themeColor="accent1"/>
              </w:rPr>
              <w:instrText xml:space="preserve"> SEQ Figure \* ARABIC \s 1 </w:instrText>
            </w:r>
            <w:r w:rsidRPr="00E326C2">
              <w:rPr>
                <w:color w:val="0C479D" w:themeColor="accent1"/>
              </w:rPr>
              <w:fldChar w:fldCharType="separate"/>
            </w:r>
            <w:r w:rsidR="00BA2CDB">
              <w:rPr>
                <w:noProof/>
                <w:color w:val="0C479D" w:themeColor="accent1"/>
              </w:rPr>
              <w:t>2</w:t>
            </w:r>
            <w:r w:rsidRPr="00E326C2">
              <w:rPr>
                <w:color w:val="0C479D" w:themeColor="accent1"/>
              </w:rPr>
              <w:fldChar w:fldCharType="end"/>
            </w:r>
            <w:r w:rsidRPr="006326D9">
              <w:rPr>
                <w:color w:val="0C479D" w:themeColor="accent1"/>
              </w:rPr>
              <w:t xml:space="preserve">. </w:t>
            </w:r>
            <w:r w:rsidRPr="006326D9">
              <w:t xml:space="preserve">Cavity Formation Caused </w:t>
            </w:r>
            <w:r>
              <w:t>b</w:t>
            </w:r>
            <w:r w:rsidRPr="006326D9">
              <w:t xml:space="preserve">y Salt Dissolution </w:t>
            </w:r>
            <w:r>
              <w:t>d</w:t>
            </w:r>
            <w:r w:rsidRPr="006326D9">
              <w:t xml:space="preserve">ue </w:t>
            </w:r>
            <w:r>
              <w:t>t</w:t>
            </w:r>
            <w:r w:rsidRPr="006326D9">
              <w:t>o Water Intrusion</w:t>
            </w:r>
            <w:bookmarkEnd w:id="59"/>
          </w:p>
        </w:tc>
      </w:tr>
      <w:tr w:rsidR="00E326C2" w14:paraId="1396C07C" w14:textId="77777777" w:rsidTr="007424C8">
        <w:tc>
          <w:tcPr>
            <w:tcW w:w="6614" w:type="dxa"/>
          </w:tcPr>
          <w:p w14:paraId="06CE2D6B" w14:textId="6353EBFE" w:rsidR="00E326C2" w:rsidRDefault="00E326C2" w:rsidP="00E326C2">
            <w:pPr>
              <w:spacing w:after="0"/>
            </w:pPr>
            <w:r w:rsidRPr="00E326C2">
              <w:rPr>
                <w:noProof/>
              </w:rPr>
              <w:drawing>
                <wp:inline distT="0" distB="0" distL="0" distR="0" wp14:anchorId="25915268" wp14:editId="7356D080">
                  <wp:extent cx="3289885" cy="2381250"/>
                  <wp:effectExtent l="19050" t="19050" r="25400" b="19050"/>
                  <wp:docPr id="160381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18565" name=""/>
                          <pic:cNvPicPr/>
                        </pic:nvPicPr>
                        <pic:blipFill>
                          <a:blip r:embed="rId43"/>
                          <a:stretch>
                            <a:fillRect/>
                          </a:stretch>
                        </pic:blipFill>
                        <pic:spPr>
                          <a:xfrm>
                            <a:off x="0" y="0"/>
                            <a:ext cx="3320356" cy="2403306"/>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p w14:paraId="629A9D2E" w14:textId="6A0CD226" w:rsidR="00E326C2" w:rsidRPr="001D2005" w:rsidRDefault="00E326C2" w:rsidP="00E326C2">
            <w:pPr>
              <w:rPr>
                <w:color w:val="0C479D" w:themeColor="accent1"/>
              </w:rPr>
            </w:pPr>
            <w:r w:rsidRPr="00D72E89">
              <w:t xml:space="preserve">Source: </w:t>
            </w:r>
            <w:r w:rsidRPr="00E326C2">
              <w:t>USGS (1999)</w:t>
            </w:r>
            <w:r>
              <w:t xml:space="preserve"> </w:t>
            </w:r>
            <w:r>
              <w:fldChar w:fldCharType="begin"/>
            </w:r>
            <w:r>
              <w:instrText xml:space="preserve"> REF USGS_1999 \h </w:instrText>
            </w:r>
            <w:r>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34</w:t>
            </w:r>
            <w:r w:rsidR="00BA2CDB" w:rsidRPr="006A69BC">
              <w:rPr>
                <w:rFonts w:asciiTheme="minorHAnsi" w:hAnsiTheme="minorHAnsi" w:cstheme="minorHAnsi"/>
                <w:i/>
                <w:iCs/>
                <w:color w:val="0C479D" w:themeColor="accent1"/>
                <w:spacing w:val="-2"/>
                <w:szCs w:val="20"/>
              </w:rPr>
              <w:t>]</w:t>
            </w:r>
            <w:r>
              <w:fldChar w:fldCharType="end"/>
            </w:r>
            <w:r>
              <w:t>.</w:t>
            </w:r>
          </w:p>
        </w:tc>
        <w:tc>
          <w:tcPr>
            <w:tcW w:w="3510" w:type="dxa"/>
          </w:tcPr>
          <w:p w14:paraId="435B1A2F" w14:textId="77777777" w:rsidR="00E326C2" w:rsidRDefault="00E326C2" w:rsidP="007424C8">
            <w:pPr>
              <w:spacing w:after="0"/>
              <w:rPr>
                <w:noProof/>
              </w:rPr>
            </w:pPr>
            <w:r>
              <w:rPr>
                <w:noProof/>
              </w:rPr>
              <w:drawing>
                <wp:inline distT="0" distB="0" distL="0" distR="0" wp14:anchorId="6285F50F" wp14:editId="48172A8C">
                  <wp:extent cx="1898583" cy="2364740"/>
                  <wp:effectExtent l="19050" t="19050" r="26035" b="16510"/>
                  <wp:docPr id="870362783" name="Picture 87036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42575" cy="2419534"/>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p w14:paraId="608CC60D" w14:textId="1C638565" w:rsidR="00E326C2" w:rsidRDefault="00E326C2" w:rsidP="007424C8">
            <w:pPr>
              <w:spacing w:after="0"/>
              <w:rPr>
                <w:noProof/>
              </w:rPr>
            </w:pPr>
            <w:r w:rsidRPr="00D72E89">
              <w:t>Source: J-W. Kim et al. (2016),</w:t>
            </w:r>
            <w:r>
              <w:t xml:space="preserve"> </w:t>
            </w:r>
            <w:r>
              <w:fldChar w:fldCharType="begin"/>
            </w:r>
            <w:r>
              <w:instrText xml:space="preserve"> REF Kim_2016 \h </w:instrText>
            </w:r>
            <w:r>
              <w:fldChar w:fldCharType="separate"/>
            </w:r>
            <w:r w:rsidR="00BA2CDB" w:rsidRPr="00B93C94">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25</w:t>
            </w:r>
            <w:r w:rsidR="00BA2CDB" w:rsidRPr="00B93C94">
              <w:rPr>
                <w:rFonts w:asciiTheme="minorHAnsi" w:hAnsiTheme="minorHAnsi" w:cstheme="minorHAnsi"/>
                <w:i/>
                <w:iCs/>
                <w:color w:val="0C479D" w:themeColor="accent1"/>
                <w:spacing w:val="-2"/>
                <w:szCs w:val="20"/>
              </w:rPr>
              <w:t>]</w:t>
            </w:r>
            <w:r>
              <w:fldChar w:fldCharType="end"/>
            </w:r>
          </w:p>
        </w:tc>
      </w:tr>
    </w:tbl>
    <w:p w14:paraId="4E49D4F7" w14:textId="77777777" w:rsidR="00E326C2" w:rsidRDefault="00E326C2">
      <w:pPr>
        <w:spacing w:after="160" w:line="259" w:lineRule="auto"/>
        <w:jc w:val="left"/>
      </w:pPr>
    </w:p>
    <w:p w14:paraId="7C9012AD" w14:textId="530C3897" w:rsidR="00574B95" w:rsidRDefault="00574B95" w:rsidP="00574B95">
      <w:pPr>
        <w:pStyle w:val="FigureCaption"/>
      </w:pPr>
      <w:bookmarkStart w:id="60" w:name="_Ref194062294"/>
      <w:bookmarkStart w:id="61" w:name="_Toc195115321"/>
      <w:r w:rsidRPr="001D2005">
        <w:rPr>
          <w:color w:val="0C479D" w:themeColor="accent1"/>
        </w:rPr>
        <w:lastRenderedPageBreak/>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3</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3</w:t>
      </w:r>
      <w:r w:rsidRPr="001D2005">
        <w:rPr>
          <w:color w:val="0C479D" w:themeColor="accent1"/>
        </w:rPr>
        <w:fldChar w:fldCharType="end"/>
      </w:r>
      <w:bookmarkEnd w:id="60"/>
      <w:r w:rsidRPr="001D2005">
        <w:t xml:space="preserve">. </w:t>
      </w:r>
      <w:r>
        <w:t xml:space="preserve">Sinkholes Examples at Wink and </w:t>
      </w:r>
      <w:proofErr w:type="spellStart"/>
      <w:r>
        <w:t>Daisetta</w:t>
      </w:r>
      <w:proofErr w:type="spellEnd"/>
      <w:r>
        <w:t>, TX</w:t>
      </w:r>
      <w:bookmarkEnd w:id="61"/>
    </w:p>
    <w:tbl>
      <w:tblPr>
        <w:tblStyle w:val="TableGrid"/>
        <w:tblW w:w="0" w:type="auto"/>
        <w:tblInd w:w="-108" w:type="dxa"/>
        <w:tblLook w:val="04A0" w:firstRow="1" w:lastRow="0" w:firstColumn="1" w:lastColumn="0" w:noHBand="0" w:noVBand="1"/>
      </w:tblPr>
      <w:tblGrid>
        <w:gridCol w:w="4783"/>
        <w:gridCol w:w="5382"/>
      </w:tblGrid>
      <w:tr w:rsidR="008939A9" w14:paraId="01F1871A" w14:textId="77777777" w:rsidTr="00045248">
        <w:tc>
          <w:tcPr>
            <w:tcW w:w="4783" w:type="dxa"/>
          </w:tcPr>
          <w:p w14:paraId="1F6F92E8" w14:textId="507C69FD" w:rsidR="008939A9" w:rsidRDefault="00DA410B" w:rsidP="00666767">
            <w:pPr>
              <w:jc w:val="center"/>
            </w:pPr>
            <w:r w:rsidRPr="00D72E89">
              <w:rPr>
                <w:noProof/>
              </w:rPr>
              <mc:AlternateContent>
                <mc:Choice Requires="wps">
                  <w:drawing>
                    <wp:anchor distT="0" distB="0" distL="114300" distR="114300" simplePos="0" relativeHeight="251668481" behindDoc="0" locked="0" layoutInCell="1" allowOverlap="1" wp14:anchorId="0DEA5439" wp14:editId="6DB0C984">
                      <wp:simplePos x="0" y="0"/>
                      <wp:positionH relativeFrom="column">
                        <wp:posOffset>445770</wp:posOffset>
                      </wp:positionH>
                      <wp:positionV relativeFrom="paragraph">
                        <wp:posOffset>2036438</wp:posOffset>
                      </wp:positionV>
                      <wp:extent cx="742315" cy="307340"/>
                      <wp:effectExtent l="0" t="0" r="0" b="0"/>
                      <wp:wrapNone/>
                      <wp:docPr id="898179048" name="TextBox 12"/>
                      <wp:cNvGraphicFramePr/>
                      <a:graphic xmlns:a="http://schemas.openxmlformats.org/drawingml/2006/main">
                        <a:graphicData uri="http://schemas.microsoft.com/office/word/2010/wordprocessingShape">
                          <wps:wsp>
                            <wps:cNvSpPr txBox="1"/>
                            <wps:spPr>
                              <a:xfrm>
                                <a:off x="0" y="0"/>
                                <a:ext cx="742315" cy="307340"/>
                              </a:xfrm>
                              <a:prstGeom prst="rect">
                                <a:avLst/>
                              </a:prstGeom>
                              <a:noFill/>
                            </wps:spPr>
                            <wps:txbx>
                              <w:txbxContent>
                                <w:p w14:paraId="259A1A3E" w14:textId="77777777" w:rsidR="008939A9" w:rsidRPr="00566095" w:rsidRDefault="008939A9" w:rsidP="008939A9">
                                  <w:pPr>
                                    <w:textAlignment w:val="baseline"/>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66095">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Before</w:t>
                                  </w:r>
                                </w:p>
                              </w:txbxContent>
                            </wps:txbx>
                            <wps:bodyPr wrap="square" rtlCol="0">
                              <a:spAutoFit/>
                            </wps:bodyPr>
                          </wps:wsp>
                        </a:graphicData>
                      </a:graphic>
                      <wp14:sizeRelH relativeFrom="margin">
                        <wp14:pctWidth>0</wp14:pctWidth>
                      </wp14:sizeRelH>
                    </wp:anchor>
                  </w:drawing>
                </mc:Choice>
                <mc:Fallback>
                  <w:pict>
                    <v:shapetype w14:anchorId="0DEA5439" id="_x0000_t202" coordsize="21600,21600" o:spt="202" path="m,l,21600r21600,l21600,xe">
                      <v:stroke joinstyle="miter"/>
                      <v:path gradientshapeok="t" o:connecttype="rect"/>
                    </v:shapetype>
                    <v:shape id="TextBox 12" o:spid="_x0000_s1026" type="#_x0000_t202" style="position:absolute;left:0;text-align:left;margin-left:35.1pt;margin-top:160.35pt;width:58.45pt;height:24.2pt;z-index:2516684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RoYfwEAAOgCAAAOAAAAZHJzL2Uyb0RvYy54bWysUttO4zAQfV+Jf7D8TpO23BQ1RVwEL2hZ&#10;ieUDXMduIsUeM+M26d/v2HRbBG+IF8eey5kz52RxPbpebA1SB76W00kphfEams6va/n69+H0SgqK&#10;yjeqB29quTMkr5cnvxZDqMwMWugbg4JBPFVDqGUbY6iKgnRrnKIJBOM5aQGdivzEddGgGhjd9cWs&#10;LC+KAbAJCNoQcfT+PSmXGd9ao+OztWSi6GvJ3GI+MZ+rdBbLharWqELb6T0N9Q0WTnWehx6g7lVU&#10;YoPdFyjXaQQCGycaXAHWdtrkHXibaflpm5dWBZN3YXEoHGSin4PVv7cv4Q+KON7CyAYmQYZAFXEw&#10;7TNadOnLTAXnWcLdQTYzRqE5eHk2m0/PpdCcmpeX87Msa3FsDkjx0YAT6VJLZFeyWGr7RJEHcun/&#10;kjTLw0PX9yl+ZJJucVyNe3oraHbMemDjaklvG4VGCoz9HWSfEwqFm01kpDwgtb/37FFZzjx3b33y&#10;6+M7Vx1/0OU/AAAA//8DAFBLAwQUAAYACAAAACEAYx2K394AAAAKAQAADwAAAGRycy9kb3ducmV2&#10;LnhtbEyPTU/DMAyG70j8h8hI3FjSItbRNZ0mPiQOXBjl7jVeW9E4VZOt3b8nO7Gj7Uevn7fYzLYX&#10;Jxp951hDslAgiGtnOm40VN/vDysQPiAb7B2ThjN52JS3NwXmxk38RaddaEQMYZ+jhjaEIZfS1y1Z&#10;9As3EMfbwY0WQxzHRpoRpxhue5kqtZQWO44fWhzopaX6d3e0GkIw2+RcvVn/8TN/vk6tqp+w0vr+&#10;bt6uQQSawz8MF/2oDmV02rsjGy96DZlKI6nhMVUZiAuwyhIQ+7hZPicgy0JeVyj/AAAA//8DAFBL&#10;AQItABQABgAIAAAAIQC2gziS/gAAAOEBAAATAAAAAAAAAAAAAAAAAAAAAABbQ29udGVudF9UeXBl&#10;c10ueG1sUEsBAi0AFAAGAAgAAAAhADj9If/WAAAAlAEAAAsAAAAAAAAAAAAAAAAALwEAAF9yZWxz&#10;Ly5yZWxzUEsBAi0AFAAGAAgAAAAhAK6dGhh/AQAA6AIAAA4AAAAAAAAAAAAAAAAALgIAAGRycy9l&#10;Mm9Eb2MueG1sUEsBAi0AFAAGAAgAAAAhAGMdit/eAAAACgEAAA8AAAAAAAAAAAAAAAAA2QMAAGRy&#10;cy9kb3ducmV2LnhtbFBLBQYAAAAABAAEAPMAAADkBAAAAAA=&#10;" filled="f" stroked="f">
                      <v:textbox style="mso-fit-shape-to-text:t">
                        <w:txbxContent>
                          <w:p w14:paraId="259A1A3E" w14:textId="77777777" w:rsidR="008939A9" w:rsidRPr="00566095" w:rsidRDefault="008939A9" w:rsidP="008939A9">
                            <w:pPr>
                              <w:textAlignment w:val="baseline"/>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66095">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Before</w:t>
                            </w:r>
                          </w:p>
                        </w:txbxContent>
                      </v:textbox>
                    </v:shape>
                  </w:pict>
                </mc:Fallback>
              </mc:AlternateContent>
            </w:r>
            <w:r w:rsidRPr="00D72E89">
              <w:rPr>
                <w:noProof/>
              </w:rPr>
              <mc:AlternateContent>
                <mc:Choice Requires="wps">
                  <w:drawing>
                    <wp:anchor distT="0" distB="0" distL="114300" distR="114300" simplePos="0" relativeHeight="251663361" behindDoc="0" locked="0" layoutInCell="1" allowOverlap="1" wp14:anchorId="4FD7CC1B" wp14:editId="3FDEDBA6">
                      <wp:simplePos x="0" y="0"/>
                      <wp:positionH relativeFrom="column">
                        <wp:posOffset>1738462</wp:posOffset>
                      </wp:positionH>
                      <wp:positionV relativeFrom="paragraph">
                        <wp:posOffset>40654</wp:posOffset>
                      </wp:positionV>
                      <wp:extent cx="832485" cy="307340"/>
                      <wp:effectExtent l="0" t="0" r="0" b="0"/>
                      <wp:wrapNone/>
                      <wp:docPr id="1947113388" name="TextBox 12"/>
                      <wp:cNvGraphicFramePr/>
                      <a:graphic xmlns:a="http://schemas.openxmlformats.org/drawingml/2006/main">
                        <a:graphicData uri="http://schemas.microsoft.com/office/word/2010/wordprocessingShape">
                          <wps:wsp>
                            <wps:cNvSpPr txBox="1"/>
                            <wps:spPr>
                              <a:xfrm>
                                <a:off x="0" y="0"/>
                                <a:ext cx="832485" cy="307340"/>
                              </a:xfrm>
                              <a:prstGeom prst="rect">
                                <a:avLst/>
                              </a:prstGeom>
                              <a:noFill/>
                            </wps:spPr>
                            <wps:txbx>
                              <w:txbxContent>
                                <w:p w14:paraId="2E77572E" w14:textId="77777777" w:rsidR="008939A9" w:rsidRPr="00566095" w:rsidRDefault="008939A9" w:rsidP="008939A9">
                                  <w:pPr>
                                    <w:textAlignment w:val="baseline"/>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66095">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1-1996</w:t>
                                  </w:r>
                                </w:p>
                              </w:txbxContent>
                            </wps:txbx>
                            <wps:bodyPr wrap="square" rtlCol="0">
                              <a:spAutoFit/>
                            </wps:bodyPr>
                          </wps:wsp>
                        </a:graphicData>
                      </a:graphic>
                      <wp14:sizeRelH relativeFrom="margin">
                        <wp14:pctWidth>0</wp14:pctWidth>
                      </wp14:sizeRelH>
                    </wp:anchor>
                  </w:drawing>
                </mc:Choice>
                <mc:Fallback>
                  <w:pict>
                    <v:shape w14:anchorId="4FD7CC1B" id="_x0000_s1027" type="#_x0000_t202" style="position:absolute;left:0;text-align:left;margin-left:136.9pt;margin-top:3.2pt;width:65.55pt;height:24.2pt;z-index:2516633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8rggEAAO8CAAAOAAAAZHJzL2Uyb0RvYy54bWysUk1v2zAMvRfYfxB0X+wmXRsYcYpuRXcZ&#10;ugFdf4AiS7EAS9RIJXb+/Sg1TYrtVvRCSfx4fHzU6nbyg9gbJAehlZezWgoTNHQubFv5/Pvh81IK&#10;Sip0aoBgWnkwJG/Xny5WY2zMHHoYOoOCQQI1Y2xln1Jsqop0b7yiGUQTOGgBvUr8xG3VoRoZ3Q/V&#10;vK6vqxGwiwjaELH3/iUo1wXfWqPTT2vJJDG0krmlYrHYTbbVeqWaLarYO32kod7BwisXuOkJ6l4l&#10;JXbo/oPyTiMQ2DTT4Cuw1mlTZuBpLut/pnnqVTRlFhaH4kkm+jhY/bh/ir9QpOkrTLzALMgYqSF2&#10;5nkmiz6fzFRwnCU8nGQzUxKancvF/Gr5RQrNoUV9s7gqslbn4oiUvhvwIl9aibyVIpba/6DEDTn1&#10;NSX3CvDghiH7z0zyLU2bSbjuDcsNdAcmP/L+Wkl/dgqNFJiGb1DWncEo3u0SA5Y+GeWl5gjOqpb2&#10;xx+Q1/b2XbLO/3T9FwAA//8DAFBLAwQUAAYACAAAACEAwsIS8d0AAAAIAQAADwAAAGRycy9kb3du&#10;cmV2LnhtbEyPzU7DMBCE70i8g7VI3KjdkpY2ZFNV/EgcuFDS+zZe4ojYjmK3Sd8ec4LjaEYz3xTb&#10;yXbizENovUOYzxQIdrXXrWsQqs/XuzWIEMlp6rxjhAsH2JbXVwXl2o/ug8/72IhU4kJOCCbGPpcy&#10;1IYthZnv2SXvyw+WYpJDI/VAYyq3nVwotZKWWpcWDPX8ZLj+3p8sQox6N79ULza8Hab359GoekkV&#10;4u3NtHsEEXmKf2H4xU/oUCamoz85HUSHsHi4T+gRYZWBSH6msg2II8IyW4MsC/n/QPkDAAD//wMA&#10;UEsBAi0AFAAGAAgAAAAhALaDOJL+AAAA4QEAABMAAAAAAAAAAAAAAAAAAAAAAFtDb250ZW50X1R5&#10;cGVzXS54bWxQSwECLQAUAAYACAAAACEAOP0h/9YAAACUAQAACwAAAAAAAAAAAAAAAAAvAQAAX3Jl&#10;bHMvLnJlbHNQSwECLQAUAAYACAAAACEAFbBfK4IBAADvAgAADgAAAAAAAAAAAAAAAAAuAgAAZHJz&#10;L2Uyb0RvYy54bWxQSwECLQAUAAYACAAAACEAwsIS8d0AAAAIAQAADwAAAAAAAAAAAAAAAADcAwAA&#10;ZHJzL2Rvd25yZXYueG1sUEsFBgAAAAAEAAQA8wAAAOYEAAAAAA==&#10;" filled="f" stroked="f">
                      <v:textbox style="mso-fit-shape-to-text:t">
                        <w:txbxContent>
                          <w:p w14:paraId="2E77572E" w14:textId="77777777" w:rsidR="008939A9" w:rsidRPr="00566095" w:rsidRDefault="008939A9" w:rsidP="008939A9">
                            <w:pPr>
                              <w:textAlignment w:val="baseline"/>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66095">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1-1996</w:t>
                            </w:r>
                          </w:p>
                        </w:txbxContent>
                      </v:textbox>
                    </v:shape>
                  </w:pict>
                </mc:Fallback>
              </mc:AlternateContent>
            </w:r>
            <w:r w:rsidRPr="00D72E89">
              <w:rPr>
                <w:noProof/>
              </w:rPr>
              <mc:AlternateContent>
                <mc:Choice Requires="wps">
                  <w:drawing>
                    <wp:anchor distT="0" distB="0" distL="114300" distR="114300" simplePos="0" relativeHeight="251666433" behindDoc="0" locked="0" layoutInCell="1" allowOverlap="1" wp14:anchorId="1FB40036" wp14:editId="4A7EAE90">
                      <wp:simplePos x="0" y="0"/>
                      <wp:positionH relativeFrom="column">
                        <wp:posOffset>431466</wp:posOffset>
                      </wp:positionH>
                      <wp:positionV relativeFrom="paragraph">
                        <wp:posOffset>23677</wp:posOffset>
                      </wp:positionV>
                      <wp:extent cx="723900" cy="307340"/>
                      <wp:effectExtent l="0" t="0" r="0" b="0"/>
                      <wp:wrapNone/>
                      <wp:docPr id="1739550160" name="TextBox 12"/>
                      <wp:cNvGraphicFramePr/>
                      <a:graphic xmlns:a="http://schemas.openxmlformats.org/drawingml/2006/main">
                        <a:graphicData uri="http://schemas.microsoft.com/office/word/2010/wordprocessingShape">
                          <wps:wsp>
                            <wps:cNvSpPr txBox="1"/>
                            <wps:spPr>
                              <a:xfrm>
                                <a:off x="0" y="0"/>
                                <a:ext cx="723900" cy="307340"/>
                              </a:xfrm>
                              <a:prstGeom prst="rect">
                                <a:avLst/>
                              </a:prstGeom>
                              <a:noFill/>
                            </wps:spPr>
                            <wps:txbx>
                              <w:txbxContent>
                                <w:p w14:paraId="14341E33" w14:textId="77777777" w:rsidR="008939A9" w:rsidRPr="008939A9" w:rsidRDefault="008939A9" w:rsidP="008939A9">
                                  <w:pPr>
                                    <w:textAlignment w:val="baseline"/>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66095">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Before</w:t>
                                  </w:r>
                                </w:p>
                              </w:txbxContent>
                            </wps:txbx>
                            <wps:bodyPr wrap="square" rtlCol="0">
                              <a:spAutoFit/>
                            </wps:bodyPr>
                          </wps:wsp>
                        </a:graphicData>
                      </a:graphic>
                      <wp14:sizeRelH relativeFrom="margin">
                        <wp14:pctWidth>0</wp14:pctWidth>
                      </wp14:sizeRelH>
                    </wp:anchor>
                  </w:drawing>
                </mc:Choice>
                <mc:Fallback>
                  <w:pict>
                    <v:shape w14:anchorId="1FB40036" id="_x0000_s1028" type="#_x0000_t202" style="position:absolute;left:0;text-align:left;margin-left:33.95pt;margin-top:1.85pt;width:57pt;height:24.2pt;z-index:2516664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MMgwEAAO8CAAAOAAAAZHJzL2Uyb0RvYy54bWysUk1PGzEQvVfiP1i+k12SqpRVNqgF0Qsq&#10;SMAPcLx21tLaY2ac7Obfd2xCUsGt6mVsz8ebN2+8vJ78IHYGyUFo5cWslsIEDZ0Lm1a+PN+df5eC&#10;kgqdGiCYVu4NyevV2ZflGBszhx6GzqBgkEDNGFvZpxSbqiLdG69oBtEEDlpArxI/cVN1qEZG90M1&#10;r+tv1QjYRQRtiNh7+xaUq4JvrdHpwVoySQytZG6pWCx2nW21Wqpmgyr2Th9oqH9g4ZUL3PQIdauS&#10;Elt0n6C80wgENs00+AqsddqUGXiai/rDNE+9iqbMwuJQPMpE/w9W/949xUcUafoJEy8wCzJGaoid&#10;eZ7Jos8nMxUcZwn3R9nMlIRm5+V8cVVzRHNoUV8uvhZZq1NxREq/DHiRL61E3koRS+3uKXFDTn1P&#10;yb0C3LlhyP4Tk3xL03oSrmvl/J3lGro9kx95f62k161CIwWm4QbKujMYxR/bxIClT0Z5qzmAs6ql&#10;/eEH5LX9/S5Zp3+6+gMAAP//AwBQSwMEFAAGAAgAAAAhAFsqGZvbAAAABwEAAA8AAABkcnMvZG93&#10;bnJldi54bWxMjstOwzAQRfdI/IM1SOyok6I+CJlUFQ+JRTeUsJ/GQxIRj6PYbdK/x12V5dW9Ovfk&#10;m8l26sSDb50gpLMEFEvlTCs1Qvn1/rAG5QOJoc4JI5zZw6a4vckpM26UTz7tQ60iRHxGCE0Ifaa1&#10;rxq25GeuZ4ndjxsshRiHWpuBxgi3nZ4nyVJbaiU+NNTzS8PV7/5oEUIw2/Rcvln/8T3tXscmqRZU&#10;It7fTdtnUIGncB3DRT+qQxGdDu4oxqsOYbl6ikuExxWoS71OYz4gLOYp6CLX//2LPwAAAP//AwBQ&#10;SwECLQAUAAYACAAAACEAtoM4kv4AAADhAQAAEwAAAAAAAAAAAAAAAAAAAAAAW0NvbnRlbnRfVHlw&#10;ZXNdLnhtbFBLAQItABQABgAIAAAAIQA4/SH/1gAAAJQBAAALAAAAAAAAAAAAAAAAAC8BAABfcmVs&#10;cy8ucmVsc1BLAQItABQABgAIAAAAIQCiO+MMgwEAAO8CAAAOAAAAAAAAAAAAAAAAAC4CAABkcnMv&#10;ZTJvRG9jLnhtbFBLAQItABQABgAIAAAAIQBbKhmb2wAAAAcBAAAPAAAAAAAAAAAAAAAAAN0DAABk&#10;cnMvZG93bnJldi54bWxQSwUGAAAAAAQABADzAAAA5QQAAAAA&#10;" filled="f" stroked="f">
                      <v:textbox style="mso-fit-shape-to-text:t">
                        <w:txbxContent>
                          <w:p w14:paraId="14341E33" w14:textId="77777777" w:rsidR="008939A9" w:rsidRPr="008939A9" w:rsidRDefault="008939A9" w:rsidP="008939A9">
                            <w:pPr>
                              <w:textAlignment w:val="baseline"/>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66095">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Before</w:t>
                            </w:r>
                          </w:p>
                        </w:txbxContent>
                      </v:textbox>
                    </v:shape>
                  </w:pict>
                </mc:Fallback>
              </mc:AlternateContent>
            </w:r>
            <w:r w:rsidR="008939A9" w:rsidRPr="00D72E89">
              <w:rPr>
                <w:noProof/>
              </w:rPr>
              <w:drawing>
                <wp:inline distT="0" distB="0" distL="0" distR="0" wp14:anchorId="29B95ED0" wp14:editId="112E9BAA">
                  <wp:extent cx="2007916" cy="1866087"/>
                  <wp:effectExtent l="19050" t="19050" r="11430" b="20320"/>
                  <wp:docPr id="174648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85452" name=""/>
                          <pic:cNvPicPr/>
                        </pic:nvPicPr>
                        <pic:blipFill>
                          <a:blip r:embed="rId45"/>
                          <a:stretch>
                            <a:fillRect/>
                          </a:stretch>
                        </pic:blipFill>
                        <pic:spPr>
                          <a:xfrm>
                            <a:off x="0" y="0"/>
                            <a:ext cx="2049298" cy="1904546"/>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tc>
        <w:tc>
          <w:tcPr>
            <w:tcW w:w="5382" w:type="dxa"/>
          </w:tcPr>
          <w:p w14:paraId="16637E50" w14:textId="06D44589" w:rsidR="008939A9" w:rsidRDefault="00DA410B" w:rsidP="00666767">
            <w:pPr>
              <w:jc w:val="center"/>
            </w:pPr>
            <w:r w:rsidRPr="00D72E89">
              <w:rPr>
                <w:noProof/>
              </w:rPr>
              <mc:AlternateContent>
                <mc:Choice Requires="wps">
                  <w:drawing>
                    <wp:anchor distT="0" distB="0" distL="114300" distR="114300" simplePos="0" relativeHeight="251665409" behindDoc="0" locked="0" layoutInCell="1" allowOverlap="1" wp14:anchorId="2A94D6E0" wp14:editId="506EA875">
                      <wp:simplePos x="0" y="0"/>
                      <wp:positionH relativeFrom="column">
                        <wp:posOffset>680022</wp:posOffset>
                      </wp:positionH>
                      <wp:positionV relativeFrom="paragraph">
                        <wp:posOffset>-754</wp:posOffset>
                      </wp:positionV>
                      <wp:extent cx="753627" cy="307340"/>
                      <wp:effectExtent l="0" t="0" r="0" b="0"/>
                      <wp:wrapNone/>
                      <wp:docPr id="106431754" name="TextBox 12"/>
                      <wp:cNvGraphicFramePr/>
                      <a:graphic xmlns:a="http://schemas.openxmlformats.org/drawingml/2006/main">
                        <a:graphicData uri="http://schemas.microsoft.com/office/word/2010/wordprocessingShape">
                          <wps:wsp>
                            <wps:cNvSpPr txBox="1"/>
                            <wps:spPr>
                              <a:xfrm>
                                <a:off x="0" y="0"/>
                                <a:ext cx="753627" cy="307340"/>
                              </a:xfrm>
                              <a:prstGeom prst="rect">
                                <a:avLst/>
                              </a:prstGeom>
                              <a:noFill/>
                            </wps:spPr>
                            <wps:txbx>
                              <w:txbxContent>
                                <w:p w14:paraId="5F2EE87E" w14:textId="77777777" w:rsidR="008939A9" w:rsidRPr="00566095" w:rsidRDefault="008939A9" w:rsidP="008939A9">
                                  <w:pPr>
                                    <w:textAlignment w:val="baseline"/>
                                    <w:rPr>
                                      <w:b/>
                                      <w:bCs/>
                                      <w:color w:val="ED8B00" w:themeColor="accent6"/>
                                      <w:kern w:val="24"/>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66095">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After</w:t>
                                  </w:r>
                                </w:p>
                              </w:txbxContent>
                            </wps:txbx>
                            <wps:bodyPr wrap="square" rtlCol="0">
                              <a:spAutoFit/>
                            </wps:bodyPr>
                          </wps:wsp>
                        </a:graphicData>
                      </a:graphic>
                      <wp14:sizeRelH relativeFrom="margin">
                        <wp14:pctWidth>0</wp14:pctWidth>
                      </wp14:sizeRelH>
                    </wp:anchor>
                  </w:drawing>
                </mc:Choice>
                <mc:Fallback>
                  <w:pict>
                    <v:shape w14:anchorId="2A94D6E0" id="_x0000_s1029" type="#_x0000_t202" style="position:absolute;left:0;text-align:left;margin-left:53.55pt;margin-top:-.05pt;width:59.35pt;height:24.2pt;z-index:25166540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93ThAEAAO8CAAAOAAAAZHJzL2Uyb0RvYy54bWysUsFuGyEQvUfqPyDu9W7sJK5WXkdtouRS&#10;tZGSfgBmwYu0MHQGe9d/34E4dpTeql4GmIH33rxhdTv5QewNkoPQystZLYUJGjoXtq389fLw+YsU&#10;lFTo1ADBtPJgSN6uP12sxtiYOfQwdAYFgwRqxtjKPqXYVBXp3nhFM4gmcNECepX4iNuqQzUyuh+q&#10;eV3fVCNgFxG0IeLs/WtRrgu+tUann9aSSWJoJWtLJWKJmxyr9Uo1W1Sxd/ooQ/2DCq9cYNIT1L1K&#10;SuzQ/QXlnUYgsGmmwVdgrdOm9MDdXNYfunnuVTSlFzaH4skm+n+w+sf+OT6hSNM3mHiA2ZAxUkOc&#10;zP1MFn1eWangOlt4ONlmpiQ0J5fXi5v5UgrNpUW9XFwVW6vz44iUHg14kTetRJ5KMUvtv1NiQr76&#10;diVzBXhww5DzZyV5l6bNJFzHJG8qN9AdWPzI82sl/d4pNFJgGu6gjDuDUfy6SwxYeDLK65sjOLta&#10;6I8/II/t/bncOv/T9R8AAAD//wMAUEsDBBQABgAIAAAAIQClaEOY3AAAAAgBAAAPAAAAZHJzL2Rv&#10;d25yZXYueG1sTI/NTsMwEITvSLyDtUjcWjuBQpXGqSp+JA5cKOl9Gy9xRGxHsdukb89ygtNqNKPZ&#10;b8rt7HpxpjF2wWvIlgoE+SaYzrca6s/XxRpETOgN9sGThgtF2FbXVyUWJkz+g8771Aou8bFADTal&#10;oZAyNpYcxmUYyLP3FUaHieXYSjPixOWul7lSD9Jh5/mDxYGeLDXf+5PTkJLZZZf6xcW3w/z+PFnV&#10;rLDW+vZm3m1AJJrTXxh+8RkdKmY6hpM3UfSs1WPGUQ0LPuzn+YqnHDXcr+9AVqX8P6D6AQAA//8D&#10;AFBLAQItABQABgAIAAAAIQC2gziS/gAAAOEBAAATAAAAAAAAAAAAAAAAAAAAAABbQ29udGVudF9U&#10;eXBlc10ueG1sUEsBAi0AFAAGAAgAAAAhADj9If/WAAAAlAEAAAsAAAAAAAAAAAAAAAAALwEAAF9y&#10;ZWxzLy5yZWxzUEsBAi0AFAAGAAgAAAAhAOlT3dOEAQAA7wIAAA4AAAAAAAAAAAAAAAAALgIAAGRy&#10;cy9lMm9Eb2MueG1sUEsBAi0AFAAGAAgAAAAhAKVoQ5jcAAAACAEAAA8AAAAAAAAAAAAAAAAA3gMA&#10;AGRycy9kb3ducmV2LnhtbFBLBQYAAAAABAAEAPMAAADnBAAAAAA=&#10;" filled="f" stroked="f">
                      <v:textbox style="mso-fit-shape-to-text:t">
                        <w:txbxContent>
                          <w:p w14:paraId="5F2EE87E" w14:textId="77777777" w:rsidR="008939A9" w:rsidRPr="00566095" w:rsidRDefault="008939A9" w:rsidP="008939A9">
                            <w:pPr>
                              <w:textAlignment w:val="baseline"/>
                              <w:rPr>
                                <w:b/>
                                <w:bCs/>
                                <w:color w:val="ED8B00" w:themeColor="accent6"/>
                                <w:kern w:val="24"/>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66095">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After</w:t>
                            </w:r>
                          </w:p>
                        </w:txbxContent>
                      </v:textbox>
                    </v:shape>
                  </w:pict>
                </mc:Fallback>
              </mc:AlternateContent>
            </w:r>
            <w:r w:rsidR="00045248" w:rsidRPr="00D72E89">
              <w:rPr>
                <w:noProof/>
              </w:rPr>
              <mc:AlternateContent>
                <mc:Choice Requires="wps">
                  <w:drawing>
                    <wp:anchor distT="0" distB="0" distL="114300" distR="114300" simplePos="0" relativeHeight="251661313" behindDoc="0" locked="0" layoutInCell="1" allowOverlap="1" wp14:anchorId="093C0EFE" wp14:editId="06F4547F">
                      <wp:simplePos x="0" y="0"/>
                      <wp:positionH relativeFrom="column">
                        <wp:posOffset>657860</wp:posOffset>
                      </wp:positionH>
                      <wp:positionV relativeFrom="paragraph">
                        <wp:posOffset>2054225</wp:posOffset>
                      </wp:positionV>
                      <wp:extent cx="742315" cy="298450"/>
                      <wp:effectExtent l="0" t="0" r="0" b="0"/>
                      <wp:wrapNone/>
                      <wp:docPr id="989172014" name="TextBox 12"/>
                      <wp:cNvGraphicFramePr/>
                      <a:graphic xmlns:a="http://schemas.openxmlformats.org/drawingml/2006/main">
                        <a:graphicData uri="http://schemas.microsoft.com/office/word/2010/wordprocessingShape">
                          <wps:wsp>
                            <wps:cNvSpPr txBox="1"/>
                            <wps:spPr>
                              <a:xfrm>
                                <a:off x="0" y="0"/>
                                <a:ext cx="742315" cy="298450"/>
                              </a:xfrm>
                              <a:prstGeom prst="rect">
                                <a:avLst/>
                              </a:prstGeom>
                              <a:noFill/>
                            </wps:spPr>
                            <wps:txbx>
                              <w:txbxContent>
                                <w:p w14:paraId="5E64F3EC" w14:textId="77777777" w:rsidR="008939A9" w:rsidRPr="00566095" w:rsidRDefault="008939A9" w:rsidP="008939A9">
                                  <w:pPr>
                                    <w:textAlignment w:val="baseline"/>
                                    <w:rPr>
                                      <w:b/>
                                      <w:bCs/>
                                      <w:color w:val="ED8B00" w:themeColor="accent6"/>
                                      <w:kern w:val="24"/>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66095">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After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93C0EFE" id="_x0000_s1030" type="#_x0000_t202" style="position:absolute;left:0;text-align:left;margin-left:51.8pt;margin-top:161.75pt;width:58.45pt;height:23.5pt;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rpmhAEAAO8CAAAOAAAAZHJzL2Uyb0RvYy54bWysUk1v2zAMvQ/YfxB0X5yk6dYacYpuRXcZ&#10;2gJtf4AiS7EAS9RIJXb+/SglTYbtVvRCSfx4fHzU8mb0vdgZJAehkbPJVAoTNLQubBr5+nL/5UoK&#10;Siq0qodgGrk3JG9Wnz8th1ibOXTQtwYFgwSqh9jILqVYVxXpznhFE4gmcNACepX4iZuqRTUwuu+r&#10;+XT6tRoA24igDRF77w5BuSr41hqdHq0lk0TfSOaWisVi19lWq6WqN6hi5/SRhnoHC69c4KYnqDuV&#10;lNii+w/KO41AYNNEg6/AWqdNmYGnmU3/mea5U9GUWVgciieZ6ONg9cPuOT6hSON3GHmBWZAhUk3s&#10;zPOMFn0+mangOEu4P8lmxiQ0O78t5hezSyk0h+bXV4vLImt1Lo5I6acBL/KlkchbKWKp3S9K3JBT&#10;31JyrwD3ru+z/8wk39K4HoVrG7l4Y7mGds/kB95fI+n3VqGRAlP/A8q6D2C32wTWlT4Z5VBzBGdV&#10;S/vjD8hr+/tdss7/dPUHAAD//wMAUEsDBBQABgAIAAAAIQCxLNoK3QAAAAsBAAAPAAAAZHJzL2Rv&#10;d25yZXYueG1sTI9PT8MwDMXvSHyHyEjcWELLBpSmEwJxBW38kbh5jddWNE7VZGv59pgT3N6zn55/&#10;Ltez79WRxtgFtnC5MKCI6+A6biy8vT5d3ICKCdlhH5gsfFOEdXV6UmLhwsQbOm5To6SEY4EW2pSG&#10;QutYt+QxLsJALLt9GD0msWOj3YiTlPteZ8astMeO5UKLAz20VH9tD97C+/P+8+PKvDSPfjlMYTaa&#10;/a229vxsvr8DlWhOf2H4xRd0qIRpFw7sourFm3wlUQt5li9BSSLLjIidTK5F6KrU/3+ofgAAAP//&#10;AwBQSwECLQAUAAYACAAAACEAtoM4kv4AAADhAQAAEwAAAAAAAAAAAAAAAAAAAAAAW0NvbnRlbnRf&#10;VHlwZXNdLnhtbFBLAQItABQABgAIAAAAIQA4/SH/1gAAAJQBAAALAAAAAAAAAAAAAAAAAC8BAABf&#10;cmVscy8ucmVsc1BLAQItABQABgAIAAAAIQB8jrpmhAEAAO8CAAAOAAAAAAAAAAAAAAAAAC4CAABk&#10;cnMvZTJvRG9jLnhtbFBLAQItABQABgAIAAAAIQCxLNoK3QAAAAsBAAAPAAAAAAAAAAAAAAAAAN4D&#10;AABkcnMvZG93bnJldi54bWxQSwUGAAAAAAQABADzAAAA6AQAAAAA&#10;" filled="f" stroked="f">
                      <v:textbox>
                        <w:txbxContent>
                          <w:p w14:paraId="5E64F3EC" w14:textId="77777777" w:rsidR="008939A9" w:rsidRPr="00566095" w:rsidRDefault="008939A9" w:rsidP="008939A9">
                            <w:pPr>
                              <w:textAlignment w:val="baseline"/>
                              <w:rPr>
                                <w:b/>
                                <w:bCs/>
                                <w:color w:val="ED8B00" w:themeColor="accent6"/>
                                <w:kern w:val="24"/>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66095">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After</w:t>
                            </w:r>
                          </w:p>
                        </w:txbxContent>
                      </v:textbox>
                    </v:shape>
                  </w:pict>
                </mc:Fallback>
              </mc:AlternateContent>
            </w:r>
            <w:r w:rsidR="00045248" w:rsidRPr="00D72E89">
              <w:rPr>
                <w:noProof/>
              </w:rPr>
              <mc:AlternateContent>
                <mc:Choice Requires="wps">
                  <w:drawing>
                    <wp:anchor distT="0" distB="0" distL="114300" distR="114300" simplePos="0" relativeHeight="251662337" behindDoc="0" locked="0" layoutInCell="1" allowOverlap="1" wp14:anchorId="0FAFF96A" wp14:editId="41C801F3">
                      <wp:simplePos x="0" y="0"/>
                      <wp:positionH relativeFrom="column">
                        <wp:posOffset>885190</wp:posOffset>
                      </wp:positionH>
                      <wp:positionV relativeFrom="paragraph">
                        <wp:posOffset>1657350</wp:posOffset>
                      </wp:positionV>
                      <wp:extent cx="1842135" cy="307340"/>
                      <wp:effectExtent l="0" t="0" r="0" b="0"/>
                      <wp:wrapNone/>
                      <wp:docPr id="829740161" name="TextBox 1"/>
                      <wp:cNvGraphicFramePr/>
                      <a:graphic xmlns:a="http://schemas.openxmlformats.org/drawingml/2006/main">
                        <a:graphicData uri="http://schemas.microsoft.com/office/word/2010/wordprocessingShape">
                          <wps:wsp>
                            <wps:cNvSpPr txBox="1"/>
                            <wps:spPr>
                              <a:xfrm>
                                <a:off x="0" y="0"/>
                                <a:ext cx="1842135" cy="307340"/>
                              </a:xfrm>
                              <a:prstGeom prst="rect">
                                <a:avLst/>
                              </a:prstGeom>
                              <a:noFill/>
                            </wps:spPr>
                            <wps:txbx>
                              <w:txbxContent>
                                <w:p w14:paraId="61EE7DBF" w14:textId="77777777" w:rsidR="008939A9" w:rsidRPr="00566095" w:rsidRDefault="008939A9" w:rsidP="008939A9">
                                  <w:pPr>
                                    <w:textAlignment w:val="baseline"/>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66095">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Wink, May 21, 2002</w:t>
                                  </w:r>
                                </w:p>
                              </w:txbxContent>
                            </wps:txbx>
                            <wps:bodyPr wrap="square" rtlCol="0">
                              <a:spAutoFit/>
                            </wps:bodyPr>
                          </wps:wsp>
                        </a:graphicData>
                      </a:graphic>
                      <wp14:sizeRelH relativeFrom="margin">
                        <wp14:pctWidth>0</wp14:pctWidth>
                      </wp14:sizeRelH>
                    </wp:anchor>
                  </w:drawing>
                </mc:Choice>
                <mc:Fallback>
                  <w:pict>
                    <v:shape w14:anchorId="0FAFF96A" id="TextBox 1" o:spid="_x0000_s1031" type="#_x0000_t202" style="position:absolute;left:0;text-align:left;margin-left:69.7pt;margin-top:130.5pt;width:145.05pt;height:24.2pt;z-index:25166233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WhQEAAPACAAAOAAAAZHJzL2Uyb0RvYy54bWysUk1v2zAMvRfYfxB0X+wk7VoYcYptRXcZ&#10;1gJdf4AiS7EAS9RIJXb+/Sg1TYb1VvRCSfx4fHzU6nbyg9gbJAehlfNZLYUJGjoXtq18/n3/+UYK&#10;Sip0aoBgWnkwJG/Xny5WY2zMAnoYOoOCQQI1Y2xln1Jsqop0b7yiGUQTOGgBvUr8xG3VoRoZ3Q/V&#10;oq6/VCNgFxG0IWLv3UtQrgu+tUanB2vJJDG0krmlYrHYTbbVeqWaLarYO32kod7BwisXuOkJ6k4l&#10;JXbo3kB5pxEIbJpp8BVY67QpM/A08/q/aZ56FU2ZhcWheJKJPg5W/9o/xUcUafoGEy8wCzJGaoid&#10;eZ7Jos8nMxUcZwkPJ9nMlITORTeXi/nySgrNsWV9vbwsulbn6oiUfhjwIl9aibyWopba/6TEHTn1&#10;NSU3C3DvhiH7z1TyLU2bSbiulVevNDfQHZj9yAtsJf3ZKTRSYBq+Q9l3BqP4dZcYsPTJKC81R3CW&#10;tbQ/foG8t3/fJev8Udd/AQAA//8DAFBLAwQUAAYACAAAACEAbyALRN4AAAALAQAADwAAAGRycy9k&#10;b3ducmV2LnhtbEyPS0/DMBCE70j8B2uRuFE76UM0xKkqHhIHLpRw38ZLHBHbUew26b9nOcFxNKOZ&#10;b8rd7HpxpjF2wWvIFgoE+SaYzrca6o+Xu3sQMaE32AdPGi4UYVddX5VYmDD5dzofUiu4xMcCNdiU&#10;hkLK2FhyGBdhIM/eVxgdJpZjK82IE5e7XuZKbaTDzvOCxYEeLTXfh5PTkJLZZ5f62cXXz/ntabKq&#10;WWOt9e3NvH8AkWhOf2H4xWd0qJjpGE7eRNGzXm5XHNWQbzI+xYlVvl2DOGpYKrZkVcr/H6ofAAAA&#10;//8DAFBLAQItABQABgAIAAAAIQC2gziS/gAAAOEBAAATAAAAAAAAAAAAAAAAAAAAAABbQ29udGVu&#10;dF9UeXBlc10ueG1sUEsBAi0AFAAGAAgAAAAhADj9If/WAAAAlAEAAAsAAAAAAAAAAAAAAAAALwEA&#10;AF9yZWxzLy5yZWxzUEsBAi0AFAAGAAgAAAAhAH4jNxaFAQAA8AIAAA4AAAAAAAAAAAAAAAAALgIA&#10;AGRycy9lMm9Eb2MueG1sUEsBAi0AFAAGAAgAAAAhAG8gC0TeAAAACwEAAA8AAAAAAAAAAAAAAAAA&#10;3wMAAGRycy9kb3ducmV2LnhtbFBLBQYAAAAABAAEAPMAAADqBAAAAAA=&#10;" filled="f" stroked="f">
                      <v:textbox style="mso-fit-shape-to-text:t">
                        <w:txbxContent>
                          <w:p w14:paraId="61EE7DBF" w14:textId="77777777" w:rsidR="008939A9" w:rsidRPr="00566095" w:rsidRDefault="008939A9" w:rsidP="008939A9">
                            <w:pPr>
                              <w:textAlignment w:val="baseline"/>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66095">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Wink, May 21, 2002</w:t>
                            </w:r>
                          </w:p>
                        </w:txbxContent>
                      </v:textbox>
                    </v:shape>
                  </w:pict>
                </mc:Fallback>
              </mc:AlternateContent>
            </w:r>
            <w:r w:rsidR="00045248" w:rsidRPr="00D72E89">
              <w:rPr>
                <w:noProof/>
              </w:rPr>
              <mc:AlternateContent>
                <mc:Choice Requires="wps">
                  <w:drawing>
                    <wp:anchor distT="0" distB="0" distL="114300" distR="114300" simplePos="0" relativeHeight="251664385" behindDoc="0" locked="0" layoutInCell="1" allowOverlap="1" wp14:anchorId="36D48A28" wp14:editId="600B4091">
                      <wp:simplePos x="0" y="0"/>
                      <wp:positionH relativeFrom="column">
                        <wp:posOffset>1930567</wp:posOffset>
                      </wp:positionH>
                      <wp:positionV relativeFrom="paragraph">
                        <wp:posOffset>635</wp:posOffset>
                      </wp:positionV>
                      <wp:extent cx="746760" cy="307340"/>
                      <wp:effectExtent l="0" t="0" r="0" b="0"/>
                      <wp:wrapNone/>
                      <wp:docPr id="667361421" name="TextBox 13"/>
                      <wp:cNvGraphicFramePr/>
                      <a:graphic xmlns:a="http://schemas.openxmlformats.org/drawingml/2006/main">
                        <a:graphicData uri="http://schemas.microsoft.com/office/word/2010/wordprocessingShape">
                          <wps:wsp>
                            <wps:cNvSpPr txBox="1"/>
                            <wps:spPr>
                              <a:xfrm>
                                <a:off x="0" y="0"/>
                                <a:ext cx="746760" cy="307340"/>
                              </a:xfrm>
                              <a:prstGeom prst="rect">
                                <a:avLst/>
                              </a:prstGeom>
                              <a:noFill/>
                            </wps:spPr>
                            <wps:txbx>
                              <w:txbxContent>
                                <w:p w14:paraId="155B0080" w14:textId="77777777" w:rsidR="008939A9" w:rsidRPr="00566095" w:rsidRDefault="008939A9" w:rsidP="008939A9">
                                  <w:pPr>
                                    <w:textAlignment w:val="baseline"/>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66095">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03-2005</w:t>
                                  </w:r>
                                </w:p>
                              </w:txbxContent>
                            </wps:txbx>
                            <wps:bodyPr wrap="square" rtlCol="0">
                              <a:spAutoFit/>
                            </wps:bodyPr>
                          </wps:wsp>
                        </a:graphicData>
                      </a:graphic>
                      <wp14:sizeRelH relativeFrom="margin">
                        <wp14:pctWidth>0</wp14:pctWidth>
                      </wp14:sizeRelH>
                    </wp:anchor>
                  </w:drawing>
                </mc:Choice>
                <mc:Fallback>
                  <w:pict>
                    <v:shape w14:anchorId="36D48A28" id="TextBox 13" o:spid="_x0000_s1032" type="#_x0000_t202" style="position:absolute;left:0;text-align:left;margin-left:152pt;margin-top:.05pt;width:58.8pt;height:24.2pt;z-index:2516643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MNCgwEAAO8CAAAOAAAAZHJzL2Uyb0RvYy54bWysUttu2zAMfR+wfxD0vthpi2Qw4hS9oHsZ&#10;1gLtPkCRpViAJWqkEjt/P0pNk2F9K/pCSbwcHh5qdT35QewNkoPQyvmslsIEDZ0L21b+fnn49l0K&#10;Sip0aoBgWnkwJK/XX7+sxtiYC+hh6AwKBgnUjLGVfUqxqSrSvfGKZhBN4KAF9CrxE7dVh2pkdD9U&#10;F3W9qEbALiJoQ8Te+9egXBd8a41Oj9aSSWJoJXNLxWKxm2yr9Uo1W1Sxd/pIQ32AhVcucNMT1L1K&#10;SuzQvYPyTiMQ2DTT4Cuw1mlTZuBp5vV/0zz3KpoyC4tD8SQTfR6s/rV/jk8o0nQLEy8wCzJGaoid&#10;eZ7Jos8nMxUcZwkPJ9nMlIRm5/JqsVxwRHPosl5eXhVZq3NxREo/DHiRL61E3koRS+1/UuKGnPqW&#10;knsFeHDDkP1nJvmWps0kXNfKxRvLDXQHJj/y/lpJf3YKjRSYhjso685gFG92iQFLn4zyWnMEZ1VL&#10;++MPyGv7912yzv90/RcAAP//AwBQSwMEFAAGAAgAAAAhAFOaACrbAAAABwEAAA8AAABkcnMvZG93&#10;bnJldi54bWxMj01vwjAMhu+T9h8iT9ptJGWAUNcUoX1IHHYZdHfTZE21xqmaQMu/x5y2m63n1evH&#10;xWbynTjbIbaBNGQzBcJSHUxLjYbq8PG0BhETksEukNVwsRE25f1dgbkJI33Z8z41gkso5qjBpdTn&#10;UsbaWY9xFnpLzH7C4DHxOjTSDDhyue/kXKmV9NgSX3DY21dn69/9yWtIyWyzS/Xu4+57+nwbnaqX&#10;WGn9+DBtX0AkO6W/MNz0WR1KdjqGE5koOg3PasG/pBsQjBfzbAXiyMN6CbIs5H//8goAAP//AwBQ&#10;SwECLQAUAAYACAAAACEAtoM4kv4AAADhAQAAEwAAAAAAAAAAAAAAAAAAAAAAW0NvbnRlbnRfVHlw&#10;ZXNdLnhtbFBLAQItABQABgAIAAAAIQA4/SH/1gAAAJQBAAALAAAAAAAAAAAAAAAAAC8BAABfcmVs&#10;cy8ucmVsc1BLAQItABQABgAIAAAAIQCBIMNCgwEAAO8CAAAOAAAAAAAAAAAAAAAAAC4CAABkcnMv&#10;ZTJvRG9jLnhtbFBLAQItABQABgAIAAAAIQBTmgAq2wAAAAcBAAAPAAAAAAAAAAAAAAAAAN0DAABk&#10;cnMvZG93bnJldi54bWxQSwUGAAAAAAQABADzAAAA5QQAAAAA&#10;" filled="f" stroked="f">
                      <v:textbox style="mso-fit-shape-to-text:t">
                        <w:txbxContent>
                          <w:p w14:paraId="155B0080" w14:textId="77777777" w:rsidR="008939A9" w:rsidRPr="00566095" w:rsidRDefault="008939A9" w:rsidP="008939A9">
                            <w:pPr>
                              <w:textAlignment w:val="baseline"/>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66095">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03-2005</w:t>
                            </w:r>
                          </w:p>
                        </w:txbxContent>
                      </v:textbox>
                    </v:shape>
                  </w:pict>
                </mc:Fallback>
              </mc:AlternateContent>
            </w:r>
            <w:r w:rsidR="008939A9" w:rsidRPr="00DD5E82">
              <w:rPr>
                <w:noProof/>
              </w:rPr>
              <w:drawing>
                <wp:inline distT="0" distB="0" distL="0" distR="0" wp14:anchorId="5563E60E" wp14:editId="347D9744">
                  <wp:extent cx="2051479" cy="1879912"/>
                  <wp:effectExtent l="19050" t="19050" r="25400" b="25400"/>
                  <wp:docPr id="198232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24628" name=""/>
                          <pic:cNvPicPr/>
                        </pic:nvPicPr>
                        <pic:blipFill>
                          <a:blip r:embed="rId46"/>
                          <a:stretch>
                            <a:fillRect/>
                          </a:stretch>
                        </pic:blipFill>
                        <pic:spPr>
                          <a:xfrm>
                            <a:off x="0" y="0"/>
                            <a:ext cx="2114484" cy="1937648"/>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tc>
      </w:tr>
      <w:tr w:rsidR="008939A9" w14:paraId="091FB01D" w14:textId="77777777" w:rsidTr="00045248">
        <w:tc>
          <w:tcPr>
            <w:tcW w:w="4783" w:type="dxa"/>
          </w:tcPr>
          <w:p w14:paraId="29D8A13A" w14:textId="2A7E81B7" w:rsidR="008939A9" w:rsidRDefault="00F9012B" w:rsidP="00666767">
            <w:pPr>
              <w:jc w:val="center"/>
            </w:pPr>
            <w:r w:rsidRPr="00D72E89">
              <w:rPr>
                <w:noProof/>
              </w:rPr>
              <mc:AlternateContent>
                <mc:Choice Requires="wps">
                  <w:drawing>
                    <wp:anchor distT="0" distB="0" distL="114300" distR="114300" simplePos="0" relativeHeight="251667457" behindDoc="0" locked="0" layoutInCell="1" allowOverlap="1" wp14:anchorId="304A6A68" wp14:editId="5120D6B5">
                      <wp:simplePos x="0" y="0"/>
                      <wp:positionH relativeFrom="column">
                        <wp:posOffset>1687461</wp:posOffset>
                      </wp:positionH>
                      <wp:positionV relativeFrom="paragraph">
                        <wp:posOffset>4089</wp:posOffset>
                      </wp:positionV>
                      <wp:extent cx="974690" cy="307340"/>
                      <wp:effectExtent l="0" t="0" r="0" b="0"/>
                      <wp:wrapNone/>
                      <wp:docPr id="13" name="TextBox 12">
                        <a:extLst xmlns:a="http://schemas.openxmlformats.org/drawingml/2006/main">
                          <a:ext uri="{FF2B5EF4-FFF2-40B4-BE49-F238E27FC236}">
                            <a16:creationId xmlns:a16="http://schemas.microsoft.com/office/drawing/2014/main" id="{81B5E3DA-6B74-E760-0473-E6DE01C05977}"/>
                          </a:ext>
                        </a:extLst>
                      </wp:docPr>
                      <wp:cNvGraphicFramePr/>
                      <a:graphic xmlns:a="http://schemas.openxmlformats.org/drawingml/2006/main">
                        <a:graphicData uri="http://schemas.microsoft.com/office/word/2010/wordprocessingShape">
                          <wps:wsp>
                            <wps:cNvSpPr txBox="1"/>
                            <wps:spPr>
                              <a:xfrm>
                                <a:off x="0" y="0"/>
                                <a:ext cx="974690" cy="307340"/>
                              </a:xfrm>
                              <a:prstGeom prst="rect">
                                <a:avLst/>
                              </a:prstGeom>
                              <a:noFill/>
                            </wps:spPr>
                            <wps:txbx>
                              <w:txbxContent>
                                <w:p w14:paraId="23ED88A7" w14:textId="77777777" w:rsidR="008939A9" w:rsidRPr="00566095" w:rsidRDefault="008939A9" w:rsidP="008939A9">
                                  <w:pPr>
                                    <w:textAlignment w:val="baseline"/>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66095">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11-2006</w:t>
                                  </w:r>
                                </w:p>
                              </w:txbxContent>
                            </wps:txbx>
                            <wps:bodyPr wrap="square" rtlCol="0">
                              <a:spAutoFit/>
                            </wps:bodyPr>
                          </wps:wsp>
                        </a:graphicData>
                      </a:graphic>
                      <wp14:sizeRelH relativeFrom="margin">
                        <wp14:pctWidth>0</wp14:pctWidth>
                      </wp14:sizeRelH>
                    </wp:anchor>
                  </w:drawing>
                </mc:Choice>
                <mc:Fallback>
                  <w:pict>
                    <v:shape w14:anchorId="304A6A68" id="_x0000_s1033" type="#_x0000_t202" style="position:absolute;left:0;text-align:left;margin-left:132.85pt;margin-top:.3pt;width:76.75pt;height:24.2pt;z-index:2516674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N4hAEAAO8CAAAOAAAAZHJzL2Uyb0RvYy54bWysUttOGzEQfUfqP1h+J7tcRGCVDYIi+lIV&#10;JMoHOF47a2ntcWec7ObvOzYhQe0b4mVsz+XMmTNe3E5+EFuD5CC08mxWS2GChs6FdStffz+eXktB&#10;SYVODRBMK3eG5O3y28lijI05hx6GzqBgkEDNGFvZpxSbqiLdG69oBtEEDlpArxI/cV11qEZG90N1&#10;XtdX1QjYRQRtiNj78BaUy4JvrdHpyVoySQytZG6pWCx2lW21XKhmjSr2Tu9pqE+w8MoFbnqAelBJ&#10;iQ26/6C80wgENs00+AqsddqUGXias/qfaV56FU2ZhcWheJCJvg5W/9q+xGcUabqHiReYBRkjNcTO&#10;PM9k0eeTmQqOs4S7g2xmSkKz82Z+eXXDEc2hi3p+cVlkrY7FESn9MOBFvrQSeStFLLX9SYkbcup7&#10;Su4V4NENQ/YfmeRbmlaTcF0r5+8sV9DtmPzI+2sl/dkoNFJgGr5DWXcGo3i3SQxY+mSUt5o9OKta&#10;2u9/QF7bx3fJOv7T5V8AAAD//wMAUEsDBBQABgAIAAAAIQD0OoAt2wAAAAcBAAAPAAAAZHJzL2Rv&#10;d25yZXYueG1sTI7NTsMwEITvSLyDtUjcqJ2IBhriVBU/EgculHDfxiaOiNdR7Dbp27Oc4DajGc18&#10;1XbxgzjZKfaBNGQrBcJSG0xPnYbm4+XmHkRMSAaHQFbD2UbY1pcXFZYmzPRuT/vUCR6hWKIGl9JY&#10;ShlbZz3GVRgtcfYVJo+J7dRJM+HM436QuVKF9NgTPzgc7aOz7ff+6DWkZHbZuXn28fVzeXuanWrX&#10;2Gh9fbXsHkAku6S/MvziMzrUzHQIRzJRDBryYn3HVQ0FCI5vs00O4sBio0DWlfzPX/8AAAD//wMA&#10;UEsBAi0AFAAGAAgAAAAhALaDOJL+AAAA4QEAABMAAAAAAAAAAAAAAAAAAAAAAFtDb250ZW50X1R5&#10;cGVzXS54bWxQSwECLQAUAAYACAAAACEAOP0h/9YAAACUAQAACwAAAAAAAAAAAAAAAAAvAQAAX3Jl&#10;bHMvLnJlbHNQSwECLQAUAAYACAAAACEAa1XDeIQBAADvAgAADgAAAAAAAAAAAAAAAAAuAgAAZHJz&#10;L2Uyb0RvYy54bWxQSwECLQAUAAYACAAAACEA9DqALdsAAAAHAQAADwAAAAAAAAAAAAAAAADeAwAA&#10;ZHJzL2Rvd25yZXYueG1sUEsFBgAAAAAEAAQA8wAAAOYEAAAAAA==&#10;" filled="f" stroked="f">
                      <v:textbox style="mso-fit-shape-to-text:t">
                        <w:txbxContent>
                          <w:p w14:paraId="23ED88A7" w14:textId="77777777" w:rsidR="008939A9" w:rsidRPr="00566095" w:rsidRDefault="008939A9" w:rsidP="008939A9">
                            <w:pPr>
                              <w:textAlignment w:val="baseline"/>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66095">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11-2006</w:t>
                            </w:r>
                          </w:p>
                        </w:txbxContent>
                      </v:textbox>
                    </v:shape>
                  </w:pict>
                </mc:Fallback>
              </mc:AlternateContent>
            </w:r>
            <w:r w:rsidR="008939A9" w:rsidRPr="00D72E89">
              <w:rPr>
                <w:noProof/>
              </w:rPr>
              <w:drawing>
                <wp:inline distT="0" distB="0" distL="0" distR="0" wp14:anchorId="19B9DF71" wp14:editId="73D9B0C6">
                  <wp:extent cx="2017765" cy="1877213"/>
                  <wp:effectExtent l="19050" t="19050" r="20955" b="27940"/>
                  <wp:docPr id="1238027930" name="Picture 11">
                    <a:extLst xmlns:a="http://schemas.openxmlformats.org/drawingml/2006/main">
                      <a:ext uri="{FF2B5EF4-FFF2-40B4-BE49-F238E27FC236}">
                        <a16:creationId xmlns:a16="http://schemas.microsoft.com/office/drawing/2014/main" id="{C5D02A49-FB4B-A7A0-F732-15EDC56A91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5D02A49-FB4B-A7A0-F732-15EDC56A913C}"/>
                              </a:ext>
                            </a:extLst>
                          </pic:cNvPr>
                          <pic:cNvPicPr>
                            <a:picLocks noChangeAspect="1"/>
                          </pic:cNvPicPr>
                        </pic:nvPicPr>
                        <pic:blipFill rotWithShape="1">
                          <a:blip r:embed="rId47">
                            <a:extLst>
                              <a:ext uri="{28A0092B-C50C-407E-A947-70E740481C1C}">
                                <a14:useLocalDpi xmlns:a14="http://schemas.microsoft.com/office/drawing/2010/main" val="0"/>
                              </a:ext>
                            </a:extLst>
                          </a:blip>
                          <a:srcRect l="7457" t="18612" b="1369"/>
                          <a:stretch/>
                        </pic:blipFill>
                        <pic:spPr>
                          <a:xfrm>
                            <a:off x="0" y="0"/>
                            <a:ext cx="2035074" cy="1893316"/>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tc>
        <w:tc>
          <w:tcPr>
            <w:tcW w:w="5382" w:type="dxa"/>
          </w:tcPr>
          <w:p w14:paraId="76ADEB10" w14:textId="4A89835F" w:rsidR="008939A9" w:rsidRDefault="00393E33" w:rsidP="00666767">
            <w:pPr>
              <w:jc w:val="center"/>
            </w:pPr>
            <w:r w:rsidRPr="00D72E89">
              <w:rPr>
                <w:noProof/>
              </w:rPr>
              <mc:AlternateContent>
                <mc:Choice Requires="wps">
                  <w:drawing>
                    <wp:anchor distT="0" distB="0" distL="114300" distR="114300" simplePos="0" relativeHeight="251660289" behindDoc="0" locked="0" layoutInCell="1" allowOverlap="1" wp14:anchorId="3F421D30" wp14:editId="266CD53E">
                      <wp:simplePos x="0" y="0"/>
                      <wp:positionH relativeFrom="column">
                        <wp:posOffset>1899397</wp:posOffset>
                      </wp:positionH>
                      <wp:positionV relativeFrom="paragraph">
                        <wp:posOffset>26035</wp:posOffset>
                      </wp:positionV>
                      <wp:extent cx="1028700" cy="307340"/>
                      <wp:effectExtent l="0" t="0" r="0" b="0"/>
                      <wp:wrapNone/>
                      <wp:docPr id="14" name="TextBox 13">
                        <a:extLst xmlns:a="http://schemas.openxmlformats.org/drawingml/2006/main">
                          <a:ext uri="{FF2B5EF4-FFF2-40B4-BE49-F238E27FC236}">
                            <a16:creationId xmlns:a16="http://schemas.microsoft.com/office/drawing/2014/main" id="{23B8E5DA-9497-AB30-BD46-E1E1241036BE}"/>
                          </a:ext>
                        </a:extLst>
                      </wp:docPr>
                      <wp:cNvGraphicFramePr/>
                      <a:graphic xmlns:a="http://schemas.openxmlformats.org/drawingml/2006/main">
                        <a:graphicData uri="http://schemas.microsoft.com/office/word/2010/wordprocessingShape">
                          <wps:wsp>
                            <wps:cNvSpPr txBox="1"/>
                            <wps:spPr>
                              <a:xfrm>
                                <a:off x="0" y="0"/>
                                <a:ext cx="1028700" cy="307340"/>
                              </a:xfrm>
                              <a:prstGeom prst="rect">
                                <a:avLst/>
                              </a:prstGeom>
                              <a:noFill/>
                            </wps:spPr>
                            <wps:txbx>
                              <w:txbxContent>
                                <w:p w14:paraId="33585295" w14:textId="77777777" w:rsidR="008939A9" w:rsidRPr="00566095" w:rsidRDefault="008939A9" w:rsidP="008939A9">
                                  <w:pPr>
                                    <w:textAlignment w:val="baseline"/>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66095">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09-2008</w:t>
                                  </w:r>
                                </w:p>
                              </w:txbxContent>
                            </wps:txbx>
                            <wps:bodyPr wrap="square" rtlCol="0">
                              <a:spAutoFit/>
                            </wps:bodyPr>
                          </wps:wsp>
                        </a:graphicData>
                      </a:graphic>
                    </wp:anchor>
                  </w:drawing>
                </mc:Choice>
                <mc:Fallback>
                  <w:pict>
                    <v:shape w14:anchorId="3F421D30" id="_x0000_s1034" type="#_x0000_t202" style="position:absolute;left:0;text-align:left;margin-left:149.55pt;margin-top:2.05pt;width:81pt;height:24.2pt;z-index:251660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AEkgwEAAPACAAAOAAAAZHJzL2Uyb0RvYy54bWysUk1PGzEQvSPxHyzfyS4BQbTKBrUgeqla&#10;JMoPcLx21tLaY2ac7ObfMzYhQeVW9TK25+PNmzde3k1+EDuD5CC08nJWS2GChs6FTStf/jxeLKSg&#10;pEKnBgimlXtD8m51frYcY2Pm0MPQGRQMEqgZYyv7lGJTVaR74xXNIJrAQQvoVeInbqoO1cjofqjm&#10;dX1TjYBdRNCGiL0P70G5KvjWGp1+W0smiaGVzC0Vi8Wus61WS9VsUMXe6QMN9Q8svHKBmx6hHlRS&#10;YovuC5R3GoHAppkGX4G1TpsyA09zWf81zXOvoimzsDgUjzLR/4PVv3bP8QlFmr7DxAvMgoyRGmJn&#10;nmey6PPJTAXHWcL9UTYzJaFzUT1f3NYc0hy7qm+vrouu1ak6IqUfBrzIl1Yir6WopXY/KXFHTv1I&#10;yc0CPLphyP4TlXxL03oSrmvl4oPmGro9sx95ga2k161CIwWm4R7KvjMYxW/bxIClT0Z5rzmAs6yl&#10;/eEL5L19fpes00ddvQEAAP//AwBQSwMEFAAGAAgAAAAhANc2Jc7dAAAACAEAAA8AAABkcnMvZG93&#10;bnJldi54bWxMj81Ow0AMhO9IvMPKSNzoJlFT0RCnqviROHChhPs2a5KIrDfKbpv07TEnONnWjMbf&#10;lLvFDepMU+g9I6SrBBRx423PLUL98XJ3DypEw9YMngnhQgF21fVVaQrrZ36n8yG2SkI4FAahi3Es&#10;tA5NR86ElR+JRfvykzNRzqnVdjKzhLtBZ0my0c70LB86M9JjR8334eQQYrT79FI/u/D6ubw9zV3S&#10;5KZGvL1Z9g+gIi3xzwy/+IIOlTAd/YltUANCtt2mYkVYyxB9vUllOSLkWQ66KvX/AtUPAAAA//8D&#10;AFBLAQItABQABgAIAAAAIQC2gziS/gAAAOEBAAATAAAAAAAAAAAAAAAAAAAAAABbQ29udGVudF9U&#10;eXBlc10ueG1sUEsBAi0AFAAGAAgAAAAhADj9If/WAAAAlAEAAAsAAAAAAAAAAAAAAAAALwEAAF9y&#10;ZWxzLy5yZWxzUEsBAi0AFAAGAAgAAAAhANGUASSDAQAA8AIAAA4AAAAAAAAAAAAAAAAALgIAAGRy&#10;cy9lMm9Eb2MueG1sUEsBAi0AFAAGAAgAAAAhANc2Jc7dAAAACAEAAA8AAAAAAAAAAAAAAAAA3QMA&#10;AGRycy9kb3ducmV2LnhtbFBLBQYAAAAABAAEAPMAAADnBAAAAAA=&#10;" filled="f" stroked="f">
                      <v:textbox style="mso-fit-shape-to-text:t">
                        <w:txbxContent>
                          <w:p w14:paraId="33585295" w14:textId="77777777" w:rsidR="008939A9" w:rsidRPr="00566095" w:rsidRDefault="008939A9" w:rsidP="008939A9">
                            <w:pPr>
                              <w:textAlignment w:val="baseline"/>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66095">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09-2008</w:t>
                            </w:r>
                          </w:p>
                        </w:txbxContent>
                      </v:textbox>
                    </v:shape>
                  </w:pict>
                </mc:Fallback>
              </mc:AlternateContent>
            </w:r>
            <w:r w:rsidR="00F9012B" w:rsidRPr="00D72E89">
              <w:rPr>
                <w:noProof/>
              </w:rPr>
              <mc:AlternateContent>
                <mc:Choice Requires="wps">
                  <w:drawing>
                    <wp:anchor distT="0" distB="0" distL="114300" distR="114300" simplePos="0" relativeHeight="251669505" behindDoc="0" locked="0" layoutInCell="1" allowOverlap="1" wp14:anchorId="2AA62525" wp14:editId="5044E2FA">
                      <wp:simplePos x="0" y="0"/>
                      <wp:positionH relativeFrom="column">
                        <wp:posOffset>786297</wp:posOffset>
                      </wp:positionH>
                      <wp:positionV relativeFrom="paragraph">
                        <wp:posOffset>1611630</wp:posOffset>
                      </wp:positionV>
                      <wp:extent cx="1842210" cy="307777"/>
                      <wp:effectExtent l="0" t="0" r="0" b="0"/>
                      <wp:wrapNone/>
                      <wp:docPr id="2" name="TextBox 1">
                        <a:extLst xmlns:a="http://schemas.openxmlformats.org/drawingml/2006/main">
                          <a:ext uri="{FF2B5EF4-FFF2-40B4-BE49-F238E27FC236}">
                            <a16:creationId xmlns:a16="http://schemas.microsoft.com/office/drawing/2014/main" id="{9D012499-29B8-4AEA-ABFC-DBC2C7B71F3A}"/>
                          </a:ext>
                        </a:extLst>
                      </wp:docPr>
                      <wp:cNvGraphicFramePr/>
                      <a:graphic xmlns:a="http://schemas.openxmlformats.org/drawingml/2006/main">
                        <a:graphicData uri="http://schemas.microsoft.com/office/word/2010/wordprocessingShape">
                          <wps:wsp>
                            <wps:cNvSpPr txBox="1"/>
                            <wps:spPr>
                              <a:xfrm>
                                <a:off x="0" y="0"/>
                                <a:ext cx="1842210" cy="307777"/>
                              </a:xfrm>
                              <a:prstGeom prst="rect">
                                <a:avLst/>
                              </a:prstGeom>
                              <a:noFill/>
                            </wps:spPr>
                            <wps:txbx>
                              <w:txbxContent>
                                <w:p w14:paraId="6AA0371F" w14:textId="77777777" w:rsidR="008939A9" w:rsidRPr="00566095" w:rsidRDefault="008939A9" w:rsidP="008939A9">
                                  <w:pPr>
                                    <w:textAlignment w:val="baseline"/>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66095">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Daisetta, May 7, 2008</w:t>
                                  </w:r>
                                </w:p>
                              </w:txbxContent>
                            </wps:txbx>
                            <wps:bodyPr wrap="square" rtlCol="0">
                              <a:spAutoFit/>
                            </wps:bodyPr>
                          </wps:wsp>
                        </a:graphicData>
                      </a:graphic>
                      <wp14:sizeRelH relativeFrom="margin">
                        <wp14:pctWidth>0</wp14:pctWidth>
                      </wp14:sizeRelH>
                    </wp:anchor>
                  </w:drawing>
                </mc:Choice>
                <mc:Fallback>
                  <w:pict>
                    <v:shape w14:anchorId="2AA62525" id="_x0000_s1035" type="#_x0000_t202" style="position:absolute;left:0;text-align:left;margin-left:61.9pt;margin-top:126.9pt;width:145.05pt;height:24.25pt;z-index:25166950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SvbggEAAPACAAAOAAAAZHJzL2Uyb0RvYy54bWysUk1v2zAMvRfYfxB0X+ykxdYZcYp2RXsZ&#10;tgJtf4AiS7EAS9RIJXb+/SglTYbtVtQHWuLH4+OjljeTH8TOIDkIrZzPailM0NC5sGnl68vD52sp&#10;KKnQqQGCaeXekLxZfbpYjrExC+hh6AwKBgnUjLGVfUqxqSrSvfGKZhBN4KAF9CrxFTdVh2pkdD9U&#10;i7r+Uo2AXUTQhoi994egXBV8a41Ov6wlk8TQSuaWisVi19lWq6VqNqhi7/SRhnoHC69c4KYnqHuV&#10;lNii+w/KO41AYNNMg6/AWqdNmYGnmdf/TPPcq2jKLCwOxZNM9HGw+ufuOT6hSNMdTLzALMgYqSF2&#10;5nkmiz7/mangOEu4P8lmpiR0Lrq+WizmHNIcu6y/8pdhqnN1REqPBrzIh1Yir6WopXY/KB1S31Jy&#10;swAPbhiy/0wln9K0noTrWvntjeYauj2zH3mBraTfW4VGCkzDdyj7zmAUb7eJAUufjHKoOYKzrIXp&#10;8Qnkvf19L1nnh7r6AwAA//8DAFBLAwQUAAYACAAAACEAmSeAqt4AAAALAQAADwAAAGRycy9kb3du&#10;cmV2LnhtbEyPzU7DMBCE70i8g7VI3KidhCIIcaqKH4kDF0q4b2MTR8R2FG+b9O3ZnuA2oxnNfltt&#10;Fj+Io51SH4OGbKVA2NBG04dOQ/P5enMPIhEGg0MMVsPJJtjUlxcVlibO4cMed9QJHgmpRA2OaCyl&#10;TK2zHtMqjjZw9h0nj8R26qSZcOZxP8hcqTvpsQ98weFon5xtf3YHr4HIbLNT8+LT29fy/jw71a6x&#10;0fr6atk+giC70F8ZzviMDjUz7eMhmCQG9nnB6KQhX58FN26z4gHEXkOh8gJkXcn/P9S/AAAA//8D&#10;AFBLAQItABQABgAIAAAAIQC2gziS/gAAAOEBAAATAAAAAAAAAAAAAAAAAAAAAABbQ29udGVudF9U&#10;eXBlc10ueG1sUEsBAi0AFAAGAAgAAAAhADj9If/WAAAAlAEAAAsAAAAAAAAAAAAAAAAALwEAAF9y&#10;ZWxzLy5yZWxzUEsBAi0AFAAGAAgAAAAhADfFK9uCAQAA8AIAAA4AAAAAAAAAAAAAAAAALgIAAGRy&#10;cy9lMm9Eb2MueG1sUEsBAi0AFAAGAAgAAAAhAJkngKreAAAACwEAAA8AAAAAAAAAAAAAAAAA3AMA&#10;AGRycy9kb3ducmV2LnhtbFBLBQYAAAAABAAEAPMAAADnBAAAAAA=&#10;" filled="f" stroked="f">
                      <v:textbox style="mso-fit-shape-to-text:t">
                        <w:txbxContent>
                          <w:p w14:paraId="6AA0371F" w14:textId="77777777" w:rsidR="008939A9" w:rsidRPr="00566095" w:rsidRDefault="008939A9" w:rsidP="008939A9">
                            <w:pPr>
                              <w:textAlignment w:val="baseline"/>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66095">
                              <w:rPr>
                                <w:b/>
                                <w:bCs/>
                                <w:color w:val="ED8B00" w:themeColor="accent6"/>
                                <w:kern w:val="24"/>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Daisetta, May 7, 2008</w:t>
                            </w:r>
                          </w:p>
                        </w:txbxContent>
                      </v:textbox>
                    </v:shape>
                  </w:pict>
                </mc:Fallback>
              </mc:AlternateContent>
            </w:r>
            <w:r w:rsidR="008939A9" w:rsidRPr="00D72E89">
              <w:rPr>
                <w:noProof/>
              </w:rPr>
              <w:drawing>
                <wp:inline distT="0" distB="0" distL="0" distR="0" wp14:anchorId="6A1B75C3" wp14:editId="5CC189BF">
                  <wp:extent cx="1979539" cy="1851104"/>
                  <wp:effectExtent l="19050" t="19050" r="20955" b="15875"/>
                  <wp:docPr id="11" name="Picture 10">
                    <a:extLst xmlns:a="http://schemas.openxmlformats.org/drawingml/2006/main">
                      <a:ext uri="{FF2B5EF4-FFF2-40B4-BE49-F238E27FC236}">
                        <a16:creationId xmlns:a16="http://schemas.microsoft.com/office/drawing/2014/main" id="{2A6FF2E6-0AB6-EEC1-74D5-AD2CBDAC2F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A6FF2E6-0AB6-EEC1-74D5-AD2CBDAC2F85}"/>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991256" cy="1862061"/>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tc>
      </w:tr>
    </w:tbl>
    <w:p w14:paraId="2EF74B63" w14:textId="5C679987" w:rsidR="0096567C" w:rsidRDefault="008939A9" w:rsidP="00C16F7A">
      <w:r>
        <w:t xml:space="preserve">Source: Google Earth, Accessed March 2025. </w:t>
      </w:r>
    </w:p>
    <w:p w14:paraId="3FB5FE6F" w14:textId="5598E1AA" w:rsidR="005556E0" w:rsidRPr="0071719D" w:rsidRDefault="005556E0" w:rsidP="005556E0">
      <w:pPr>
        <w:pStyle w:val="FigureCaption"/>
      </w:pPr>
      <w:bookmarkStart w:id="62" w:name="_Ref192759302"/>
      <w:bookmarkStart w:id="63" w:name="_Toc195115322"/>
      <w:r w:rsidRPr="001D2005">
        <w:rPr>
          <w:color w:val="0C479D" w:themeColor="accent1"/>
        </w:rPr>
        <w:lastRenderedPageBreak/>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3</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4</w:t>
      </w:r>
      <w:r w:rsidRPr="001D2005">
        <w:rPr>
          <w:color w:val="0C479D" w:themeColor="accent1"/>
        </w:rPr>
        <w:fldChar w:fldCharType="end"/>
      </w:r>
      <w:bookmarkEnd w:id="62"/>
      <w:r w:rsidRPr="001D2005">
        <w:t xml:space="preserve">. </w:t>
      </w:r>
      <w:r w:rsidR="00D34977">
        <w:t>Global</w:t>
      </w:r>
      <w:r w:rsidR="00D34977" w:rsidRPr="00D34977">
        <w:t xml:space="preserve"> Subsidence Susceptibility Map</w:t>
      </w:r>
      <w:bookmarkEnd w:id="63"/>
    </w:p>
    <w:p w14:paraId="43EECE01" w14:textId="0FF2464D" w:rsidR="005556E0" w:rsidRDefault="005556E0" w:rsidP="005556E0">
      <w:pPr>
        <w:spacing w:after="0"/>
        <w:jc w:val="left"/>
      </w:pPr>
      <w:r w:rsidRPr="005556E0">
        <w:rPr>
          <w:noProof/>
        </w:rPr>
        <w:drawing>
          <wp:inline distT="0" distB="0" distL="0" distR="0" wp14:anchorId="5C7FBB08" wp14:editId="698FF9CE">
            <wp:extent cx="5749037" cy="4576987"/>
            <wp:effectExtent l="19050" t="19050" r="23495" b="14605"/>
            <wp:docPr id="102863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32962" name=""/>
                    <pic:cNvPicPr/>
                  </pic:nvPicPr>
                  <pic:blipFill>
                    <a:blip r:embed="rId49"/>
                    <a:stretch>
                      <a:fillRect/>
                    </a:stretch>
                  </pic:blipFill>
                  <pic:spPr>
                    <a:xfrm>
                      <a:off x="0" y="0"/>
                      <a:ext cx="5765348" cy="4589973"/>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p w14:paraId="2733569B" w14:textId="77777777" w:rsidR="005556E0" w:rsidRPr="00D72E89" w:rsidRDefault="005556E0" w:rsidP="00D72E89">
      <w:pPr>
        <w:rPr>
          <w:i/>
          <w:iCs/>
          <w:sz w:val="18"/>
          <w:szCs w:val="18"/>
        </w:rPr>
      </w:pPr>
      <w:r w:rsidRPr="00D72E89">
        <w:rPr>
          <w:i/>
          <w:iCs/>
          <w:sz w:val="18"/>
          <w:szCs w:val="18"/>
        </w:rPr>
        <w:t>Probability of subsidence susceptibility calculated from 0 to 1 for every 30’’ resolution pixel, 1 km x 1 km at the Equator. The color scale indicates the probability intervals classified from very low (VL) to very high (VH), for every 30’’ resolution pixel (1 km x 1 km at the Equator).</w:t>
      </w:r>
    </w:p>
    <w:p w14:paraId="3B61C27F" w14:textId="4C24AC7D" w:rsidR="005556E0" w:rsidRDefault="005556E0" w:rsidP="005556E0">
      <w:r>
        <w:t xml:space="preserve">Source: </w:t>
      </w:r>
      <w:r w:rsidR="00B93C94" w:rsidRPr="00B93C94">
        <w:t xml:space="preserve">Herrera-García et al. </w:t>
      </w:r>
      <w:r w:rsidRPr="0096567C">
        <w:t>(20</w:t>
      </w:r>
      <w:r w:rsidR="00B93C94">
        <w:t>21</w:t>
      </w:r>
      <w:r w:rsidRPr="0096567C">
        <w:t>)</w:t>
      </w:r>
      <w:r>
        <w:t xml:space="preserve">, </w:t>
      </w:r>
      <w:r w:rsidR="00B93C94">
        <w:fldChar w:fldCharType="begin"/>
      </w:r>
      <w:r w:rsidR="00B93C94">
        <w:instrText xml:space="preserve"> REF Herrera_2021 \h </w:instrText>
      </w:r>
      <w:r w:rsidR="00B93C94">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23</w:t>
      </w:r>
      <w:r w:rsidR="00BA2CDB" w:rsidRPr="006A69BC">
        <w:rPr>
          <w:rFonts w:asciiTheme="minorHAnsi" w:hAnsiTheme="minorHAnsi" w:cstheme="minorHAnsi"/>
          <w:i/>
          <w:iCs/>
          <w:color w:val="0C479D" w:themeColor="accent1"/>
          <w:spacing w:val="-2"/>
          <w:szCs w:val="20"/>
        </w:rPr>
        <w:t>]</w:t>
      </w:r>
      <w:r w:rsidR="00B93C94">
        <w:fldChar w:fldCharType="end"/>
      </w:r>
      <w:r w:rsidR="00B93C94">
        <w:t>.</w:t>
      </w:r>
    </w:p>
    <w:p w14:paraId="1B56F27D" w14:textId="20BE824C" w:rsidR="005556E0" w:rsidRPr="0071719D" w:rsidRDefault="005556E0" w:rsidP="005556E0">
      <w:pPr>
        <w:pStyle w:val="FigureCaption"/>
      </w:pPr>
      <w:bookmarkStart w:id="64" w:name="_Ref192759327"/>
      <w:bookmarkStart w:id="65" w:name="_Ref192759221"/>
      <w:bookmarkStart w:id="66" w:name="_Toc195115323"/>
      <w:r w:rsidRPr="001D2005">
        <w:rPr>
          <w:color w:val="0C479D" w:themeColor="accent1"/>
        </w:rPr>
        <w:lastRenderedPageBreak/>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3</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5</w:t>
      </w:r>
      <w:r w:rsidRPr="001D2005">
        <w:rPr>
          <w:color w:val="0C479D" w:themeColor="accent1"/>
        </w:rPr>
        <w:fldChar w:fldCharType="end"/>
      </w:r>
      <w:bookmarkEnd w:id="64"/>
      <w:r w:rsidRPr="001D2005">
        <w:t xml:space="preserve">. </w:t>
      </w:r>
      <w:bookmarkStart w:id="67" w:name="_Hlk192759250"/>
      <w:r w:rsidR="004341F1">
        <w:t xml:space="preserve">US </w:t>
      </w:r>
      <w:r w:rsidR="004341F1" w:rsidRPr="004341F1">
        <w:rPr>
          <w:lang w:val="en-US"/>
        </w:rPr>
        <w:t>Subsidence Susceptibility Map</w:t>
      </w:r>
      <w:bookmarkEnd w:id="65"/>
      <w:bookmarkEnd w:id="67"/>
      <w:bookmarkEnd w:id="66"/>
    </w:p>
    <w:p w14:paraId="71A15549" w14:textId="1608DEC9" w:rsidR="005556E0" w:rsidRDefault="004341F1" w:rsidP="005556E0">
      <w:pPr>
        <w:spacing w:after="0"/>
        <w:jc w:val="left"/>
      </w:pPr>
      <w:r w:rsidRPr="004341F1">
        <w:rPr>
          <w:noProof/>
        </w:rPr>
        <w:drawing>
          <wp:inline distT="0" distB="0" distL="0" distR="0" wp14:anchorId="6D5785E8" wp14:editId="1A23813B">
            <wp:extent cx="4709160" cy="3291881"/>
            <wp:effectExtent l="19050" t="19050" r="15240" b="22860"/>
            <wp:docPr id="27344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41605" name=""/>
                    <pic:cNvPicPr/>
                  </pic:nvPicPr>
                  <pic:blipFill rotWithShape="1">
                    <a:blip r:embed="rId50"/>
                    <a:srcRect r="5148"/>
                    <a:stretch/>
                  </pic:blipFill>
                  <pic:spPr bwMode="auto">
                    <a:xfrm>
                      <a:off x="0" y="0"/>
                      <a:ext cx="4738607" cy="3312465"/>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inline>
        </w:drawing>
      </w:r>
    </w:p>
    <w:p w14:paraId="00B55835" w14:textId="63E8CF7D" w:rsidR="004341F1" w:rsidRDefault="004341F1" w:rsidP="004341F1">
      <w:r>
        <w:t>Source: USGS (2019),</w:t>
      </w:r>
      <w:r w:rsidR="00B93C94">
        <w:fldChar w:fldCharType="begin"/>
      </w:r>
      <w:r w:rsidR="00B93C94">
        <w:instrText xml:space="preserve"> REF USGS_2019 \h </w:instrText>
      </w:r>
      <w:r w:rsidR="00B93C94">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35</w:t>
      </w:r>
      <w:r w:rsidR="00BA2CDB" w:rsidRPr="006A69BC">
        <w:rPr>
          <w:rFonts w:asciiTheme="minorHAnsi" w:hAnsiTheme="minorHAnsi" w:cstheme="minorHAnsi"/>
          <w:i/>
          <w:iCs/>
          <w:color w:val="0C479D" w:themeColor="accent1"/>
          <w:spacing w:val="-2"/>
          <w:szCs w:val="20"/>
        </w:rPr>
        <w:t>]</w:t>
      </w:r>
      <w:r w:rsidR="00B93C94">
        <w:fldChar w:fldCharType="end"/>
      </w:r>
      <w:r>
        <w:t>.</w:t>
      </w:r>
    </w:p>
    <w:p w14:paraId="6819CDBC" w14:textId="6B9AFFB0" w:rsidR="005556E0" w:rsidRPr="0071719D" w:rsidRDefault="005556E0" w:rsidP="005556E0">
      <w:pPr>
        <w:pStyle w:val="FigureCaption"/>
      </w:pPr>
      <w:bookmarkStart w:id="68" w:name="_Ref192759396"/>
      <w:bookmarkStart w:id="69" w:name="_Toc195115324"/>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3</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6</w:t>
      </w:r>
      <w:r w:rsidRPr="001D2005">
        <w:rPr>
          <w:color w:val="0C479D" w:themeColor="accent1"/>
        </w:rPr>
        <w:fldChar w:fldCharType="end"/>
      </w:r>
      <w:bookmarkEnd w:id="68"/>
      <w:r w:rsidRPr="001D2005">
        <w:t xml:space="preserve">. </w:t>
      </w:r>
      <w:r w:rsidR="004153D1" w:rsidRPr="004153D1">
        <w:t>U.S. Karst Formations Map</w:t>
      </w:r>
      <w:bookmarkEnd w:id="69"/>
    </w:p>
    <w:p w14:paraId="06C52FB1" w14:textId="27DD67A7" w:rsidR="008D6250" w:rsidRDefault="008D6250" w:rsidP="005556E0">
      <w:pPr>
        <w:spacing w:after="0"/>
        <w:jc w:val="left"/>
      </w:pPr>
      <w:r w:rsidRPr="008D6250">
        <w:rPr>
          <w:noProof/>
        </w:rPr>
        <w:drawing>
          <wp:inline distT="0" distB="0" distL="0" distR="0" wp14:anchorId="73DE278A" wp14:editId="3380F99E">
            <wp:extent cx="4796643" cy="3050721"/>
            <wp:effectExtent l="19050" t="19050" r="23495" b="16510"/>
            <wp:docPr id="196236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67171" name=""/>
                    <pic:cNvPicPr/>
                  </pic:nvPicPr>
                  <pic:blipFill>
                    <a:blip r:embed="rId51"/>
                    <a:stretch>
                      <a:fillRect/>
                    </a:stretch>
                  </pic:blipFill>
                  <pic:spPr>
                    <a:xfrm>
                      <a:off x="0" y="0"/>
                      <a:ext cx="4837665" cy="3076812"/>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p w14:paraId="38F42E1B" w14:textId="1AD6C4E8" w:rsidR="00432DFE" w:rsidRDefault="004153D1" w:rsidP="00432DFE">
      <w:r>
        <w:t>Source: USGS (2020),</w:t>
      </w:r>
      <w:r>
        <w:fldChar w:fldCharType="begin"/>
      </w:r>
      <w:r>
        <w:instrText xml:space="preserve"> REF USGS_2020 \h </w:instrText>
      </w:r>
      <w:r>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38</w:t>
      </w:r>
      <w:r w:rsidR="00BA2CDB" w:rsidRPr="006A69BC">
        <w:rPr>
          <w:rFonts w:asciiTheme="minorHAnsi" w:hAnsiTheme="minorHAnsi" w:cstheme="minorHAnsi"/>
          <w:i/>
          <w:iCs/>
          <w:color w:val="0C479D" w:themeColor="accent1"/>
          <w:spacing w:val="-2"/>
          <w:szCs w:val="20"/>
        </w:rPr>
        <w:t>]</w:t>
      </w:r>
      <w:r>
        <w:fldChar w:fldCharType="end"/>
      </w:r>
      <w:r>
        <w:t>.</w:t>
      </w:r>
      <w:r w:rsidR="00432DFE">
        <w:t xml:space="preserve"> </w:t>
      </w:r>
      <w:r w:rsidR="00432DFE">
        <w:br w:type="page"/>
      </w:r>
    </w:p>
    <w:p w14:paraId="74A5D4A4" w14:textId="3F40EDEB" w:rsidR="00D34977" w:rsidRDefault="00D34977" w:rsidP="00D34977">
      <w:pPr>
        <w:pStyle w:val="Heading2"/>
        <w:jc w:val="left"/>
      </w:pPr>
      <w:bookmarkStart w:id="70" w:name="_Toc195115300"/>
      <w:r w:rsidRPr="00446EB1">
        <w:lastRenderedPageBreak/>
        <w:t xml:space="preserve">Effect of </w:t>
      </w:r>
      <w:r w:rsidR="00562D6C" w:rsidRPr="00562D6C">
        <w:t>Subsidence</w:t>
      </w:r>
      <w:r w:rsidRPr="00446EB1">
        <w:t xml:space="preserve"> on Pipelines</w:t>
      </w:r>
      <w:bookmarkEnd w:id="70"/>
    </w:p>
    <w:p w14:paraId="18DB9011" w14:textId="646A8AE3" w:rsidR="00D34977" w:rsidRDefault="00D34977" w:rsidP="00D34977">
      <w:r w:rsidRPr="001D6AAA">
        <w:t>The information below was adopted from PRCI (2018)</w:t>
      </w:r>
      <w:r>
        <w:t xml:space="preserve"> </w:t>
      </w:r>
      <w:r>
        <w:fldChar w:fldCharType="begin"/>
      </w:r>
      <w:r>
        <w:instrText xml:space="preserve"> REF PRCI_2018 \h </w:instrText>
      </w:r>
      <w:r>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33</w:t>
      </w:r>
      <w:r w:rsidR="00BA2CDB" w:rsidRPr="006A69BC">
        <w:rPr>
          <w:rFonts w:asciiTheme="minorHAnsi" w:hAnsiTheme="minorHAnsi" w:cstheme="minorHAnsi"/>
          <w:i/>
          <w:iCs/>
          <w:color w:val="0C479D" w:themeColor="accent1"/>
          <w:spacing w:val="-2"/>
          <w:szCs w:val="20"/>
        </w:rPr>
        <w:t>]</w:t>
      </w:r>
      <w:r>
        <w:fldChar w:fldCharType="end"/>
      </w:r>
      <w:r w:rsidRPr="001D6AAA">
        <w:t xml:space="preserve">. </w:t>
      </w:r>
      <w:r w:rsidRPr="00D34977">
        <w:t>Although subsidence generally refers to a downward movement of the ground surface, lateral ground movement can also accompany subsidence.  These movements can result in deformation of a pipeline that crosses the affected area and potentially lead to overstressing and failure of the pipeline. In many cases, the vertical movement is spread out over a large enough length of pipeline that the imposed bending stress is relatively minor, however the horizontal movement can drive a buried pipeline beyond its longitudinal (axial and bending) strain capacity.</w:t>
      </w:r>
    </w:p>
    <w:p w14:paraId="5ACE7FC3" w14:textId="5A875AD4" w:rsidR="00BE5B2F" w:rsidRDefault="00BE5B2F">
      <w:pPr>
        <w:spacing w:after="160" w:line="259" w:lineRule="auto"/>
        <w:jc w:val="left"/>
      </w:pPr>
    </w:p>
    <w:p w14:paraId="46FC80AE" w14:textId="09B9237F" w:rsidR="00D34977" w:rsidRDefault="00D34977" w:rsidP="00D34977">
      <w:pPr>
        <w:pStyle w:val="Heading2"/>
        <w:jc w:val="left"/>
      </w:pPr>
      <w:bookmarkStart w:id="71" w:name="_Toc74220093"/>
      <w:bookmarkStart w:id="72" w:name="_Toc195115301"/>
      <w:r w:rsidRPr="00B2521D">
        <w:t>Subsidence Studies</w:t>
      </w:r>
      <w:bookmarkEnd w:id="71"/>
      <w:bookmarkEnd w:id="72"/>
    </w:p>
    <w:p w14:paraId="1ED57474" w14:textId="77777777" w:rsidR="00D34977" w:rsidRDefault="00D34977" w:rsidP="00D34977">
      <w:r>
        <w:t>The list of the relevant USGS subsidence studies for the different regions in U.S. is given below:</w:t>
      </w:r>
    </w:p>
    <w:p w14:paraId="7DE14095" w14:textId="2F40B87B" w:rsidR="00D34977" w:rsidRDefault="00D34977" w:rsidP="0000363E">
      <w:pPr>
        <w:pStyle w:val="BulletListBlack"/>
      </w:pPr>
      <w:r w:rsidRPr="00D34977">
        <w:t>Land Subsidence in the United States</w:t>
      </w:r>
      <w:r w:rsidR="0012698F">
        <w:t xml:space="preserve">, </w:t>
      </w:r>
      <w:r w:rsidRPr="00D34977">
        <w:t>USGS</w:t>
      </w:r>
      <w:r>
        <w:t xml:space="preserve"> (1999), </w:t>
      </w:r>
      <w:r>
        <w:fldChar w:fldCharType="begin"/>
      </w:r>
      <w:r>
        <w:instrText xml:space="preserve"> REF USGS_1999 \h </w:instrText>
      </w:r>
      <w:r w:rsidR="0000363E">
        <w:instrText xml:space="preserve"> \* MERGEFORMAT </w:instrText>
      </w:r>
      <w:r>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34</w:t>
      </w:r>
      <w:r w:rsidR="00BA2CDB" w:rsidRPr="006A69BC">
        <w:rPr>
          <w:rFonts w:asciiTheme="minorHAnsi" w:hAnsiTheme="minorHAnsi" w:cstheme="minorHAnsi"/>
          <w:i/>
          <w:iCs/>
          <w:color w:val="0C479D" w:themeColor="accent1"/>
          <w:spacing w:val="-2"/>
          <w:szCs w:val="20"/>
        </w:rPr>
        <w:t>]</w:t>
      </w:r>
      <w:r>
        <w:fldChar w:fldCharType="end"/>
      </w:r>
    </w:p>
    <w:p w14:paraId="45779F0C" w14:textId="21411980" w:rsidR="00D34977" w:rsidRDefault="00D34977" w:rsidP="0000363E">
      <w:pPr>
        <w:pStyle w:val="BulletListBlack"/>
      </w:pPr>
      <w:r w:rsidRPr="00D34977">
        <w:t xml:space="preserve">Groundwater Depletion </w:t>
      </w:r>
      <w:r>
        <w:t>i</w:t>
      </w:r>
      <w:r w:rsidRPr="00D34977">
        <w:t>n The United States (1900−2008)</w:t>
      </w:r>
      <w:r w:rsidR="0012698F">
        <w:t xml:space="preserve">, </w:t>
      </w:r>
      <w:proofErr w:type="spellStart"/>
      <w:r w:rsidRPr="0012698F">
        <w:t>Konikow</w:t>
      </w:r>
      <w:proofErr w:type="spellEnd"/>
      <w:r w:rsidR="0012698F">
        <w:t xml:space="preserve"> (</w:t>
      </w:r>
      <w:r w:rsidRPr="0012698F">
        <w:t>2013</w:t>
      </w:r>
      <w:r w:rsidR="0012698F">
        <w:t xml:space="preserve">), </w:t>
      </w:r>
      <w:r w:rsidR="0012698F">
        <w:fldChar w:fldCharType="begin"/>
      </w:r>
      <w:r w:rsidR="0012698F">
        <w:instrText xml:space="preserve"> REF Konikow_2013 \h </w:instrText>
      </w:r>
      <w:r w:rsidR="0000363E">
        <w:instrText xml:space="preserve"> \* MERGEFORMAT </w:instrText>
      </w:r>
      <w:r w:rsidR="0012698F">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26</w:t>
      </w:r>
      <w:r w:rsidR="00BA2CDB" w:rsidRPr="006A69BC">
        <w:rPr>
          <w:rFonts w:asciiTheme="minorHAnsi" w:hAnsiTheme="minorHAnsi" w:cstheme="minorHAnsi"/>
          <w:i/>
          <w:iCs/>
          <w:color w:val="0C479D" w:themeColor="accent1"/>
          <w:spacing w:val="-2"/>
          <w:szCs w:val="20"/>
        </w:rPr>
        <w:t>]</w:t>
      </w:r>
      <w:r w:rsidR="0012698F">
        <w:fldChar w:fldCharType="end"/>
      </w:r>
    </w:p>
    <w:p w14:paraId="191D6036" w14:textId="02EA9265" w:rsidR="00D34977" w:rsidRPr="007B5498" w:rsidRDefault="00D34977" w:rsidP="0000363E">
      <w:pPr>
        <w:pStyle w:val="BulletListBlack"/>
      </w:pPr>
      <w:r w:rsidRPr="00D34977">
        <w:t>Landslide and Land Subsidence Hazards to Pipelines</w:t>
      </w:r>
      <w:r w:rsidR="00796BF6">
        <w:t xml:space="preserve">, </w:t>
      </w:r>
      <w:r w:rsidRPr="0012698F">
        <w:t>Baum et al. (2008)</w:t>
      </w:r>
      <w:r w:rsidR="0012698F">
        <w:t xml:space="preserve">, </w:t>
      </w:r>
      <w:r w:rsidR="0012698F">
        <w:fldChar w:fldCharType="begin"/>
      </w:r>
      <w:r w:rsidR="0012698F">
        <w:instrText xml:space="preserve"> REF Baum_2008 \h </w:instrText>
      </w:r>
      <w:r w:rsidR="0000363E">
        <w:instrText xml:space="preserve"> \* MERGEFORMAT </w:instrText>
      </w:r>
      <w:r w:rsidR="0012698F">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4</w:t>
      </w:r>
      <w:r w:rsidR="00BA2CDB" w:rsidRPr="006A69BC">
        <w:rPr>
          <w:rFonts w:asciiTheme="minorHAnsi" w:hAnsiTheme="minorHAnsi" w:cstheme="minorHAnsi"/>
          <w:i/>
          <w:iCs/>
          <w:color w:val="0C479D" w:themeColor="accent1"/>
          <w:spacing w:val="-2"/>
          <w:szCs w:val="20"/>
        </w:rPr>
        <w:t>]</w:t>
      </w:r>
      <w:r w:rsidR="0012698F">
        <w:fldChar w:fldCharType="end"/>
      </w:r>
    </w:p>
    <w:p w14:paraId="1700AAB9" w14:textId="0C74DA79" w:rsidR="00D34977" w:rsidRDefault="00D34977" w:rsidP="0000363E">
      <w:pPr>
        <w:pStyle w:val="BulletListBlack"/>
      </w:pPr>
      <w:r>
        <w:t xml:space="preserve">Analysis And Simulation of Regional Subsidence Accompanying Groundwater Abstraction and Compaction </w:t>
      </w:r>
      <w:r w:rsidR="0012698F">
        <w:t>o</w:t>
      </w:r>
      <w:r>
        <w:t>f Susceptible Aquifer Systems in the USA</w:t>
      </w:r>
      <w:r w:rsidR="0012698F">
        <w:t xml:space="preserve">, </w:t>
      </w:r>
      <w:r w:rsidRPr="0012698F">
        <w:t xml:space="preserve">Galloway and Sneed </w:t>
      </w:r>
      <w:r w:rsidR="0012698F">
        <w:t>(</w:t>
      </w:r>
      <w:r w:rsidRPr="0012698F">
        <w:t>2013</w:t>
      </w:r>
      <w:r>
        <w:t>)</w:t>
      </w:r>
      <w:r w:rsidR="0012698F">
        <w:t xml:space="preserve">, </w:t>
      </w:r>
      <w:r w:rsidR="0012698F">
        <w:fldChar w:fldCharType="begin"/>
      </w:r>
      <w:r w:rsidR="0012698F">
        <w:instrText xml:space="preserve"> REF Galloway_2013 \h </w:instrText>
      </w:r>
      <w:r w:rsidR="0000363E">
        <w:instrText xml:space="preserve"> \* MERGEFORMAT </w:instrText>
      </w:r>
      <w:r w:rsidR="0012698F">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18</w:t>
      </w:r>
      <w:r w:rsidR="00BA2CDB" w:rsidRPr="006A69BC">
        <w:rPr>
          <w:rFonts w:asciiTheme="minorHAnsi" w:hAnsiTheme="minorHAnsi" w:cstheme="minorHAnsi"/>
          <w:i/>
          <w:iCs/>
          <w:color w:val="0C479D" w:themeColor="accent1"/>
          <w:spacing w:val="-2"/>
          <w:szCs w:val="20"/>
        </w:rPr>
        <w:t>]</w:t>
      </w:r>
      <w:r w:rsidR="0012698F">
        <w:fldChar w:fldCharType="end"/>
      </w:r>
    </w:p>
    <w:p w14:paraId="0FA22A0A" w14:textId="375BFB21" w:rsidR="00D34977" w:rsidRDefault="00D34977" w:rsidP="0000363E">
      <w:pPr>
        <w:pStyle w:val="BulletListBlack"/>
      </w:pPr>
      <w:r w:rsidRPr="00D34977">
        <w:t>Recent Geologic Hazard Studies at the Wink Sinkholes</w:t>
      </w:r>
      <w:r w:rsidR="00796BF6">
        <w:t xml:space="preserve">, </w:t>
      </w:r>
      <w:r w:rsidRPr="0012698F">
        <w:t xml:space="preserve">BEG </w:t>
      </w:r>
      <w:r w:rsidR="00796BF6">
        <w:t>(</w:t>
      </w:r>
      <w:r w:rsidRPr="0012698F">
        <w:t>2016</w:t>
      </w:r>
      <w:r>
        <w:t>)</w:t>
      </w:r>
      <w:r w:rsidR="00796BF6">
        <w:t xml:space="preserve">, </w:t>
      </w:r>
      <w:r w:rsidR="00796BF6">
        <w:fldChar w:fldCharType="begin"/>
      </w:r>
      <w:r w:rsidR="00796BF6">
        <w:instrText xml:space="preserve"> REF BEG_2016 \h </w:instrText>
      </w:r>
      <w:r w:rsidR="0000363E">
        <w:instrText xml:space="preserve"> \* MERGEFORMAT </w:instrText>
      </w:r>
      <w:r w:rsidR="00796BF6">
        <w:fldChar w:fldCharType="separate"/>
      </w:r>
      <w:r w:rsidR="00BA2CDB" w:rsidRPr="000520B4">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6</w:t>
      </w:r>
      <w:r w:rsidR="00BA2CDB" w:rsidRPr="000520B4">
        <w:rPr>
          <w:rFonts w:asciiTheme="minorHAnsi" w:hAnsiTheme="minorHAnsi" w:cstheme="minorHAnsi"/>
          <w:i/>
          <w:iCs/>
          <w:color w:val="0C479D" w:themeColor="accent1"/>
          <w:spacing w:val="-2"/>
          <w:szCs w:val="20"/>
        </w:rPr>
        <w:t>]</w:t>
      </w:r>
      <w:r w:rsidR="00796BF6">
        <w:fldChar w:fldCharType="end"/>
      </w:r>
    </w:p>
    <w:p w14:paraId="5B338943" w14:textId="17E77F46" w:rsidR="00D34977" w:rsidRDefault="00D34977" w:rsidP="0000363E">
      <w:pPr>
        <w:pStyle w:val="BulletListBlack"/>
      </w:pPr>
      <w:r w:rsidRPr="00D34977">
        <w:t>Land Subsidence in California</w:t>
      </w:r>
      <w:r w:rsidR="00796BF6">
        <w:t>,</w:t>
      </w:r>
      <w:r>
        <w:t xml:space="preserve"> </w:t>
      </w:r>
      <w:r w:rsidRPr="0012698F">
        <w:t xml:space="preserve">USGS </w:t>
      </w:r>
      <w:r w:rsidR="0012698F">
        <w:t>(</w:t>
      </w:r>
      <w:r w:rsidRPr="0012698F">
        <w:t>2021</w:t>
      </w:r>
      <w:r w:rsidR="0012698F">
        <w:t>a</w:t>
      </w:r>
      <w:r w:rsidRPr="0012698F">
        <w:t>)</w:t>
      </w:r>
      <w:r w:rsidR="0012698F">
        <w:t xml:space="preserve">, </w:t>
      </w:r>
      <w:r w:rsidR="00796BF6">
        <w:fldChar w:fldCharType="begin"/>
      </w:r>
      <w:r w:rsidR="00796BF6">
        <w:instrText xml:space="preserve"> REF USGS_2021a \h </w:instrText>
      </w:r>
      <w:r w:rsidR="0000363E">
        <w:instrText xml:space="preserve"> \* MERGEFORMAT </w:instrText>
      </w:r>
      <w:r w:rsidR="00796BF6">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36</w:t>
      </w:r>
      <w:r w:rsidR="00BA2CDB" w:rsidRPr="006A69BC">
        <w:rPr>
          <w:rFonts w:asciiTheme="minorHAnsi" w:hAnsiTheme="minorHAnsi" w:cstheme="minorHAnsi"/>
          <w:i/>
          <w:iCs/>
          <w:color w:val="0C479D" w:themeColor="accent1"/>
          <w:spacing w:val="-2"/>
          <w:szCs w:val="20"/>
        </w:rPr>
        <w:t>]</w:t>
      </w:r>
      <w:r w:rsidR="00796BF6">
        <w:fldChar w:fldCharType="end"/>
      </w:r>
    </w:p>
    <w:p w14:paraId="6325C20E" w14:textId="458457DE" w:rsidR="00D34977" w:rsidRDefault="00D34977" w:rsidP="0000363E">
      <w:pPr>
        <w:pStyle w:val="BulletListBlack"/>
      </w:pPr>
      <w:r w:rsidRPr="0012698F">
        <w:t>Texas Gulf Coast Groundwater and Land Subsidence</w:t>
      </w:r>
      <w:r w:rsidR="00796BF6">
        <w:t xml:space="preserve">, </w:t>
      </w:r>
      <w:r w:rsidRPr="0012698F">
        <w:t xml:space="preserve">USGS </w:t>
      </w:r>
      <w:r w:rsidR="0012698F">
        <w:t>(</w:t>
      </w:r>
      <w:r w:rsidRPr="0012698F">
        <w:t>2021</w:t>
      </w:r>
      <w:r w:rsidR="0012698F">
        <w:t>b</w:t>
      </w:r>
      <w:r w:rsidRPr="00444561">
        <w:t>)</w:t>
      </w:r>
      <w:r w:rsidR="0012698F">
        <w:t xml:space="preserve">, </w:t>
      </w:r>
      <w:r w:rsidR="00796BF6">
        <w:fldChar w:fldCharType="begin"/>
      </w:r>
      <w:r w:rsidR="00796BF6">
        <w:instrText xml:space="preserve"> REF USGS_2021b \h </w:instrText>
      </w:r>
      <w:r w:rsidR="0000363E">
        <w:instrText xml:space="preserve"> \* MERGEFORMAT </w:instrText>
      </w:r>
      <w:r w:rsidR="00796BF6">
        <w:fldChar w:fldCharType="separate"/>
      </w:r>
      <w:r w:rsidR="00BA2CDB" w:rsidRPr="0012698F">
        <w:rPr>
          <w:rFonts w:asciiTheme="minorHAnsi" w:hAnsiTheme="minorHAnsi" w:cstheme="minorHAnsi"/>
          <w:i/>
          <w:iCs/>
          <w:color w:val="0C479D" w:themeColor="accent1"/>
          <w:spacing w:val="-2"/>
          <w:szCs w:val="20"/>
        </w:rPr>
        <w:t>[3</w:t>
      </w:r>
      <w:r w:rsidR="00BA2CDB">
        <w:rPr>
          <w:rFonts w:asciiTheme="minorHAnsi" w:hAnsiTheme="minorHAnsi" w:cstheme="minorHAnsi"/>
          <w:i/>
          <w:iCs/>
          <w:color w:val="0C479D" w:themeColor="accent1"/>
          <w:spacing w:val="-2"/>
          <w:szCs w:val="20"/>
        </w:rPr>
        <w:t>7</w:t>
      </w:r>
      <w:r w:rsidR="00BA2CDB" w:rsidRPr="0012698F">
        <w:rPr>
          <w:rFonts w:asciiTheme="minorHAnsi" w:hAnsiTheme="minorHAnsi" w:cstheme="minorHAnsi"/>
          <w:i/>
          <w:iCs/>
          <w:color w:val="0C479D" w:themeColor="accent1"/>
          <w:spacing w:val="-2"/>
          <w:szCs w:val="20"/>
        </w:rPr>
        <w:t>]</w:t>
      </w:r>
      <w:r w:rsidR="00796BF6">
        <w:fldChar w:fldCharType="end"/>
      </w:r>
    </w:p>
    <w:p w14:paraId="612F4D74" w14:textId="1F261B8F" w:rsidR="00BE5B2F" w:rsidRDefault="00D34977" w:rsidP="0027744E">
      <w:pPr>
        <w:pStyle w:val="BulletListBlack"/>
        <w:spacing w:after="160" w:line="259" w:lineRule="auto"/>
        <w:jc w:val="left"/>
      </w:pPr>
      <w:r w:rsidRPr="0012698F">
        <w:t>List of Sinkholes</w:t>
      </w:r>
      <w:r w:rsidR="0012698F">
        <w:t xml:space="preserve">, </w:t>
      </w:r>
      <w:proofErr w:type="spellStart"/>
      <w:r w:rsidRPr="0012698F">
        <w:t>WikipediA</w:t>
      </w:r>
      <w:proofErr w:type="spellEnd"/>
      <w:r w:rsidRPr="0012698F">
        <w:t xml:space="preserve"> </w:t>
      </w:r>
      <w:r w:rsidR="0012698F" w:rsidRPr="0012698F">
        <w:t>(</w:t>
      </w:r>
      <w:r w:rsidRPr="0012698F">
        <w:t>202</w:t>
      </w:r>
      <w:r w:rsidR="0012698F" w:rsidRPr="0012698F">
        <w:t>5</w:t>
      </w:r>
      <w:r w:rsidRPr="0012698F">
        <w:t>b</w:t>
      </w:r>
      <w:r>
        <w:t>)</w:t>
      </w:r>
      <w:r w:rsidR="00796BF6">
        <w:t xml:space="preserve"> </w:t>
      </w:r>
      <w:r w:rsidR="00796BF6">
        <w:fldChar w:fldCharType="begin"/>
      </w:r>
      <w:r w:rsidR="00796BF6">
        <w:instrText xml:space="preserve"> REF Wikipedia_2025b \h </w:instrText>
      </w:r>
      <w:r w:rsidR="0000363E">
        <w:instrText xml:space="preserve"> \* MERGEFORMAT </w:instrText>
      </w:r>
      <w:r w:rsidR="00796BF6">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48</w:t>
      </w:r>
      <w:r w:rsidR="00BA2CDB" w:rsidRPr="006A69BC">
        <w:rPr>
          <w:rFonts w:asciiTheme="minorHAnsi" w:hAnsiTheme="minorHAnsi" w:cstheme="minorHAnsi"/>
          <w:i/>
          <w:iCs/>
          <w:color w:val="0C479D" w:themeColor="accent1"/>
          <w:spacing w:val="-2"/>
          <w:szCs w:val="20"/>
        </w:rPr>
        <w:t>]</w:t>
      </w:r>
      <w:r w:rsidR="00796BF6">
        <w:fldChar w:fldCharType="end"/>
      </w:r>
      <w:r w:rsidR="00796BF6">
        <w:t>.</w:t>
      </w:r>
      <w:r w:rsidR="00BE5B2F">
        <w:br w:type="page"/>
      </w:r>
    </w:p>
    <w:p w14:paraId="3987D6B3" w14:textId="29EB9409" w:rsidR="00796BF6" w:rsidRDefault="00796BF6" w:rsidP="00796BF6">
      <w:pPr>
        <w:pStyle w:val="Heading1"/>
      </w:pPr>
      <w:bookmarkStart w:id="73" w:name="_Toc74220094"/>
      <w:bookmarkStart w:id="74" w:name="_Toc195115302"/>
      <w:r w:rsidRPr="00D82A7E">
        <w:lastRenderedPageBreak/>
        <w:t>Expansive and Collapsible Soils</w:t>
      </w:r>
      <w:bookmarkEnd w:id="73"/>
      <w:bookmarkEnd w:id="74"/>
    </w:p>
    <w:p w14:paraId="5D91D055" w14:textId="06F337D6" w:rsidR="00796BF6" w:rsidRDefault="00796BF6" w:rsidP="00796BF6">
      <w:r>
        <w:t>Expansive soils are those that swell or contract at constant applied loading following an increase or decrease in soil water content. Their swell or shrinkage potential derives from volume changes associated with the adsorption or release of water by the constituent clay minerals. In a natural environment, swelling and shrinking occur in response to cycles of wet and dry weather (rainfall and evaporation).</w:t>
      </w:r>
      <w:r w:rsidR="00562D6C">
        <w:t xml:space="preserve"> </w:t>
      </w:r>
      <w:r>
        <w:t xml:space="preserve">Only the upper portion of the soil profile, described as the “active zone,” is affected by swelling or shrinking due to changes in water content. The depth of the active zone typically ranges from 5 to 15 ft (1.5 to 4.5 m) </w:t>
      </w:r>
      <w:r w:rsidR="00A97077">
        <w:fldChar w:fldCharType="begin"/>
      </w:r>
      <w:r w:rsidR="00A97077">
        <w:instrText xml:space="preserve"> REF ONeil_1980 \h </w:instrText>
      </w:r>
      <w:r w:rsidR="00A97077">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31</w:t>
      </w:r>
      <w:r w:rsidR="00BA2CDB" w:rsidRPr="006A69BC">
        <w:rPr>
          <w:rFonts w:asciiTheme="minorHAnsi" w:hAnsiTheme="minorHAnsi" w:cstheme="minorHAnsi"/>
          <w:i/>
          <w:iCs/>
          <w:color w:val="0C479D" w:themeColor="accent1"/>
          <w:spacing w:val="-2"/>
          <w:szCs w:val="20"/>
        </w:rPr>
        <w:t>]</w:t>
      </w:r>
      <w:r w:rsidR="00A97077">
        <w:fldChar w:fldCharType="end"/>
      </w:r>
      <w:r>
        <w:t>. Pipelines buried within the active zone will cyclically move upward and downward following periods of soil wetting and drying. These displacements will induce stresses at locations where differential swell/shrinkage occurs, particularly at aboveground connections.</w:t>
      </w:r>
    </w:p>
    <w:p w14:paraId="3DF22FB6" w14:textId="48CC011F" w:rsidR="00796BF6" w:rsidRDefault="00796BF6" w:rsidP="00796BF6">
      <w:r w:rsidRPr="0095682C">
        <w:t xml:space="preserve">Collapsible soils cover significant areas around the world and are typically present in arid regions </w:t>
      </w:r>
      <w:r w:rsidR="00AA663B">
        <w:fldChar w:fldCharType="begin"/>
      </w:r>
      <w:r w:rsidR="00AA663B">
        <w:instrText xml:space="preserve"> REF Gaaver_2012 \h </w:instrText>
      </w:r>
      <w:r w:rsidR="00AA663B">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17</w:t>
      </w:r>
      <w:r w:rsidR="00BA2CDB" w:rsidRPr="006A69BC">
        <w:rPr>
          <w:rFonts w:asciiTheme="minorHAnsi" w:hAnsiTheme="minorHAnsi" w:cstheme="minorHAnsi"/>
          <w:i/>
          <w:iCs/>
          <w:color w:val="0C479D" w:themeColor="accent1"/>
          <w:spacing w:val="-2"/>
          <w:szCs w:val="20"/>
        </w:rPr>
        <w:t>]</w:t>
      </w:r>
      <w:r w:rsidR="00AA663B">
        <w:fldChar w:fldCharType="end"/>
      </w:r>
      <w:r w:rsidRPr="0095682C">
        <w:t xml:space="preserve">. </w:t>
      </w:r>
      <w:r>
        <w:t>Collapsible soils are soils that are susceptible to large volumetric strains when they become saturated, meaning that the volume of the soil is greatly reduced when the soil is wetted</w:t>
      </w:r>
      <w:r w:rsidR="00A97077">
        <w:t xml:space="preserve"> </w:t>
      </w:r>
      <w:r w:rsidR="00A97077">
        <w:fldChar w:fldCharType="begin"/>
      </w:r>
      <w:r w:rsidR="00A97077">
        <w:instrText xml:space="preserve"> REF Dudley_1970 \h </w:instrText>
      </w:r>
      <w:r w:rsidR="00A97077">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12</w:t>
      </w:r>
      <w:r w:rsidR="00BA2CDB" w:rsidRPr="006A69BC">
        <w:rPr>
          <w:rFonts w:asciiTheme="minorHAnsi" w:hAnsiTheme="minorHAnsi" w:cstheme="minorHAnsi"/>
          <w:i/>
          <w:iCs/>
          <w:color w:val="0C479D" w:themeColor="accent1"/>
          <w:spacing w:val="-2"/>
          <w:szCs w:val="20"/>
        </w:rPr>
        <w:t>]</w:t>
      </w:r>
      <w:r w:rsidR="00A97077">
        <w:fldChar w:fldCharType="end"/>
      </w:r>
      <w:r>
        <w:t>.</w:t>
      </w:r>
    </w:p>
    <w:p w14:paraId="0F1D2300" w14:textId="0D10C64E" w:rsidR="00796BF6" w:rsidRDefault="00796BF6" w:rsidP="00796BF6">
      <w:r>
        <w:t xml:space="preserve">Soil collapse can take place upon wetting for a wide range of applied stress. As the applied stress is increased, the amount of collapse deformation experienced by an unsaturated soil reaches a maximum and then decreases to a negligible value. The maximum value attained depends on the soil type, density and moisture content. Larger collapse deformations are associated to low densities and low degrees of saturation </w:t>
      </w:r>
      <w:r w:rsidR="004702A9">
        <w:fldChar w:fldCharType="begin"/>
      </w:r>
      <w:r w:rsidR="004702A9">
        <w:instrText xml:space="preserve"> REF Alonso_1990 \h </w:instrText>
      </w:r>
      <w:r w:rsidR="004702A9">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1</w:t>
      </w:r>
      <w:r w:rsidR="00BA2CDB" w:rsidRPr="006A69BC">
        <w:rPr>
          <w:rFonts w:asciiTheme="minorHAnsi" w:hAnsiTheme="minorHAnsi" w:cstheme="minorHAnsi"/>
          <w:i/>
          <w:iCs/>
          <w:color w:val="0C479D" w:themeColor="accent1"/>
          <w:spacing w:val="-2"/>
          <w:szCs w:val="20"/>
        </w:rPr>
        <w:t>]</w:t>
      </w:r>
      <w:r w:rsidR="004702A9">
        <w:fldChar w:fldCharType="end"/>
      </w:r>
      <w:r>
        <w:t>.</w:t>
      </w:r>
    </w:p>
    <w:p w14:paraId="6BD46E38" w14:textId="77777777" w:rsidR="00796BF6" w:rsidRDefault="00796BF6" w:rsidP="00796BF6">
      <w:r>
        <w:t>The existing methods for identifying collapsible soils generally rest on the following principles:</w:t>
      </w:r>
    </w:p>
    <w:p w14:paraId="4F955586" w14:textId="77777777" w:rsidR="00796BF6" w:rsidRPr="003C3ECA" w:rsidRDefault="00796BF6" w:rsidP="0000363E">
      <w:pPr>
        <w:pStyle w:val="BulletListBlack"/>
      </w:pPr>
      <w:r w:rsidRPr="003C3ECA">
        <w:t xml:space="preserve">Regional methods developed from empirical concepts and </w:t>
      </w:r>
      <w:proofErr w:type="gramStart"/>
      <w:r w:rsidRPr="003C3ECA">
        <w:t>expedite</w:t>
      </w:r>
      <w:proofErr w:type="gramEnd"/>
      <w:r w:rsidRPr="003C3ECA">
        <w:t xml:space="preserve"> tests, such as the methods based on consistency limits and physical indexes;</w:t>
      </w:r>
    </w:p>
    <w:p w14:paraId="2EFEE733" w14:textId="77777777" w:rsidR="00796BF6" w:rsidRPr="003C3ECA" w:rsidRDefault="00796BF6" w:rsidP="0000363E">
      <w:pPr>
        <w:pStyle w:val="BulletListBlack"/>
      </w:pPr>
      <w:r w:rsidRPr="003C3ECA">
        <w:t>Methods based on oedometer tests with wetting; and</w:t>
      </w:r>
    </w:p>
    <w:p w14:paraId="03F84A20" w14:textId="77777777" w:rsidR="00796BF6" w:rsidRDefault="00796BF6" w:rsidP="0000363E">
      <w:pPr>
        <w:pStyle w:val="BulletListBlack"/>
      </w:pPr>
      <w:r w:rsidRPr="003C3ECA">
        <w:t>Methods based on field test, as the cone penetration test or specially designed plate load tests.</w:t>
      </w:r>
    </w:p>
    <w:p w14:paraId="6338E08A" w14:textId="77777777" w:rsidR="003C3ECA" w:rsidRPr="003C3ECA" w:rsidRDefault="003C3ECA" w:rsidP="003C3ECA">
      <w:pPr>
        <w:pStyle w:val="ListParagraph"/>
        <w:overflowPunct w:val="0"/>
        <w:autoSpaceDE w:val="0"/>
        <w:autoSpaceDN w:val="0"/>
        <w:adjustRightInd w:val="0"/>
        <w:spacing w:after="60"/>
        <w:contextualSpacing w:val="0"/>
        <w:textAlignment w:val="baseline"/>
      </w:pPr>
    </w:p>
    <w:p w14:paraId="674062BF" w14:textId="77777777" w:rsidR="00796BF6" w:rsidRDefault="00796BF6" w:rsidP="00796BF6">
      <w:r>
        <w:t>Buried pipelines can experience differential settlements transitioning in or out of areas where collapsible soils are present.</w:t>
      </w:r>
    </w:p>
    <w:p w14:paraId="296D05DB" w14:textId="183A7C71" w:rsidR="00BE5B2F" w:rsidRDefault="00BE5B2F">
      <w:pPr>
        <w:spacing w:after="160" w:line="259" w:lineRule="auto"/>
        <w:jc w:val="left"/>
      </w:pPr>
      <w:r>
        <w:br w:type="page"/>
      </w:r>
    </w:p>
    <w:p w14:paraId="7C5D691A" w14:textId="63A0C67D" w:rsidR="00796BF6" w:rsidRDefault="00796BF6" w:rsidP="008B1ED0">
      <w:pPr>
        <w:pStyle w:val="Heading1"/>
      </w:pPr>
      <w:bookmarkStart w:id="75" w:name="_Toc195115303"/>
      <w:r w:rsidRPr="00796BF6">
        <w:lastRenderedPageBreak/>
        <w:t>Surface Fault Rupture</w:t>
      </w:r>
      <w:bookmarkEnd w:id="75"/>
    </w:p>
    <w:p w14:paraId="1CE4CB4B" w14:textId="40DD9920" w:rsidR="00796BF6" w:rsidRDefault="00796BF6" w:rsidP="00796BF6">
      <w:r>
        <w:t>Geologic faults are earthquake- or gravity-induced discontinuities in the rock and soil profile. Earthquake-induced faults are present in seismically or formerly seismically active regions and may induce large (on the order of feet) displacements. Gravity-driven faults, (e.g., dip-slip faults in the soil record around the Gulf of Mexico), may induce only inches of displacement across the fault.</w:t>
      </w:r>
    </w:p>
    <w:p w14:paraId="1057CC7F" w14:textId="77777777" w:rsidR="00796BF6" w:rsidRDefault="00796BF6" w:rsidP="00796BF6">
      <w:r w:rsidRPr="00F14C92">
        <w:t xml:space="preserve">Tectonic faults are the most common type of active faults, and they are capable of large displacements over very short time periods. Growth faults are active faults that exhibit much slower rates of displacement, and yet, they can impose displacements beyond tolerable levels to pipelines, particularly when the pipeline is expected to remain in operation for a long period of time. </w:t>
      </w:r>
    </w:p>
    <w:p w14:paraId="23532029" w14:textId="07A89EE0" w:rsidR="00796BF6" w:rsidRDefault="001C0E08" w:rsidP="00C16F7A">
      <w:r w:rsidRPr="00F14C92">
        <w:t xml:space="preserve">Active faults induce PGD and represent a significant geohazard for buried pipelines. Pipelines crossing fault zones must be allowed to deform longitudinally and in flexure to accommodate ground surface offsets </w:t>
      </w:r>
      <w:r w:rsidR="00670A36">
        <w:fldChar w:fldCharType="begin"/>
      </w:r>
      <w:r w:rsidR="00670A36">
        <w:instrText xml:space="preserve"> REF Nyman_2008 \h </w:instrText>
      </w:r>
      <w:r w:rsidR="00670A36">
        <w:fldChar w:fldCharType="separate"/>
      </w:r>
      <w:r w:rsidR="00BA2CDB" w:rsidRPr="006715F4">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30</w:t>
      </w:r>
      <w:r w:rsidR="00BA2CDB" w:rsidRPr="006715F4">
        <w:rPr>
          <w:rFonts w:asciiTheme="minorHAnsi" w:hAnsiTheme="minorHAnsi" w:cstheme="minorHAnsi"/>
          <w:i/>
          <w:iCs/>
          <w:color w:val="0C479D" w:themeColor="accent1"/>
          <w:spacing w:val="-2"/>
          <w:szCs w:val="20"/>
        </w:rPr>
        <w:t>]</w:t>
      </w:r>
      <w:r w:rsidR="00670A36">
        <w:fldChar w:fldCharType="end"/>
      </w:r>
      <w:r w:rsidRPr="00F14C92">
        <w:t xml:space="preserve">. The sketch </w:t>
      </w:r>
      <w:r w:rsidRPr="00316F2C">
        <w:t xml:space="preserve">on </w:t>
      </w:r>
      <w:r w:rsidR="00670A36" w:rsidRPr="00670A36">
        <w:rPr>
          <w:i/>
          <w:iCs/>
        </w:rPr>
        <w:fldChar w:fldCharType="begin"/>
      </w:r>
      <w:r w:rsidR="00670A36" w:rsidRPr="00670A36">
        <w:rPr>
          <w:i/>
          <w:iCs/>
        </w:rPr>
        <w:instrText xml:space="preserve"> REF _Ref192769121 \h </w:instrText>
      </w:r>
      <w:r w:rsidR="00670A36">
        <w:rPr>
          <w:i/>
          <w:iCs/>
        </w:rPr>
        <w:instrText xml:space="preserve"> \* MERGEFORMAT </w:instrText>
      </w:r>
      <w:r w:rsidR="00670A36" w:rsidRPr="00670A36">
        <w:rPr>
          <w:i/>
          <w:iCs/>
        </w:rPr>
      </w:r>
      <w:r w:rsidR="00670A36" w:rsidRPr="00670A36">
        <w:rPr>
          <w:i/>
          <w:iCs/>
        </w:rPr>
        <w:fldChar w:fldCharType="separate"/>
      </w:r>
      <w:r w:rsidR="00BA2CDB" w:rsidRPr="00BA2CDB">
        <w:rPr>
          <w:i/>
          <w:iCs/>
          <w:color w:val="0C479D" w:themeColor="accent1"/>
        </w:rPr>
        <w:t xml:space="preserve">Figure </w:t>
      </w:r>
      <w:r w:rsidR="00BA2CDB" w:rsidRPr="00BA2CDB">
        <w:rPr>
          <w:i/>
          <w:iCs/>
          <w:noProof/>
          <w:color w:val="0C479D" w:themeColor="accent1"/>
        </w:rPr>
        <w:t>5</w:t>
      </w:r>
      <w:r w:rsidR="00BA2CDB" w:rsidRPr="00BA2CDB">
        <w:rPr>
          <w:i/>
          <w:iCs/>
          <w:noProof/>
          <w:color w:val="0C479D" w:themeColor="accent1"/>
        </w:rPr>
        <w:noBreakHyphen/>
        <w:t>1</w:t>
      </w:r>
      <w:r w:rsidR="00670A36" w:rsidRPr="00670A36">
        <w:rPr>
          <w:i/>
          <w:iCs/>
        </w:rPr>
        <w:fldChar w:fldCharType="end"/>
      </w:r>
      <w:r>
        <w:t xml:space="preserve"> </w:t>
      </w:r>
      <w:r w:rsidRPr="00F14C92">
        <w:t>illustrates how fault displacements can subject buried pipes to a combination of bending and shear.</w:t>
      </w:r>
    </w:p>
    <w:p w14:paraId="30048E9F" w14:textId="748AAD88" w:rsidR="001C0E08" w:rsidRDefault="001C0E08" w:rsidP="001C0E08">
      <w:r w:rsidRPr="00F14C92">
        <w:t xml:space="preserve">Many of the world’s most active faults have been studied </w:t>
      </w:r>
      <w:r w:rsidR="006715F4">
        <w:fldChar w:fldCharType="begin"/>
      </w:r>
      <w:r w:rsidR="006715F4">
        <w:instrText xml:space="preserve"> REF Yeates_2012 \h </w:instrText>
      </w:r>
      <w:r w:rsidR="006715F4">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49</w:t>
      </w:r>
      <w:r w:rsidR="00BA2CDB" w:rsidRPr="006A69BC">
        <w:rPr>
          <w:rFonts w:asciiTheme="minorHAnsi" w:hAnsiTheme="minorHAnsi" w:cstheme="minorHAnsi"/>
          <w:i/>
          <w:iCs/>
          <w:color w:val="0C479D" w:themeColor="accent1"/>
          <w:spacing w:val="-2"/>
          <w:szCs w:val="20"/>
        </w:rPr>
        <w:t>]</w:t>
      </w:r>
      <w:r w:rsidR="006715F4">
        <w:fldChar w:fldCharType="end"/>
      </w:r>
      <w:r w:rsidRPr="00F14C92">
        <w:t xml:space="preserve"> and interactive maps of faults are available online </w:t>
      </w:r>
      <w:r w:rsidR="00FA447E">
        <w:t>such as Q</w:t>
      </w:r>
      <w:r w:rsidRPr="00F14C92">
        <w:t>uaternary faults in the U</w:t>
      </w:r>
      <w:r>
        <w:t>.</w:t>
      </w:r>
      <w:r w:rsidRPr="00F14C92">
        <w:t>S</w:t>
      </w:r>
      <w:r>
        <w:t>.</w:t>
      </w:r>
      <w:r w:rsidRPr="00F14C92">
        <w:t xml:space="preserve"> </w:t>
      </w:r>
      <w:r w:rsidR="005F5AB6">
        <w:t xml:space="preserve">shown in </w:t>
      </w:r>
      <w:r w:rsidR="002B40B9" w:rsidRPr="00670A36">
        <w:rPr>
          <w:i/>
          <w:iCs/>
        </w:rPr>
        <w:fldChar w:fldCharType="begin"/>
      </w:r>
      <w:r w:rsidR="002B40B9" w:rsidRPr="00670A36">
        <w:rPr>
          <w:i/>
          <w:iCs/>
        </w:rPr>
        <w:instrText xml:space="preserve"> REF _Ref192768982 \h </w:instrText>
      </w:r>
      <w:r w:rsidR="00670A36">
        <w:rPr>
          <w:i/>
          <w:iCs/>
        </w:rPr>
        <w:instrText xml:space="preserve"> \* MERGEFORMAT </w:instrText>
      </w:r>
      <w:r w:rsidR="002B40B9" w:rsidRPr="00670A36">
        <w:rPr>
          <w:i/>
          <w:iCs/>
        </w:rPr>
      </w:r>
      <w:r w:rsidR="002B40B9" w:rsidRPr="00670A36">
        <w:rPr>
          <w:i/>
          <w:iCs/>
        </w:rPr>
        <w:fldChar w:fldCharType="separate"/>
      </w:r>
      <w:r w:rsidR="00BA2CDB" w:rsidRPr="00BA2CDB">
        <w:rPr>
          <w:i/>
          <w:iCs/>
          <w:color w:val="0C479D" w:themeColor="accent1"/>
        </w:rPr>
        <w:t xml:space="preserve">Figure </w:t>
      </w:r>
      <w:r w:rsidR="00BA2CDB" w:rsidRPr="00BA2CDB">
        <w:rPr>
          <w:i/>
          <w:iCs/>
          <w:noProof/>
          <w:color w:val="0C479D" w:themeColor="accent1"/>
        </w:rPr>
        <w:t>5</w:t>
      </w:r>
      <w:r w:rsidR="00BA2CDB" w:rsidRPr="00BA2CDB">
        <w:rPr>
          <w:i/>
          <w:iCs/>
          <w:noProof/>
          <w:color w:val="0C479D" w:themeColor="accent1"/>
        </w:rPr>
        <w:noBreakHyphen/>
        <w:t>2</w:t>
      </w:r>
      <w:r w:rsidR="002B40B9" w:rsidRPr="00670A36">
        <w:rPr>
          <w:i/>
          <w:iCs/>
        </w:rPr>
        <w:fldChar w:fldCharType="end"/>
      </w:r>
      <w:r w:rsidR="00FA447E">
        <w:t xml:space="preserve"> </w:t>
      </w:r>
      <w:r w:rsidRPr="00F14C92">
        <w:t xml:space="preserve">and </w:t>
      </w:r>
      <w:proofErr w:type="spellStart"/>
      <w:r w:rsidRPr="00F14C92">
        <w:t>seismogenic</w:t>
      </w:r>
      <w:proofErr w:type="spellEnd"/>
      <w:r w:rsidRPr="00F14C92">
        <w:t xml:space="preserve"> faults i</w:t>
      </w:r>
      <w:r>
        <w:t xml:space="preserve">n Europe </w:t>
      </w:r>
      <w:r w:rsidR="002B40B9">
        <w:t xml:space="preserve">shown in </w:t>
      </w:r>
      <w:r w:rsidR="002B40B9" w:rsidRPr="00670A36">
        <w:rPr>
          <w:i/>
          <w:iCs/>
        </w:rPr>
        <w:fldChar w:fldCharType="begin"/>
      </w:r>
      <w:r w:rsidR="002B40B9" w:rsidRPr="00670A36">
        <w:rPr>
          <w:i/>
          <w:iCs/>
        </w:rPr>
        <w:instrText xml:space="preserve"> REF _Ref192768972 \h </w:instrText>
      </w:r>
      <w:r w:rsidR="00670A36">
        <w:rPr>
          <w:i/>
          <w:iCs/>
        </w:rPr>
        <w:instrText xml:space="preserve"> \* MERGEFORMAT </w:instrText>
      </w:r>
      <w:r w:rsidR="002B40B9" w:rsidRPr="00670A36">
        <w:rPr>
          <w:i/>
          <w:iCs/>
        </w:rPr>
      </w:r>
      <w:r w:rsidR="002B40B9" w:rsidRPr="00670A36">
        <w:rPr>
          <w:i/>
          <w:iCs/>
        </w:rPr>
        <w:fldChar w:fldCharType="separate"/>
      </w:r>
      <w:r w:rsidR="00BA2CDB" w:rsidRPr="00BA2CDB">
        <w:rPr>
          <w:i/>
          <w:iCs/>
          <w:color w:val="0C479D" w:themeColor="accent1"/>
        </w:rPr>
        <w:t xml:space="preserve">Figure </w:t>
      </w:r>
      <w:r w:rsidR="00BA2CDB" w:rsidRPr="00BA2CDB">
        <w:rPr>
          <w:i/>
          <w:iCs/>
          <w:noProof/>
          <w:color w:val="0C479D" w:themeColor="accent1"/>
        </w:rPr>
        <w:t>5</w:t>
      </w:r>
      <w:r w:rsidR="00BA2CDB" w:rsidRPr="00BA2CDB">
        <w:rPr>
          <w:i/>
          <w:iCs/>
          <w:noProof/>
          <w:color w:val="0C479D" w:themeColor="accent1"/>
        </w:rPr>
        <w:noBreakHyphen/>
        <w:t>3</w:t>
      </w:r>
      <w:r w:rsidR="002B40B9" w:rsidRPr="00670A36">
        <w:rPr>
          <w:i/>
          <w:iCs/>
        </w:rPr>
        <w:fldChar w:fldCharType="end"/>
      </w:r>
      <w:r w:rsidRPr="00F14C92">
        <w:t xml:space="preserve">. These faults are not necessarily active as defined above for pipeline design, and any such faults crossed by a pipeline will need to be further studied to evaluate if mitigation is required. </w:t>
      </w:r>
    </w:p>
    <w:p w14:paraId="225321C1" w14:textId="77777777" w:rsidR="00DA410B" w:rsidRDefault="00DA410B" w:rsidP="001C0E08"/>
    <w:p w14:paraId="0E3B304C" w14:textId="1369C079" w:rsidR="002B40B9" w:rsidRPr="0071719D" w:rsidRDefault="002B40B9" w:rsidP="002B40B9">
      <w:pPr>
        <w:pStyle w:val="FigureCaption"/>
      </w:pPr>
      <w:bookmarkStart w:id="76" w:name="_Ref192769121"/>
      <w:bookmarkStart w:id="77" w:name="_Toc195115325"/>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5</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1</w:t>
      </w:r>
      <w:r w:rsidRPr="001D2005">
        <w:rPr>
          <w:color w:val="0C479D" w:themeColor="accent1"/>
        </w:rPr>
        <w:fldChar w:fldCharType="end"/>
      </w:r>
      <w:bookmarkEnd w:id="76"/>
      <w:r w:rsidRPr="001D2005">
        <w:t xml:space="preserve">. </w:t>
      </w:r>
      <w:r w:rsidRPr="005A692F">
        <w:t xml:space="preserve">Principal </w:t>
      </w:r>
      <w:r w:rsidR="00CF7851" w:rsidRPr="005A692F">
        <w:t xml:space="preserve">Modes </w:t>
      </w:r>
      <w:r w:rsidR="00CF7851">
        <w:t>o</w:t>
      </w:r>
      <w:r w:rsidR="00CF7851" w:rsidRPr="005A692F">
        <w:t xml:space="preserve">f Soil-Pipeline Interaction </w:t>
      </w:r>
      <w:r w:rsidR="00CF7851">
        <w:t>a</w:t>
      </w:r>
      <w:r w:rsidR="00CF7851" w:rsidRPr="005A692F">
        <w:t>t Fault Crossings</w:t>
      </w:r>
      <w:bookmarkEnd w:id="77"/>
    </w:p>
    <w:p w14:paraId="0FB87DB9" w14:textId="0D0E46B8" w:rsidR="002B40B9" w:rsidRDefault="00670A36" w:rsidP="002B40B9">
      <w:r>
        <w:rPr>
          <w:noProof/>
        </w:rPr>
        <w:drawing>
          <wp:inline distT="0" distB="0" distL="0" distR="0" wp14:anchorId="77BBAD0C" wp14:editId="686FE509">
            <wp:extent cx="2953162" cy="2027779"/>
            <wp:effectExtent l="19050" t="19050" r="1905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65286" cy="2036104"/>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p w14:paraId="33BBD8D5" w14:textId="250C1F60" w:rsidR="002B40B9" w:rsidRDefault="002B40B9" w:rsidP="002B40B9">
      <w:r>
        <w:t xml:space="preserve">Source: </w:t>
      </w:r>
      <w:r w:rsidRPr="002B40B9">
        <w:t>O’Rourke</w:t>
      </w:r>
      <w:r>
        <w:t xml:space="preserve"> (</w:t>
      </w:r>
      <w:r w:rsidRPr="002B40B9">
        <w:t>1998</w:t>
      </w:r>
      <w:r>
        <w:t xml:space="preserve">), </w:t>
      </w:r>
      <w:r w:rsidR="00670A36">
        <w:fldChar w:fldCharType="begin"/>
      </w:r>
      <w:r w:rsidR="00670A36">
        <w:instrText xml:space="preserve"> REF ORourke_1998 \h </w:instrText>
      </w:r>
      <w:r w:rsidR="00670A36">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32</w:t>
      </w:r>
      <w:r w:rsidR="00BA2CDB" w:rsidRPr="006A69BC">
        <w:rPr>
          <w:rFonts w:asciiTheme="minorHAnsi" w:hAnsiTheme="minorHAnsi" w:cstheme="minorHAnsi"/>
          <w:i/>
          <w:iCs/>
          <w:color w:val="0C479D" w:themeColor="accent1"/>
          <w:spacing w:val="-2"/>
          <w:szCs w:val="20"/>
        </w:rPr>
        <w:t>]</w:t>
      </w:r>
      <w:r w:rsidR="00670A36">
        <w:fldChar w:fldCharType="end"/>
      </w:r>
      <w:r>
        <w:t xml:space="preserve">. </w:t>
      </w:r>
    </w:p>
    <w:p w14:paraId="44CDE557" w14:textId="769DCC2D" w:rsidR="00FA447E" w:rsidRPr="0071719D" w:rsidRDefault="00FA447E" w:rsidP="00FA447E">
      <w:pPr>
        <w:pStyle w:val="FigureCaption"/>
      </w:pPr>
      <w:bookmarkStart w:id="78" w:name="_Ref192768982"/>
      <w:bookmarkStart w:id="79" w:name="_Toc195115326"/>
      <w:r w:rsidRPr="001D2005">
        <w:rPr>
          <w:color w:val="0C479D" w:themeColor="accent1"/>
        </w:rPr>
        <w:lastRenderedPageBreak/>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5</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2</w:t>
      </w:r>
      <w:r w:rsidRPr="001D2005">
        <w:rPr>
          <w:color w:val="0C479D" w:themeColor="accent1"/>
        </w:rPr>
        <w:fldChar w:fldCharType="end"/>
      </w:r>
      <w:bookmarkEnd w:id="78"/>
      <w:r w:rsidRPr="001D2005">
        <w:t xml:space="preserve">. </w:t>
      </w:r>
      <w:r w:rsidRPr="004153D1">
        <w:t xml:space="preserve">U.S. </w:t>
      </w:r>
      <w:r>
        <w:t>Quaternary Faults</w:t>
      </w:r>
      <w:r w:rsidRPr="004153D1">
        <w:t xml:space="preserve"> Map</w:t>
      </w:r>
      <w:bookmarkEnd w:id="79"/>
    </w:p>
    <w:p w14:paraId="42D6F280" w14:textId="692A4774" w:rsidR="00FA447E" w:rsidRDefault="005F5AB6" w:rsidP="00C16F7A">
      <w:r>
        <w:rPr>
          <w:noProof/>
        </w:rPr>
        <w:drawing>
          <wp:inline distT="0" distB="0" distL="0" distR="0" wp14:anchorId="6FEA3840" wp14:editId="0221B310">
            <wp:extent cx="4507670" cy="2812539"/>
            <wp:effectExtent l="19050" t="19050" r="26670" b="26035"/>
            <wp:docPr id="1626679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4951" cy="2817082"/>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p w14:paraId="0F00467B" w14:textId="5D19FBE3" w:rsidR="00FA447E" w:rsidRDefault="005F5AB6" w:rsidP="00C16F7A">
      <w:r>
        <w:t xml:space="preserve">Source: USGS (2025b), </w:t>
      </w:r>
      <w:r>
        <w:fldChar w:fldCharType="begin"/>
      </w:r>
      <w:r>
        <w:instrText xml:space="preserve"> REF USGS_2025b \h </w:instrText>
      </w:r>
      <w:r>
        <w:fldChar w:fldCharType="separate"/>
      </w:r>
      <w:r w:rsidR="00BA2CDB" w:rsidRPr="00F16F2E">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41</w:t>
      </w:r>
      <w:r w:rsidR="00BA2CDB" w:rsidRPr="00F16F2E">
        <w:rPr>
          <w:rFonts w:asciiTheme="minorHAnsi" w:hAnsiTheme="minorHAnsi" w:cstheme="minorHAnsi"/>
          <w:i/>
          <w:iCs/>
          <w:color w:val="0C479D" w:themeColor="accent1"/>
          <w:spacing w:val="-2"/>
          <w:szCs w:val="20"/>
        </w:rPr>
        <w:t>]</w:t>
      </w:r>
      <w:r>
        <w:fldChar w:fldCharType="end"/>
      </w:r>
      <w:r>
        <w:t>.</w:t>
      </w:r>
    </w:p>
    <w:p w14:paraId="5A3793F2" w14:textId="77777777" w:rsidR="00DA410B" w:rsidRDefault="00DA410B" w:rsidP="00C16F7A"/>
    <w:p w14:paraId="372B3E7D" w14:textId="03DB431C" w:rsidR="002B40B9" w:rsidRPr="0071719D" w:rsidRDefault="002B40B9" w:rsidP="002B40B9">
      <w:pPr>
        <w:pStyle w:val="FigureCaption"/>
      </w:pPr>
      <w:bookmarkStart w:id="80" w:name="_Ref192768972"/>
      <w:bookmarkStart w:id="81" w:name="_Toc195115327"/>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5</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3</w:t>
      </w:r>
      <w:r w:rsidRPr="001D2005">
        <w:rPr>
          <w:color w:val="0C479D" w:themeColor="accent1"/>
        </w:rPr>
        <w:fldChar w:fldCharType="end"/>
      </w:r>
      <w:bookmarkEnd w:id="80"/>
      <w:r w:rsidRPr="001D2005">
        <w:t xml:space="preserve">. </w:t>
      </w:r>
      <w:proofErr w:type="spellStart"/>
      <w:r>
        <w:t>S</w:t>
      </w:r>
      <w:r w:rsidRPr="002B40B9">
        <w:t>eismogenic</w:t>
      </w:r>
      <w:proofErr w:type="spellEnd"/>
      <w:r w:rsidRPr="002B40B9">
        <w:t xml:space="preserve"> faults </w:t>
      </w:r>
      <w:r>
        <w:t xml:space="preserve">- </w:t>
      </w:r>
      <w:r w:rsidRPr="002B40B9">
        <w:t>European Fault-Source Model 2020</w:t>
      </w:r>
      <w:bookmarkEnd w:id="81"/>
      <w:r w:rsidRPr="002B40B9">
        <w:t xml:space="preserve"> </w:t>
      </w:r>
    </w:p>
    <w:p w14:paraId="11091795" w14:textId="24DAB882" w:rsidR="002B40B9" w:rsidRDefault="002B40B9" w:rsidP="002B40B9">
      <w:r w:rsidRPr="002B40B9">
        <w:rPr>
          <w:noProof/>
        </w:rPr>
        <w:drawing>
          <wp:inline distT="0" distB="0" distL="0" distR="0" wp14:anchorId="75E51A68" wp14:editId="5C9CB10B">
            <wp:extent cx="4477412" cy="3178607"/>
            <wp:effectExtent l="19050" t="19050" r="18415" b="22225"/>
            <wp:docPr id="33372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23281" name=""/>
                    <pic:cNvPicPr/>
                  </pic:nvPicPr>
                  <pic:blipFill>
                    <a:blip r:embed="rId54"/>
                    <a:stretch>
                      <a:fillRect/>
                    </a:stretch>
                  </pic:blipFill>
                  <pic:spPr>
                    <a:xfrm>
                      <a:off x="0" y="0"/>
                      <a:ext cx="4508618" cy="3200761"/>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p w14:paraId="24DA5E43" w14:textId="6A9707B9" w:rsidR="002B40B9" w:rsidRDefault="002B40B9" w:rsidP="002B40B9">
      <w:r>
        <w:t xml:space="preserve">Source: </w:t>
      </w:r>
      <w:r w:rsidRPr="002B40B9">
        <w:t>Basili et al.</w:t>
      </w:r>
      <w:r>
        <w:t xml:space="preserve"> (2022),</w:t>
      </w:r>
      <w:r w:rsidR="00E326C2">
        <w:t xml:space="preserve"> </w:t>
      </w:r>
      <w:r w:rsidR="00E326C2" w:rsidRPr="002B40B9">
        <w:t>EFSM20</w:t>
      </w:r>
      <w:r>
        <w:t xml:space="preserve"> </w:t>
      </w:r>
      <w:r>
        <w:fldChar w:fldCharType="begin"/>
      </w:r>
      <w:r>
        <w:instrText xml:space="preserve"> REF Basili_2013 \h </w:instrText>
      </w:r>
      <w:r>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3</w:t>
      </w:r>
      <w:r w:rsidR="00BA2CDB" w:rsidRPr="006A69BC">
        <w:rPr>
          <w:rFonts w:asciiTheme="minorHAnsi" w:hAnsiTheme="minorHAnsi" w:cstheme="minorHAnsi"/>
          <w:i/>
          <w:iCs/>
          <w:color w:val="0C479D" w:themeColor="accent1"/>
          <w:spacing w:val="-2"/>
          <w:szCs w:val="20"/>
        </w:rPr>
        <w:t>]</w:t>
      </w:r>
      <w:r>
        <w:fldChar w:fldCharType="end"/>
      </w:r>
      <w:r>
        <w:t xml:space="preserve">. </w:t>
      </w:r>
    </w:p>
    <w:p w14:paraId="2953CF9A" w14:textId="65EACB24" w:rsidR="00BE5B2F" w:rsidRDefault="00BE5B2F">
      <w:pPr>
        <w:spacing w:after="160" w:line="259" w:lineRule="auto"/>
        <w:jc w:val="left"/>
      </w:pPr>
      <w:r>
        <w:br w:type="page"/>
      </w:r>
    </w:p>
    <w:p w14:paraId="2FFFA79E" w14:textId="0AFA29D3" w:rsidR="00562D6C" w:rsidRDefault="00562D6C" w:rsidP="00562D6C">
      <w:pPr>
        <w:pStyle w:val="Heading1"/>
      </w:pPr>
      <w:bookmarkStart w:id="82" w:name="_Toc195115304"/>
      <w:r>
        <w:lastRenderedPageBreak/>
        <w:t>Earthquake Ground Motion</w:t>
      </w:r>
      <w:bookmarkEnd w:id="82"/>
    </w:p>
    <w:p w14:paraId="356F3D46" w14:textId="77777777" w:rsidR="00670A36" w:rsidRDefault="00670A36" w:rsidP="00670A36">
      <w:r>
        <w:t>Ground motion is the movement of the earth's surface from earthquakes or explosions which produced by waves that are generated by sudden slip on a fault or sudden pressure at the explosive source and travel through the earth and along its surface. Earthquake is a term used to describe both sudden slip on a fault, and the resulting ground shaking and radiated seismic energy caused by the slip, or by volcanic or magmatic activity, or other sudden stress changes in the earth.</w:t>
      </w:r>
    </w:p>
    <w:p w14:paraId="078E67C5" w14:textId="77777777" w:rsidR="00670A36" w:rsidRDefault="00670A36" w:rsidP="00670A36">
      <w:r>
        <w:t>The USGS monitors and reports on earthquakes, assesses earthquake impacts and hazards, and conducts targeted research on the causes and effects of earthquakes. Maps of earthquake shaking hazards provide information essential to creating and updating the seismic design provisions of building codes and develop seismic hazard map. A seismic hazard map shows the relative hazards in different areas. The maps are made based on the current knowledge about:</w:t>
      </w:r>
    </w:p>
    <w:p w14:paraId="7D2FB306" w14:textId="596D48A0" w:rsidR="00670A36" w:rsidRPr="003C3ECA" w:rsidRDefault="00670A36" w:rsidP="0000363E">
      <w:pPr>
        <w:pStyle w:val="BulletListBlack"/>
      </w:pPr>
      <w:r w:rsidRPr="003C3ECA">
        <w:t>Past faults and earthquakes</w:t>
      </w:r>
    </w:p>
    <w:p w14:paraId="29F3F1CE" w14:textId="2EA80029" w:rsidR="00670A36" w:rsidRPr="003C3ECA" w:rsidRDefault="00670A36" w:rsidP="0000363E">
      <w:pPr>
        <w:pStyle w:val="BulletListBlack"/>
      </w:pPr>
      <w:r w:rsidRPr="003C3ECA">
        <w:t>The behavior of seismic waves as they travel through different ground layers</w:t>
      </w:r>
    </w:p>
    <w:p w14:paraId="0E9032CC" w14:textId="03E5FCF3" w:rsidR="00670A36" w:rsidRPr="003C3ECA" w:rsidRDefault="00670A36" w:rsidP="0000363E">
      <w:pPr>
        <w:pStyle w:val="BulletListBlack"/>
      </w:pPr>
      <w:r w:rsidRPr="003C3ECA">
        <w:t xml:space="preserve">The near-surface site conditions at specific locations of interest. </w:t>
      </w:r>
    </w:p>
    <w:p w14:paraId="5340D046" w14:textId="77777777" w:rsidR="008026FE" w:rsidRPr="008026FE" w:rsidRDefault="008026FE" w:rsidP="003C3ECA"/>
    <w:p w14:paraId="4CF9701C" w14:textId="6D5673FA" w:rsidR="00670A36" w:rsidRDefault="00670A36" w:rsidP="00670A36">
      <w:r>
        <w:t xml:space="preserve">The seismic hazard map from USGS for U.S. </w:t>
      </w:r>
      <w:r w:rsidR="002509F9">
        <w:t>is</w:t>
      </w:r>
      <w:r>
        <w:t xml:space="preserve"> given</w:t>
      </w:r>
      <w:r w:rsidR="002509F9">
        <w:t xml:space="preserve"> on</w:t>
      </w:r>
      <w:r>
        <w:t xml:space="preserve"> </w:t>
      </w:r>
      <w:r w:rsidR="0095395D" w:rsidRPr="0095395D">
        <w:rPr>
          <w:i/>
          <w:iCs/>
        </w:rPr>
        <w:fldChar w:fldCharType="begin"/>
      </w:r>
      <w:r w:rsidR="0095395D" w:rsidRPr="0095395D">
        <w:rPr>
          <w:i/>
          <w:iCs/>
        </w:rPr>
        <w:instrText xml:space="preserve"> REF _Ref192770675 \h </w:instrText>
      </w:r>
      <w:r w:rsidR="0095395D">
        <w:rPr>
          <w:i/>
          <w:iCs/>
        </w:rPr>
        <w:instrText xml:space="preserve"> \* MERGEFORMAT </w:instrText>
      </w:r>
      <w:r w:rsidR="0095395D" w:rsidRPr="0095395D">
        <w:rPr>
          <w:i/>
          <w:iCs/>
        </w:rPr>
      </w:r>
      <w:r w:rsidR="0095395D" w:rsidRPr="0095395D">
        <w:rPr>
          <w:i/>
          <w:iCs/>
        </w:rPr>
        <w:fldChar w:fldCharType="separate"/>
      </w:r>
      <w:r w:rsidR="00BA2CDB" w:rsidRPr="00BA2CDB">
        <w:rPr>
          <w:i/>
          <w:iCs/>
          <w:color w:val="0C479D" w:themeColor="accent1"/>
        </w:rPr>
        <w:t xml:space="preserve">Figure </w:t>
      </w:r>
      <w:r w:rsidR="00BA2CDB" w:rsidRPr="00BA2CDB">
        <w:rPr>
          <w:i/>
          <w:iCs/>
          <w:noProof/>
          <w:color w:val="0C479D" w:themeColor="accent1"/>
        </w:rPr>
        <w:t>6</w:t>
      </w:r>
      <w:r w:rsidR="00BA2CDB" w:rsidRPr="00BA2CDB">
        <w:rPr>
          <w:i/>
          <w:iCs/>
          <w:noProof/>
          <w:color w:val="0C479D" w:themeColor="accent1"/>
        </w:rPr>
        <w:noBreakHyphen/>
        <w:t>1</w:t>
      </w:r>
      <w:r w:rsidR="0095395D" w:rsidRPr="0095395D">
        <w:rPr>
          <w:i/>
          <w:iCs/>
        </w:rPr>
        <w:fldChar w:fldCharType="end"/>
      </w:r>
      <w:r>
        <w:t>.</w:t>
      </w:r>
      <w:r w:rsidR="0095395D">
        <w:t xml:space="preserve"> </w:t>
      </w:r>
      <w:r w:rsidR="0095395D" w:rsidRPr="0095395D">
        <w:t>This hazard map is a simplified 2% in 50-year probability of exceedance map</w:t>
      </w:r>
      <w:r w:rsidR="0095395D">
        <w:t xml:space="preserve">. </w:t>
      </w:r>
      <w:r>
        <w:t xml:space="preserve">Earthquake hazard map shows peak ground accelerations (PGA) having a 2% probability of being exceeded in 50 years, for a firm rock. The USGS models are based on seismicity and fault-slip </w:t>
      </w:r>
      <w:r w:rsidR="00BA2CDB">
        <w:t>rates and</w:t>
      </w:r>
      <w:r>
        <w:t xml:space="preserve"> </w:t>
      </w:r>
      <w:proofErr w:type="gramStart"/>
      <w:r>
        <w:t>take into account</w:t>
      </w:r>
      <w:proofErr w:type="gramEnd"/>
      <w:r>
        <w:t xml:space="preserve"> the frequency of earthquakes of various magnitudes. Locally, the hazard may be greater than shown, because site geology may amplify ground motions. The European Seismic Hazard Map is given on </w:t>
      </w:r>
      <w:r w:rsidR="002509F9" w:rsidRPr="002509F9">
        <w:rPr>
          <w:i/>
          <w:iCs/>
        </w:rPr>
        <w:fldChar w:fldCharType="begin"/>
      </w:r>
      <w:r w:rsidR="002509F9" w:rsidRPr="002509F9">
        <w:rPr>
          <w:i/>
          <w:iCs/>
        </w:rPr>
        <w:instrText xml:space="preserve"> REF _Ref192772953 \h </w:instrText>
      </w:r>
      <w:r w:rsidR="002509F9">
        <w:rPr>
          <w:i/>
          <w:iCs/>
        </w:rPr>
        <w:instrText xml:space="preserve"> \* MERGEFORMAT </w:instrText>
      </w:r>
      <w:r w:rsidR="002509F9" w:rsidRPr="002509F9">
        <w:rPr>
          <w:i/>
          <w:iCs/>
        </w:rPr>
      </w:r>
      <w:r w:rsidR="002509F9" w:rsidRPr="002509F9">
        <w:rPr>
          <w:i/>
          <w:iCs/>
        </w:rPr>
        <w:fldChar w:fldCharType="separate"/>
      </w:r>
      <w:r w:rsidR="00BA2CDB" w:rsidRPr="00BA2CDB">
        <w:rPr>
          <w:i/>
          <w:iCs/>
          <w:color w:val="0C479D" w:themeColor="accent1"/>
        </w:rPr>
        <w:t xml:space="preserve">Figure </w:t>
      </w:r>
      <w:r w:rsidR="00BA2CDB" w:rsidRPr="00BA2CDB">
        <w:rPr>
          <w:i/>
          <w:iCs/>
          <w:noProof/>
          <w:color w:val="0C479D" w:themeColor="accent1"/>
        </w:rPr>
        <w:t>6</w:t>
      </w:r>
      <w:r w:rsidR="00BA2CDB" w:rsidRPr="00BA2CDB">
        <w:rPr>
          <w:i/>
          <w:iCs/>
          <w:noProof/>
          <w:color w:val="0C479D" w:themeColor="accent1"/>
        </w:rPr>
        <w:noBreakHyphen/>
        <w:t>2</w:t>
      </w:r>
      <w:r w:rsidR="002509F9" w:rsidRPr="002509F9">
        <w:rPr>
          <w:i/>
          <w:iCs/>
        </w:rPr>
        <w:fldChar w:fldCharType="end"/>
      </w:r>
      <w:r>
        <w:t>, which shows PGA having a 1</w:t>
      </w:r>
      <w:r w:rsidR="00794B58">
        <w:t>0</w:t>
      </w:r>
      <w:r>
        <w:t xml:space="preserve">% probability of being exceeded in 50 years. </w:t>
      </w:r>
    </w:p>
    <w:p w14:paraId="2C7EAD1E" w14:textId="0F1E5D0F" w:rsidR="00794B58" w:rsidRDefault="00794B58" w:rsidP="00670A36">
      <w:r>
        <w:t xml:space="preserve">An event that exceeds a ground shaking threshold of 10% or 2% in 50 years is often referred to as having a “return period” of 475 or 2,475 years. The seismic hazard maps for </w:t>
      </w:r>
      <w:r w:rsidR="005E2CF6">
        <w:t xml:space="preserve">Germany, UK, </w:t>
      </w:r>
      <w:r>
        <w:t>Canada, Australia</w:t>
      </w:r>
      <w:r w:rsidR="005E2CF6">
        <w:t xml:space="preserve">, </w:t>
      </w:r>
      <w:r>
        <w:t>New Zealand</w:t>
      </w:r>
      <w:r w:rsidR="005E2CF6">
        <w:t xml:space="preserve">, Indonesia, Papua New Guinea (PNG) and Guyana </w:t>
      </w:r>
      <w:r>
        <w:t>are shown on</w:t>
      </w:r>
      <w:r w:rsidR="005E2CF6">
        <w:t xml:space="preserve"> </w:t>
      </w:r>
      <w:r w:rsidR="005E2CF6" w:rsidRPr="005E2CF6">
        <w:rPr>
          <w:i/>
          <w:iCs/>
        </w:rPr>
        <w:fldChar w:fldCharType="begin"/>
      </w:r>
      <w:r w:rsidR="005E2CF6" w:rsidRPr="005E2CF6">
        <w:rPr>
          <w:i/>
          <w:iCs/>
        </w:rPr>
        <w:instrText xml:space="preserve"> REF _Ref192834792 \h </w:instrText>
      </w:r>
      <w:r w:rsidR="005E2CF6">
        <w:rPr>
          <w:i/>
          <w:iCs/>
        </w:rPr>
        <w:instrText xml:space="preserve"> \* MERGEFORMAT </w:instrText>
      </w:r>
      <w:r w:rsidR="005E2CF6" w:rsidRPr="005E2CF6">
        <w:rPr>
          <w:i/>
          <w:iCs/>
        </w:rPr>
      </w:r>
      <w:r w:rsidR="005E2CF6" w:rsidRPr="005E2CF6">
        <w:rPr>
          <w:i/>
          <w:iCs/>
        </w:rPr>
        <w:fldChar w:fldCharType="separate"/>
      </w:r>
      <w:r w:rsidR="00BA2CDB" w:rsidRPr="00BA2CDB">
        <w:rPr>
          <w:i/>
          <w:iCs/>
          <w:color w:val="0C479D" w:themeColor="accent1"/>
        </w:rPr>
        <w:t xml:space="preserve">Figure </w:t>
      </w:r>
      <w:r w:rsidR="00BA2CDB" w:rsidRPr="00BA2CDB">
        <w:rPr>
          <w:i/>
          <w:iCs/>
          <w:noProof/>
          <w:color w:val="0C479D" w:themeColor="accent1"/>
        </w:rPr>
        <w:t>6</w:t>
      </w:r>
      <w:r w:rsidR="00BA2CDB" w:rsidRPr="00BA2CDB">
        <w:rPr>
          <w:i/>
          <w:iCs/>
          <w:noProof/>
          <w:color w:val="0C479D" w:themeColor="accent1"/>
        </w:rPr>
        <w:noBreakHyphen/>
        <w:t>3</w:t>
      </w:r>
      <w:r w:rsidR="005E2CF6" w:rsidRPr="005E2CF6">
        <w:rPr>
          <w:i/>
          <w:iCs/>
        </w:rPr>
        <w:fldChar w:fldCharType="end"/>
      </w:r>
      <w:r>
        <w:t xml:space="preserve"> </w:t>
      </w:r>
      <w:r w:rsidR="005E2CF6">
        <w:t>through</w:t>
      </w:r>
      <w:r>
        <w:t xml:space="preserve"> </w:t>
      </w:r>
      <w:r w:rsidR="005E2CF6" w:rsidRPr="005E2CF6">
        <w:rPr>
          <w:i/>
          <w:iCs/>
        </w:rPr>
        <w:fldChar w:fldCharType="begin"/>
      </w:r>
      <w:r w:rsidR="005E2CF6" w:rsidRPr="005E2CF6">
        <w:rPr>
          <w:i/>
          <w:iCs/>
        </w:rPr>
        <w:instrText xml:space="preserve"> REF _Ref192834806 \h </w:instrText>
      </w:r>
      <w:r w:rsidR="005E2CF6">
        <w:rPr>
          <w:i/>
          <w:iCs/>
        </w:rPr>
        <w:instrText xml:space="preserve"> \* MERGEFORMAT </w:instrText>
      </w:r>
      <w:r w:rsidR="005E2CF6" w:rsidRPr="005E2CF6">
        <w:rPr>
          <w:i/>
          <w:iCs/>
        </w:rPr>
      </w:r>
      <w:r w:rsidR="005E2CF6" w:rsidRPr="005E2CF6">
        <w:rPr>
          <w:i/>
          <w:iCs/>
        </w:rPr>
        <w:fldChar w:fldCharType="separate"/>
      </w:r>
      <w:r w:rsidR="00BA2CDB" w:rsidRPr="00BA2CDB">
        <w:rPr>
          <w:i/>
          <w:iCs/>
          <w:color w:val="0C479D" w:themeColor="accent1"/>
        </w:rPr>
        <w:t xml:space="preserve">Figure </w:t>
      </w:r>
      <w:r w:rsidR="00BA2CDB" w:rsidRPr="00BA2CDB">
        <w:rPr>
          <w:i/>
          <w:iCs/>
          <w:noProof/>
          <w:color w:val="0C479D" w:themeColor="accent1"/>
        </w:rPr>
        <w:t>6</w:t>
      </w:r>
      <w:r w:rsidR="00BA2CDB" w:rsidRPr="00BA2CDB">
        <w:rPr>
          <w:i/>
          <w:iCs/>
          <w:noProof/>
          <w:color w:val="0C479D" w:themeColor="accent1"/>
        </w:rPr>
        <w:noBreakHyphen/>
        <w:t>11</w:t>
      </w:r>
      <w:r w:rsidR="005E2CF6" w:rsidRPr="005E2CF6">
        <w:rPr>
          <w:i/>
          <w:iCs/>
        </w:rPr>
        <w:fldChar w:fldCharType="end"/>
      </w:r>
      <w:r w:rsidR="005E2CF6">
        <w:rPr>
          <w:i/>
          <w:iCs/>
        </w:rPr>
        <w:t>.</w:t>
      </w:r>
    </w:p>
    <w:p w14:paraId="59CCC057" w14:textId="7E7397F1" w:rsidR="0095395D" w:rsidRPr="0095395D" w:rsidRDefault="0095395D" w:rsidP="0095395D">
      <w:pPr>
        <w:pStyle w:val="FigureCaption"/>
        <w:rPr>
          <w:lang w:val="en-US"/>
        </w:rPr>
      </w:pPr>
      <w:bookmarkStart w:id="83" w:name="_Ref192770675"/>
      <w:bookmarkStart w:id="84" w:name="_Ref192770664"/>
      <w:bookmarkStart w:id="85" w:name="_Toc195115328"/>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6</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1</w:t>
      </w:r>
      <w:r w:rsidRPr="001D2005">
        <w:rPr>
          <w:color w:val="0C479D" w:themeColor="accent1"/>
        </w:rPr>
        <w:fldChar w:fldCharType="end"/>
      </w:r>
      <w:bookmarkEnd w:id="83"/>
      <w:r w:rsidRPr="001D2005">
        <w:t xml:space="preserve">. </w:t>
      </w:r>
      <w:r w:rsidRPr="0095395D">
        <w:rPr>
          <w:lang w:val="en-US"/>
        </w:rPr>
        <w:t>U.S. Seismic Hazard Maps</w:t>
      </w:r>
      <w:bookmarkEnd w:id="84"/>
      <w:bookmarkEnd w:id="85"/>
    </w:p>
    <w:p w14:paraId="10A08734" w14:textId="36BF2157" w:rsidR="0095395D" w:rsidRDefault="0095395D" w:rsidP="00670A36">
      <w:bookmarkStart w:id="86" w:name="_Hlk192770567"/>
      <w:r w:rsidRPr="0095395D">
        <w:rPr>
          <w:noProof/>
        </w:rPr>
        <w:drawing>
          <wp:inline distT="0" distB="0" distL="0" distR="0" wp14:anchorId="5D6ED80D" wp14:editId="3396625D">
            <wp:extent cx="4012473" cy="1908313"/>
            <wp:effectExtent l="19050" t="19050" r="26670" b="15875"/>
            <wp:docPr id="131860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00046" name=""/>
                    <pic:cNvPicPr/>
                  </pic:nvPicPr>
                  <pic:blipFill>
                    <a:blip r:embed="rId55"/>
                    <a:stretch>
                      <a:fillRect/>
                    </a:stretch>
                  </pic:blipFill>
                  <pic:spPr>
                    <a:xfrm>
                      <a:off x="0" y="0"/>
                      <a:ext cx="4020537" cy="1912148"/>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bookmarkEnd w:id="86"/>
    <w:p w14:paraId="0FF48FD9" w14:textId="03B10593" w:rsidR="0095395D" w:rsidRDefault="0095395D" w:rsidP="0095395D">
      <w:r>
        <w:t xml:space="preserve">Source: USGS (2023), </w:t>
      </w:r>
      <w:r>
        <w:fldChar w:fldCharType="begin"/>
      </w:r>
      <w:r>
        <w:instrText xml:space="preserve"> REF USGS_2023 \h </w:instrText>
      </w:r>
      <w:r>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39</w:t>
      </w:r>
      <w:r w:rsidR="00BA2CDB" w:rsidRPr="006A69BC">
        <w:rPr>
          <w:rFonts w:asciiTheme="minorHAnsi" w:hAnsiTheme="minorHAnsi" w:cstheme="minorHAnsi"/>
          <w:i/>
          <w:iCs/>
          <w:color w:val="0C479D" w:themeColor="accent1"/>
          <w:spacing w:val="-2"/>
          <w:szCs w:val="20"/>
        </w:rPr>
        <w:t>]</w:t>
      </w:r>
      <w:r>
        <w:fldChar w:fldCharType="end"/>
      </w:r>
      <w:r>
        <w:t xml:space="preserve">. </w:t>
      </w:r>
      <w:r w:rsidRPr="0095395D">
        <w:t>PGA 2% Exceedance Probability in 50 years</w:t>
      </w:r>
      <w:r>
        <w:t>.</w:t>
      </w:r>
    </w:p>
    <w:p w14:paraId="77E3E3A6" w14:textId="77777777" w:rsidR="00BF4760" w:rsidRDefault="00BF4760" w:rsidP="0095395D"/>
    <w:p w14:paraId="7E83C7F5" w14:textId="0AD1CB3E" w:rsidR="00BF4760" w:rsidRPr="0095395D" w:rsidRDefault="00BF4760" w:rsidP="00BF4760">
      <w:pPr>
        <w:pStyle w:val="FigureCaption"/>
        <w:rPr>
          <w:lang w:val="en-US"/>
        </w:rPr>
      </w:pPr>
      <w:bookmarkStart w:id="87" w:name="_Ref192772953"/>
      <w:bookmarkStart w:id="88" w:name="_Toc195115329"/>
      <w:r w:rsidRPr="001D2005">
        <w:rPr>
          <w:color w:val="0C479D" w:themeColor="accent1"/>
        </w:rPr>
        <w:lastRenderedPageBreak/>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6</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2</w:t>
      </w:r>
      <w:r w:rsidRPr="001D2005">
        <w:rPr>
          <w:color w:val="0C479D" w:themeColor="accent1"/>
        </w:rPr>
        <w:fldChar w:fldCharType="end"/>
      </w:r>
      <w:bookmarkEnd w:id="87"/>
      <w:r w:rsidRPr="001D2005">
        <w:t xml:space="preserve">. </w:t>
      </w:r>
      <w:r w:rsidRPr="00BF4760">
        <w:rPr>
          <w:lang w:val="en-US"/>
        </w:rPr>
        <w:t>European Seismic Hazard Map</w:t>
      </w:r>
      <w:bookmarkEnd w:id="88"/>
    </w:p>
    <w:p w14:paraId="264A842C" w14:textId="46600572" w:rsidR="00BF4760" w:rsidRDefault="00BF4760" w:rsidP="00BF4760">
      <w:pPr>
        <w:tabs>
          <w:tab w:val="left" w:pos="413"/>
        </w:tabs>
      </w:pPr>
      <w:r>
        <w:rPr>
          <w:noProof/>
        </w:rPr>
        <w:drawing>
          <wp:inline distT="0" distB="0" distL="0" distR="0" wp14:anchorId="7F6F1932" wp14:editId="17CF5AA0">
            <wp:extent cx="3029232" cy="2341659"/>
            <wp:effectExtent l="19050" t="19050" r="19050" b="20955"/>
            <wp:docPr id="315942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36967" cy="2347638"/>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p w14:paraId="2B640864" w14:textId="249AC251" w:rsidR="00BF4760" w:rsidRDefault="00BF4760" w:rsidP="00BF4760">
      <w:r>
        <w:t xml:space="preserve">Source: </w:t>
      </w:r>
      <w:r w:rsidR="002509F9" w:rsidRPr="002509F9">
        <w:t>Danciu</w:t>
      </w:r>
      <w:r>
        <w:t xml:space="preserve"> (202</w:t>
      </w:r>
      <w:r w:rsidR="002509F9">
        <w:t>4</w:t>
      </w:r>
      <w:r>
        <w:t xml:space="preserve">), </w:t>
      </w:r>
      <w:r w:rsidR="002509F9">
        <w:fldChar w:fldCharType="begin"/>
      </w:r>
      <w:r w:rsidR="002509F9">
        <w:instrText xml:space="preserve"> REF Danciu_2024 \h </w:instrText>
      </w:r>
      <w:r w:rsidR="002509F9">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11</w:t>
      </w:r>
      <w:r w:rsidR="00BA2CDB" w:rsidRPr="006A69BC">
        <w:rPr>
          <w:rFonts w:asciiTheme="minorHAnsi" w:hAnsiTheme="minorHAnsi" w:cstheme="minorHAnsi"/>
          <w:i/>
          <w:iCs/>
          <w:color w:val="0C479D" w:themeColor="accent1"/>
          <w:spacing w:val="-2"/>
          <w:szCs w:val="20"/>
        </w:rPr>
        <w:t>]</w:t>
      </w:r>
      <w:r w:rsidR="002509F9">
        <w:fldChar w:fldCharType="end"/>
      </w:r>
      <w:r>
        <w:t xml:space="preserve">. </w:t>
      </w:r>
      <w:r w:rsidRPr="0095395D">
        <w:t xml:space="preserve">PGA </w:t>
      </w:r>
      <w:r w:rsidR="002509F9">
        <w:t>1</w:t>
      </w:r>
      <w:r w:rsidR="00994687">
        <w:t>0</w:t>
      </w:r>
      <w:r w:rsidRPr="0095395D">
        <w:t>% Exceedance Probability in 50 years</w:t>
      </w:r>
      <w:r>
        <w:t>.</w:t>
      </w:r>
    </w:p>
    <w:p w14:paraId="50CA417F" w14:textId="77777777" w:rsidR="002509F9" w:rsidRDefault="002509F9" w:rsidP="00670A3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5515D3" w14:paraId="4069E7F4" w14:textId="77777777" w:rsidTr="00732BA4">
        <w:tc>
          <w:tcPr>
            <w:tcW w:w="5035" w:type="dxa"/>
          </w:tcPr>
          <w:p w14:paraId="31E27887" w14:textId="2F2CA9B2" w:rsidR="005515D3" w:rsidRPr="0095395D" w:rsidRDefault="005515D3" w:rsidP="00732BA4">
            <w:pPr>
              <w:pStyle w:val="FigureCaption"/>
              <w:rPr>
                <w:lang w:val="en-US"/>
              </w:rPr>
            </w:pPr>
            <w:bookmarkStart w:id="89" w:name="_Ref192834792"/>
            <w:bookmarkStart w:id="90" w:name="_Toc195115330"/>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6</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3</w:t>
            </w:r>
            <w:r w:rsidRPr="001D2005">
              <w:rPr>
                <w:color w:val="0C479D" w:themeColor="accent1"/>
              </w:rPr>
              <w:fldChar w:fldCharType="end"/>
            </w:r>
            <w:bookmarkEnd w:id="89"/>
            <w:r w:rsidRPr="001D2005">
              <w:t xml:space="preserve">. </w:t>
            </w:r>
            <w:r>
              <w:t xml:space="preserve">Germany </w:t>
            </w:r>
            <w:r w:rsidRPr="006346D4">
              <w:t>Seismic Hazard Map</w:t>
            </w:r>
            <w:bookmarkEnd w:id="90"/>
          </w:p>
          <w:p w14:paraId="7B1070D1" w14:textId="18D84DA0" w:rsidR="005515D3" w:rsidRDefault="005515D3" w:rsidP="00044C71">
            <w:r w:rsidRPr="005515D3">
              <w:rPr>
                <w:noProof/>
              </w:rPr>
              <w:drawing>
                <wp:inline distT="0" distB="0" distL="0" distR="0" wp14:anchorId="437940CC" wp14:editId="60D6BE0B">
                  <wp:extent cx="2845717" cy="2886910"/>
                  <wp:effectExtent l="19050" t="19050" r="12065" b="27940"/>
                  <wp:docPr id="115895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59653" name=""/>
                          <pic:cNvPicPr/>
                        </pic:nvPicPr>
                        <pic:blipFill rotWithShape="1">
                          <a:blip r:embed="rId57"/>
                          <a:srcRect l="8057" b="6385"/>
                          <a:stretch/>
                        </pic:blipFill>
                        <pic:spPr bwMode="auto">
                          <a:xfrm>
                            <a:off x="0" y="0"/>
                            <a:ext cx="2861536" cy="2902958"/>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inline>
              </w:drawing>
            </w:r>
          </w:p>
        </w:tc>
        <w:tc>
          <w:tcPr>
            <w:tcW w:w="5035" w:type="dxa"/>
          </w:tcPr>
          <w:p w14:paraId="40C507F9" w14:textId="5B0BC406" w:rsidR="005515D3" w:rsidRPr="0095395D" w:rsidRDefault="005515D3" w:rsidP="00732BA4">
            <w:pPr>
              <w:pStyle w:val="FigureCaption"/>
              <w:rPr>
                <w:lang w:val="en-US"/>
              </w:rPr>
            </w:pPr>
            <w:bookmarkStart w:id="91" w:name="_Toc195115331"/>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6</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4</w:t>
            </w:r>
            <w:r w:rsidRPr="001D2005">
              <w:rPr>
                <w:color w:val="0C479D" w:themeColor="accent1"/>
              </w:rPr>
              <w:fldChar w:fldCharType="end"/>
            </w:r>
            <w:r w:rsidRPr="001D2005">
              <w:t xml:space="preserve">. </w:t>
            </w:r>
            <w:r>
              <w:t xml:space="preserve">UK </w:t>
            </w:r>
            <w:r w:rsidRPr="006346D4">
              <w:t>Seismic Hazard Map</w:t>
            </w:r>
            <w:bookmarkEnd w:id="91"/>
          </w:p>
          <w:p w14:paraId="782BB920" w14:textId="3D26C433" w:rsidR="005515D3" w:rsidRDefault="005515D3" w:rsidP="00044C71">
            <w:r w:rsidRPr="005515D3">
              <w:rPr>
                <w:noProof/>
              </w:rPr>
              <w:drawing>
                <wp:inline distT="0" distB="0" distL="0" distR="0" wp14:anchorId="356F6572" wp14:editId="0D77B5E3">
                  <wp:extent cx="2658950" cy="2886710"/>
                  <wp:effectExtent l="19050" t="19050" r="27305" b="27940"/>
                  <wp:docPr id="153863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34700" name=""/>
                          <pic:cNvPicPr/>
                        </pic:nvPicPr>
                        <pic:blipFill>
                          <a:blip r:embed="rId58"/>
                          <a:stretch>
                            <a:fillRect/>
                          </a:stretch>
                        </pic:blipFill>
                        <pic:spPr>
                          <a:xfrm>
                            <a:off x="0" y="0"/>
                            <a:ext cx="2694523" cy="2925330"/>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tc>
      </w:tr>
    </w:tbl>
    <w:p w14:paraId="59C48CB3" w14:textId="20E96726" w:rsidR="00044C71" w:rsidRDefault="00044C71" w:rsidP="00044C71">
      <w:r>
        <w:t xml:space="preserve">Source: GEM (2021), </w:t>
      </w:r>
      <w:r>
        <w:fldChar w:fldCharType="begin"/>
      </w:r>
      <w:r>
        <w:instrText xml:space="preserve"> REF GEM_2019 \h </w:instrText>
      </w:r>
      <w:r>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19</w:t>
      </w:r>
      <w:r w:rsidR="00BA2CDB" w:rsidRPr="006A69BC">
        <w:rPr>
          <w:rFonts w:asciiTheme="minorHAnsi" w:hAnsiTheme="minorHAnsi" w:cstheme="minorHAnsi"/>
          <w:i/>
          <w:iCs/>
          <w:color w:val="0C479D" w:themeColor="accent1"/>
          <w:spacing w:val="-2"/>
          <w:szCs w:val="20"/>
        </w:rPr>
        <w:t>]</w:t>
      </w:r>
      <w:r>
        <w:fldChar w:fldCharType="end"/>
      </w:r>
      <w:r>
        <w:t xml:space="preserve">. </w:t>
      </w:r>
      <w:r w:rsidRPr="0095395D">
        <w:t xml:space="preserve">PGA </w:t>
      </w:r>
      <w:r>
        <w:t>10</w:t>
      </w:r>
      <w:r w:rsidRPr="0095395D">
        <w:t>% Exceedance Probability in 50 years</w:t>
      </w:r>
      <w:r>
        <w:t>.</w:t>
      </w:r>
    </w:p>
    <w:p w14:paraId="312F500B" w14:textId="44326D9B" w:rsidR="002509F9" w:rsidRPr="0095395D" w:rsidRDefault="002509F9" w:rsidP="002509F9">
      <w:pPr>
        <w:pStyle w:val="FigureCaption"/>
        <w:rPr>
          <w:lang w:val="en-US"/>
        </w:rPr>
      </w:pPr>
      <w:bookmarkStart w:id="92" w:name="_Toc195115332"/>
      <w:r w:rsidRPr="001D2005">
        <w:rPr>
          <w:color w:val="0C479D" w:themeColor="accent1"/>
        </w:rPr>
        <w:lastRenderedPageBreak/>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6</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5</w:t>
      </w:r>
      <w:r w:rsidRPr="001D2005">
        <w:rPr>
          <w:color w:val="0C479D" w:themeColor="accent1"/>
        </w:rPr>
        <w:fldChar w:fldCharType="end"/>
      </w:r>
      <w:r w:rsidRPr="001D2005">
        <w:t xml:space="preserve">. </w:t>
      </w:r>
      <w:r w:rsidR="004E2E67" w:rsidRPr="004E2E67">
        <w:rPr>
          <w:lang w:val="en-US"/>
        </w:rPr>
        <w:t>Canada Seismic Hazard Map</w:t>
      </w:r>
      <w:bookmarkEnd w:id="92"/>
    </w:p>
    <w:p w14:paraId="7F1E729C" w14:textId="07D5BDA0" w:rsidR="002509F9" w:rsidRDefault="002509F9" w:rsidP="002509F9">
      <w:pPr>
        <w:tabs>
          <w:tab w:val="left" w:pos="413"/>
        </w:tabs>
      </w:pPr>
      <w:r w:rsidRPr="002509F9">
        <w:rPr>
          <w:noProof/>
        </w:rPr>
        <w:drawing>
          <wp:inline distT="0" distB="0" distL="0" distR="0" wp14:anchorId="2DD85208" wp14:editId="4E3C7807">
            <wp:extent cx="4149874" cy="3498574"/>
            <wp:effectExtent l="19050" t="19050" r="22225" b="26035"/>
            <wp:docPr id="44342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28811" name=""/>
                    <pic:cNvPicPr/>
                  </pic:nvPicPr>
                  <pic:blipFill>
                    <a:blip r:embed="rId59"/>
                    <a:stretch>
                      <a:fillRect/>
                    </a:stretch>
                  </pic:blipFill>
                  <pic:spPr>
                    <a:xfrm>
                      <a:off x="0" y="0"/>
                      <a:ext cx="4159042" cy="3506303"/>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p w14:paraId="4E1FC8DA" w14:textId="1849A5B2" w:rsidR="002509F9" w:rsidRDefault="002509F9" w:rsidP="002509F9">
      <w:r>
        <w:t xml:space="preserve">Source: </w:t>
      </w:r>
      <w:r w:rsidR="004E2E67">
        <w:t>NRC</w:t>
      </w:r>
      <w:r>
        <w:t xml:space="preserve"> (202</w:t>
      </w:r>
      <w:r w:rsidR="004E2E67">
        <w:t>0</w:t>
      </w:r>
      <w:r>
        <w:t xml:space="preserve">), </w:t>
      </w:r>
      <w:r w:rsidR="004E2E67">
        <w:fldChar w:fldCharType="begin"/>
      </w:r>
      <w:r w:rsidR="004E2E67">
        <w:instrText xml:space="preserve"> REF NRC_2020 \h </w:instrText>
      </w:r>
      <w:r w:rsidR="004E2E67">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28</w:t>
      </w:r>
      <w:r w:rsidR="00BA2CDB" w:rsidRPr="006A69BC">
        <w:rPr>
          <w:rFonts w:asciiTheme="minorHAnsi" w:hAnsiTheme="minorHAnsi" w:cstheme="minorHAnsi"/>
          <w:i/>
          <w:iCs/>
          <w:color w:val="0C479D" w:themeColor="accent1"/>
          <w:spacing w:val="-2"/>
          <w:szCs w:val="20"/>
        </w:rPr>
        <w:t>]</w:t>
      </w:r>
      <w:r w:rsidR="004E2E67">
        <w:fldChar w:fldCharType="end"/>
      </w:r>
      <w:r>
        <w:t xml:space="preserve">. </w:t>
      </w:r>
      <w:r w:rsidRPr="0095395D">
        <w:t xml:space="preserve">PGA </w:t>
      </w:r>
      <w:r>
        <w:t>2</w:t>
      </w:r>
      <w:r w:rsidRPr="0095395D">
        <w:t>% Exceedance Probability in 50 years</w:t>
      </w:r>
      <w:r>
        <w:t>.</w:t>
      </w:r>
    </w:p>
    <w:p w14:paraId="72869C83" w14:textId="77777777" w:rsidR="002509F9" w:rsidRDefault="002509F9" w:rsidP="00670A36"/>
    <w:p w14:paraId="2B191504" w14:textId="38D662D7" w:rsidR="004E2E67" w:rsidRPr="0095395D" w:rsidRDefault="004E2E67" w:rsidP="004E2E67">
      <w:pPr>
        <w:pStyle w:val="FigureCaption"/>
        <w:rPr>
          <w:lang w:val="en-US"/>
        </w:rPr>
      </w:pPr>
      <w:bookmarkStart w:id="93" w:name="_Ref192776212"/>
      <w:bookmarkStart w:id="94" w:name="_Toc195115333"/>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6</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6</w:t>
      </w:r>
      <w:r w:rsidRPr="001D2005">
        <w:rPr>
          <w:color w:val="0C479D" w:themeColor="accent1"/>
        </w:rPr>
        <w:fldChar w:fldCharType="end"/>
      </w:r>
      <w:bookmarkEnd w:id="93"/>
      <w:r w:rsidRPr="001D2005">
        <w:t xml:space="preserve">. </w:t>
      </w:r>
      <w:r w:rsidR="00934318" w:rsidRPr="00934318">
        <w:rPr>
          <w:lang w:val="en-US"/>
        </w:rPr>
        <w:t>Australia Seismic Hazard Map</w:t>
      </w:r>
      <w:bookmarkEnd w:id="94"/>
    </w:p>
    <w:p w14:paraId="7C47FF75" w14:textId="5D4D14CE" w:rsidR="004E2E67" w:rsidRDefault="004E2E67" w:rsidP="004E2E67">
      <w:pPr>
        <w:tabs>
          <w:tab w:val="left" w:pos="413"/>
        </w:tabs>
      </w:pPr>
      <w:r w:rsidRPr="004E2E67">
        <w:rPr>
          <w:noProof/>
        </w:rPr>
        <w:drawing>
          <wp:inline distT="0" distB="0" distL="0" distR="0" wp14:anchorId="71240D9B" wp14:editId="53223728">
            <wp:extent cx="2951788" cy="2759102"/>
            <wp:effectExtent l="19050" t="19050" r="20320" b="22225"/>
            <wp:docPr id="198438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81163" name=""/>
                    <pic:cNvPicPr/>
                  </pic:nvPicPr>
                  <pic:blipFill>
                    <a:blip r:embed="rId60"/>
                    <a:stretch>
                      <a:fillRect/>
                    </a:stretch>
                  </pic:blipFill>
                  <pic:spPr>
                    <a:xfrm>
                      <a:off x="0" y="0"/>
                      <a:ext cx="2956479" cy="2763487"/>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p w14:paraId="712036DE" w14:textId="195BB029" w:rsidR="004E2E67" w:rsidRDefault="004E2E67" w:rsidP="004E2E67">
      <w:r>
        <w:t xml:space="preserve">Source: Geoscience Australia (2023), </w:t>
      </w:r>
      <w:r>
        <w:fldChar w:fldCharType="begin"/>
      </w:r>
      <w:r>
        <w:instrText xml:space="preserve"> REF Geoscience_Aus_2023 \h </w:instrText>
      </w:r>
      <w:r>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21</w:t>
      </w:r>
      <w:r w:rsidR="00BA2CDB" w:rsidRPr="006A69BC">
        <w:rPr>
          <w:rFonts w:asciiTheme="minorHAnsi" w:hAnsiTheme="minorHAnsi" w:cstheme="minorHAnsi"/>
          <w:i/>
          <w:iCs/>
          <w:color w:val="0C479D" w:themeColor="accent1"/>
          <w:spacing w:val="-2"/>
          <w:szCs w:val="20"/>
        </w:rPr>
        <w:t>]</w:t>
      </w:r>
      <w:r>
        <w:fldChar w:fldCharType="end"/>
      </w:r>
      <w:r>
        <w:t xml:space="preserve">. </w:t>
      </w:r>
      <w:r w:rsidRPr="0095395D">
        <w:t xml:space="preserve">PGA </w:t>
      </w:r>
      <w:r>
        <w:t>10</w:t>
      </w:r>
      <w:r w:rsidRPr="0095395D">
        <w:t>% Exceedance Probability in 50 years</w:t>
      </w:r>
      <w:r>
        <w:t>.</w:t>
      </w:r>
    </w:p>
    <w:p w14:paraId="6E8615CF" w14:textId="2A90EF2D" w:rsidR="004E2E67" w:rsidRPr="0095395D" w:rsidRDefault="004E2E67" w:rsidP="004E2E67">
      <w:pPr>
        <w:pStyle w:val="FigureCaption"/>
        <w:rPr>
          <w:lang w:val="en-US"/>
        </w:rPr>
      </w:pPr>
      <w:bookmarkStart w:id="95" w:name="_Ref192776219"/>
      <w:bookmarkStart w:id="96" w:name="_Toc195115334"/>
      <w:r w:rsidRPr="001D2005">
        <w:rPr>
          <w:color w:val="0C479D" w:themeColor="accent1"/>
        </w:rPr>
        <w:lastRenderedPageBreak/>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6</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7</w:t>
      </w:r>
      <w:r w:rsidRPr="001D2005">
        <w:rPr>
          <w:color w:val="0C479D" w:themeColor="accent1"/>
        </w:rPr>
        <w:fldChar w:fldCharType="end"/>
      </w:r>
      <w:bookmarkEnd w:id="95"/>
      <w:r w:rsidRPr="001D2005">
        <w:t xml:space="preserve">. </w:t>
      </w:r>
      <w:r>
        <w:t xml:space="preserve">New Zealand </w:t>
      </w:r>
      <w:r w:rsidRPr="006346D4">
        <w:t>Seismic Hazard Map</w:t>
      </w:r>
      <w:bookmarkEnd w:id="96"/>
    </w:p>
    <w:p w14:paraId="28FF87E8" w14:textId="3FA61582" w:rsidR="004E2E67" w:rsidRDefault="00BF1DBA" w:rsidP="004E2E67">
      <w:pPr>
        <w:tabs>
          <w:tab w:val="left" w:pos="413"/>
        </w:tabs>
      </w:pPr>
      <w:r>
        <w:rPr>
          <w:noProof/>
        </w:rPr>
        <w:drawing>
          <wp:inline distT="0" distB="0" distL="0" distR="0" wp14:anchorId="6B2CA740" wp14:editId="5488180A">
            <wp:extent cx="4302484" cy="3003979"/>
            <wp:effectExtent l="19050" t="19050" r="22225" b="25400"/>
            <wp:docPr id="18154417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2420" cy="3017898"/>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p w14:paraId="6E0DA3B9" w14:textId="0211475B" w:rsidR="004E2E67" w:rsidRDefault="004E2E67" w:rsidP="004E2E67">
      <w:r>
        <w:t xml:space="preserve">Source: </w:t>
      </w:r>
      <w:r w:rsidR="00934318">
        <w:t>NSHM</w:t>
      </w:r>
      <w:r>
        <w:t xml:space="preserve"> (202</w:t>
      </w:r>
      <w:r w:rsidR="00934318">
        <w:t>5</w:t>
      </w:r>
      <w:r>
        <w:t xml:space="preserve">), </w:t>
      </w:r>
      <w:r w:rsidR="00934318">
        <w:fldChar w:fldCharType="begin"/>
      </w:r>
      <w:r w:rsidR="00934318">
        <w:instrText xml:space="preserve"> REF NSHM_2025 \h </w:instrText>
      </w:r>
      <w:r w:rsidR="00934318">
        <w:fldChar w:fldCharType="separate"/>
      </w:r>
      <w:r w:rsidR="00BA2CDB" w:rsidRPr="00934318">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27</w:t>
      </w:r>
      <w:r w:rsidR="00BA2CDB" w:rsidRPr="00934318">
        <w:rPr>
          <w:rFonts w:asciiTheme="minorHAnsi" w:hAnsiTheme="minorHAnsi" w:cstheme="minorHAnsi"/>
          <w:i/>
          <w:iCs/>
          <w:color w:val="0C479D" w:themeColor="accent1"/>
          <w:spacing w:val="-2"/>
          <w:szCs w:val="20"/>
        </w:rPr>
        <w:t>]</w:t>
      </w:r>
      <w:r w:rsidR="00934318">
        <w:fldChar w:fldCharType="end"/>
      </w:r>
      <w:r w:rsidR="00934318">
        <w:t xml:space="preserve">. </w:t>
      </w:r>
      <w:r w:rsidRPr="0095395D">
        <w:t xml:space="preserve">PGA </w:t>
      </w:r>
      <w:r w:rsidR="00BF1DBA">
        <w:t>2</w:t>
      </w:r>
      <w:r w:rsidRPr="0095395D">
        <w:t>% Exceedance Probability in 50 years</w:t>
      </w:r>
      <w:r>
        <w:t>.</w:t>
      </w:r>
    </w:p>
    <w:p w14:paraId="699CD599" w14:textId="77777777" w:rsidR="002C29B5" w:rsidRDefault="002C29B5" w:rsidP="004E2E6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3D5896" w14:paraId="7AE21D9E" w14:textId="77777777" w:rsidTr="002C29B5">
        <w:tc>
          <w:tcPr>
            <w:tcW w:w="5035" w:type="dxa"/>
          </w:tcPr>
          <w:p w14:paraId="6E12BE01" w14:textId="53975348" w:rsidR="002C29B5" w:rsidRPr="0095395D" w:rsidRDefault="002C29B5" w:rsidP="002C29B5">
            <w:pPr>
              <w:pStyle w:val="FigureCaption"/>
              <w:rPr>
                <w:lang w:val="en-US"/>
              </w:rPr>
            </w:pPr>
            <w:bookmarkStart w:id="97" w:name="_Toc195115335"/>
            <w:r w:rsidRPr="001D2005">
              <w:rPr>
                <w:color w:val="0C479D" w:themeColor="accent1"/>
              </w:rPr>
              <w:lastRenderedPageBreak/>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6</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8</w:t>
            </w:r>
            <w:r w:rsidRPr="001D2005">
              <w:rPr>
                <w:color w:val="0C479D" w:themeColor="accent1"/>
              </w:rPr>
              <w:fldChar w:fldCharType="end"/>
            </w:r>
            <w:r w:rsidRPr="001D2005">
              <w:t xml:space="preserve">. </w:t>
            </w:r>
            <w:r>
              <w:t xml:space="preserve">Indonesia </w:t>
            </w:r>
            <w:r w:rsidRPr="006346D4">
              <w:t>Seismic Hazard Map</w:t>
            </w:r>
            <w:bookmarkEnd w:id="97"/>
          </w:p>
          <w:p w14:paraId="209B83E9" w14:textId="77777777" w:rsidR="002C29B5" w:rsidRDefault="003D5896" w:rsidP="004E2E67">
            <w:r w:rsidRPr="003D5896">
              <w:rPr>
                <w:noProof/>
              </w:rPr>
              <w:drawing>
                <wp:inline distT="0" distB="0" distL="0" distR="0" wp14:anchorId="0F9004EB" wp14:editId="7C45CEF5">
                  <wp:extent cx="2566738" cy="1996440"/>
                  <wp:effectExtent l="19050" t="19050" r="24130" b="22860"/>
                  <wp:docPr id="33269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95262" name=""/>
                          <pic:cNvPicPr/>
                        </pic:nvPicPr>
                        <pic:blipFill rotWithShape="1">
                          <a:blip r:embed="rId62"/>
                          <a:srcRect l="8376" t="27946"/>
                          <a:stretch/>
                        </pic:blipFill>
                        <pic:spPr bwMode="auto">
                          <a:xfrm>
                            <a:off x="0" y="0"/>
                            <a:ext cx="2584037" cy="2009895"/>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inline>
              </w:drawing>
            </w:r>
          </w:p>
          <w:p w14:paraId="0920568B" w14:textId="2BAA95E0" w:rsidR="005515D3" w:rsidRPr="0095395D" w:rsidRDefault="005515D3" w:rsidP="005515D3">
            <w:pPr>
              <w:pStyle w:val="FigureCaption"/>
              <w:rPr>
                <w:lang w:val="en-US"/>
              </w:rPr>
            </w:pPr>
            <w:bookmarkStart w:id="98" w:name="_Toc195115336"/>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6</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9</w:t>
            </w:r>
            <w:r w:rsidRPr="001D2005">
              <w:rPr>
                <w:color w:val="0C479D" w:themeColor="accent1"/>
              </w:rPr>
              <w:fldChar w:fldCharType="end"/>
            </w:r>
            <w:r w:rsidRPr="001D2005">
              <w:t xml:space="preserve">. </w:t>
            </w:r>
            <w:r w:rsidR="00640BC7">
              <w:t>New Zealand</w:t>
            </w:r>
            <w:r>
              <w:t xml:space="preserve"> </w:t>
            </w:r>
            <w:r w:rsidRPr="006346D4">
              <w:t>Seismic Hazard Map</w:t>
            </w:r>
            <w:bookmarkEnd w:id="98"/>
          </w:p>
          <w:p w14:paraId="48CE063E" w14:textId="74A3DEDF" w:rsidR="005515D3" w:rsidRDefault="00640BC7" w:rsidP="004E2E67">
            <w:r w:rsidRPr="00640BC7">
              <w:rPr>
                <w:noProof/>
              </w:rPr>
              <w:drawing>
                <wp:inline distT="0" distB="0" distL="0" distR="0" wp14:anchorId="4DAA03BA" wp14:editId="04BEF8CC">
                  <wp:extent cx="2391160" cy="2395144"/>
                  <wp:effectExtent l="19050" t="19050" r="9525" b="24765"/>
                  <wp:docPr id="201064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42898" name=""/>
                          <pic:cNvPicPr/>
                        </pic:nvPicPr>
                        <pic:blipFill>
                          <a:blip r:embed="rId63"/>
                          <a:stretch>
                            <a:fillRect/>
                          </a:stretch>
                        </pic:blipFill>
                        <pic:spPr>
                          <a:xfrm>
                            <a:off x="0" y="0"/>
                            <a:ext cx="2408313" cy="2412326"/>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tc>
        <w:tc>
          <w:tcPr>
            <w:tcW w:w="5035" w:type="dxa"/>
          </w:tcPr>
          <w:p w14:paraId="1D98E68A" w14:textId="6715CB62" w:rsidR="002C29B5" w:rsidRPr="0095395D" w:rsidRDefault="002C29B5" w:rsidP="002C29B5">
            <w:pPr>
              <w:pStyle w:val="FigureCaption"/>
              <w:rPr>
                <w:lang w:val="en-US"/>
              </w:rPr>
            </w:pPr>
            <w:bookmarkStart w:id="99" w:name="_Toc195115337"/>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6</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10</w:t>
            </w:r>
            <w:r w:rsidRPr="001D2005">
              <w:rPr>
                <w:color w:val="0C479D" w:themeColor="accent1"/>
              </w:rPr>
              <w:fldChar w:fldCharType="end"/>
            </w:r>
            <w:r w:rsidRPr="001D2005">
              <w:t xml:space="preserve">. </w:t>
            </w:r>
            <w:r>
              <w:t xml:space="preserve">PNG </w:t>
            </w:r>
            <w:r w:rsidRPr="006346D4">
              <w:t>Seismic Hazard Map</w:t>
            </w:r>
            <w:bookmarkEnd w:id="99"/>
          </w:p>
          <w:p w14:paraId="5AD58AB4" w14:textId="77777777" w:rsidR="002C29B5" w:rsidRDefault="003D5896" w:rsidP="004E2E67">
            <w:r w:rsidRPr="003D5896">
              <w:rPr>
                <w:noProof/>
              </w:rPr>
              <w:drawing>
                <wp:inline distT="0" distB="0" distL="0" distR="0" wp14:anchorId="0B8706D7" wp14:editId="5967DCA4">
                  <wp:extent cx="2680691" cy="1996440"/>
                  <wp:effectExtent l="19050" t="19050" r="24765" b="22860"/>
                  <wp:docPr id="86741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17414" name=""/>
                          <pic:cNvPicPr/>
                        </pic:nvPicPr>
                        <pic:blipFill rotWithShape="1">
                          <a:blip r:embed="rId64"/>
                          <a:srcRect t="25525"/>
                          <a:stretch/>
                        </pic:blipFill>
                        <pic:spPr bwMode="auto">
                          <a:xfrm>
                            <a:off x="0" y="0"/>
                            <a:ext cx="2705609" cy="2014998"/>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inline>
              </w:drawing>
            </w:r>
          </w:p>
          <w:p w14:paraId="6E0D2E15" w14:textId="6A7162FF" w:rsidR="00640BC7" w:rsidRPr="0095395D" w:rsidRDefault="00640BC7" w:rsidP="00640BC7">
            <w:pPr>
              <w:pStyle w:val="FigureCaption"/>
              <w:rPr>
                <w:lang w:val="en-US"/>
              </w:rPr>
            </w:pPr>
            <w:bookmarkStart w:id="100" w:name="_Ref192834806"/>
            <w:bookmarkStart w:id="101" w:name="_Toc195115338"/>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6</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11</w:t>
            </w:r>
            <w:r w:rsidRPr="001D2005">
              <w:rPr>
                <w:color w:val="0C479D" w:themeColor="accent1"/>
              </w:rPr>
              <w:fldChar w:fldCharType="end"/>
            </w:r>
            <w:bookmarkEnd w:id="100"/>
            <w:r w:rsidRPr="001D2005">
              <w:t xml:space="preserve">. </w:t>
            </w:r>
            <w:r>
              <w:t xml:space="preserve">Guyana </w:t>
            </w:r>
            <w:r w:rsidRPr="006346D4">
              <w:t>Seismic Hazard Map</w:t>
            </w:r>
            <w:bookmarkEnd w:id="101"/>
          </w:p>
          <w:p w14:paraId="22D25A62" w14:textId="0AADC5BB" w:rsidR="005515D3" w:rsidRDefault="00640BC7" w:rsidP="00640BC7">
            <w:r w:rsidRPr="005515D3">
              <w:rPr>
                <w:noProof/>
              </w:rPr>
              <w:drawing>
                <wp:inline distT="0" distB="0" distL="0" distR="0" wp14:anchorId="47875234" wp14:editId="2D69625E">
                  <wp:extent cx="2667663" cy="2369906"/>
                  <wp:effectExtent l="19050" t="19050" r="18415" b="11430"/>
                  <wp:docPr id="107550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3543" name=""/>
                          <pic:cNvPicPr/>
                        </pic:nvPicPr>
                        <pic:blipFill rotWithShape="1">
                          <a:blip r:embed="rId65"/>
                          <a:srcRect t="10549"/>
                          <a:stretch/>
                        </pic:blipFill>
                        <pic:spPr bwMode="auto">
                          <a:xfrm>
                            <a:off x="0" y="0"/>
                            <a:ext cx="2682898" cy="2383440"/>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inline>
              </w:drawing>
            </w:r>
          </w:p>
        </w:tc>
      </w:tr>
    </w:tbl>
    <w:p w14:paraId="5899E1DC" w14:textId="45298CDD" w:rsidR="00A85C11" w:rsidRDefault="00A85C11" w:rsidP="00A85C11">
      <w:r>
        <w:t xml:space="preserve">Source: </w:t>
      </w:r>
      <w:r w:rsidR="003D5896">
        <w:t>GEM</w:t>
      </w:r>
      <w:r>
        <w:t xml:space="preserve"> (202</w:t>
      </w:r>
      <w:r w:rsidR="003D5896">
        <w:t>1</w:t>
      </w:r>
      <w:r>
        <w:t>),</w:t>
      </w:r>
      <w:r w:rsidR="003D5896">
        <w:t xml:space="preserve"> </w:t>
      </w:r>
      <w:r w:rsidR="003D5896">
        <w:fldChar w:fldCharType="begin"/>
      </w:r>
      <w:r w:rsidR="003D5896">
        <w:instrText xml:space="preserve"> REF GEM_2019 \h </w:instrText>
      </w:r>
      <w:r w:rsidR="003D5896">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19</w:t>
      </w:r>
      <w:r w:rsidR="00BA2CDB" w:rsidRPr="006A69BC">
        <w:rPr>
          <w:rFonts w:asciiTheme="minorHAnsi" w:hAnsiTheme="minorHAnsi" w:cstheme="minorHAnsi"/>
          <w:i/>
          <w:iCs/>
          <w:color w:val="0C479D" w:themeColor="accent1"/>
          <w:spacing w:val="-2"/>
          <w:szCs w:val="20"/>
        </w:rPr>
        <w:t>]</w:t>
      </w:r>
      <w:r w:rsidR="003D5896">
        <w:fldChar w:fldCharType="end"/>
      </w:r>
      <w:r>
        <w:t xml:space="preserve">. </w:t>
      </w:r>
      <w:r w:rsidRPr="0095395D">
        <w:t xml:space="preserve">PGA </w:t>
      </w:r>
      <w:r>
        <w:t>10</w:t>
      </w:r>
      <w:r w:rsidRPr="0095395D">
        <w:t>% Exceedance Probability in 50 years</w:t>
      </w:r>
      <w:r>
        <w:t>.</w:t>
      </w:r>
    </w:p>
    <w:p w14:paraId="4F75BF79" w14:textId="2331458E" w:rsidR="004F159E" w:rsidRDefault="004F159E" w:rsidP="004F159E">
      <w:r w:rsidRPr="008D21F3">
        <w:t xml:space="preserve">Earthquake data </w:t>
      </w:r>
      <w:r>
        <w:t xml:space="preserve">are available through the publicly available resources summarized in </w:t>
      </w:r>
      <w:r w:rsidRPr="00BA2CDB">
        <w:rPr>
          <w:i/>
          <w:iCs/>
        </w:rPr>
        <w:fldChar w:fldCharType="begin"/>
      </w:r>
      <w:r w:rsidRPr="00BA2CDB">
        <w:rPr>
          <w:i/>
          <w:iCs/>
        </w:rPr>
        <w:instrText xml:space="preserve"> REF _Ref192830665 \h </w:instrText>
      </w:r>
      <w:r w:rsidR="00BA2CDB">
        <w:rPr>
          <w:i/>
          <w:iCs/>
        </w:rPr>
        <w:instrText xml:space="preserve"> \* MERGEFORMAT </w:instrText>
      </w:r>
      <w:r w:rsidRPr="00BA2CDB">
        <w:rPr>
          <w:i/>
          <w:iCs/>
        </w:rPr>
      </w:r>
      <w:r w:rsidRPr="00BA2CDB">
        <w:rPr>
          <w:i/>
          <w:iCs/>
        </w:rPr>
        <w:fldChar w:fldCharType="separate"/>
      </w:r>
      <w:r w:rsidR="00BA2CDB" w:rsidRPr="00BA2CDB">
        <w:rPr>
          <w:i/>
          <w:iCs/>
          <w:color w:val="0C479D" w:themeColor="accent1"/>
        </w:rPr>
        <w:t xml:space="preserve">Table </w:t>
      </w:r>
      <w:r w:rsidR="00BA2CDB" w:rsidRPr="00BA2CDB">
        <w:rPr>
          <w:i/>
          <w:iCs/>
          <w:noProof/>
          <w:color w:val="0C479D" w:themeColor="accent1"/>
        </w:rPr>
        <w:t>6</w:t>
      </w:r>
      <w:r w:rsidR="00BA2CDB" w:rsidRPr="00BA2CDB">
        <w:rPr>
          <w:i/>
          <w:iCs/>
          <w:noProof/>
          <w:color w:val="0C479D" w:themeColor="accent1"/>
        </w:rPr>
        <w:noBreakHyphen/>
        <w:t>1</w:t>
      </w:r>
      <w:r w:rsidRPr="00BA2CDB">
        <w:rPr>
          <w:i/>
          <w:iCs/>
        </w:rPr>
        <w:fldChar w:fldCharType="end"/>
      </w:r>
      <w:r>
        <w:t>.</w:t>
      </w:r>
    </w:p>
    <w:p w14:paraId="160B4904" w14:textId="65B26282" w:rsidR="005E2CF6" w:rsidRDefault="00640BC7" w:rsidP="00640BC7">
      <w:r>
        <w:t xml:space="preserve">The severity of an earthquake can be expressed in terms of both intensity and magnitude. Magnitude is related to the amount of seismic energy released at the hypocenter of the earthquake. It is based on the amplitude of the earthquake waves recorded on instruments which have a common calibration. The magnitude of an earthquake is thus represented by a single, instrumentally determined value. The </w:t>
      </w:r>
      <w:proofErr w:type="gramStart"/>
      <w:r>
        <w:t>most commonly used</w:t>
      </w:r>
      <w:proofErr w:type="gramEnd"/>
      <w:r>
        <w:t xml:space="preserve"> is the Richter magnitude scale. </w:t>
      </w:r>
    </w:p>
    <w:p w14:paraId="49FCEDBA" w14:textId="53696EEB" w:rsidR="00640BC7" w:rsidRDefault="00640BC7" w:rsidP="00640BC7">
      <w:r>
        <w:t xml:space="preserve">Intensity is based on the observed effects of ground shaking on people, buildings, and natural features. It varies from place to place within the disturbed region depending on the location of the observer with respect to the earthquake epicenter. Although numerous intensity scales have been developed to evaluate the effects of earthquakes, the one currently used in the United States is the </w:t>
      </w:r>
      <w:bookmarkStart w:id="102" w:name="_Hlk194063083"/>
      <w:r>
        <w:t>Modified Mercalli Intensity (MMI)</w:t>
      </w:r>
      <w:bookmarkEnd w:id="102"/>
      <w:r>
        <w:t xml:space="preserve"> Scale. This scale, composed of 12 increasing levels of intensity that range from imperceptible shaking to catastrophic destruction, is </w:t>
      </w:r>
      <w:r>
        <w:lastRenderedPageBreak/>
        <w:t xml:space="preserve">designated by Roman numerals. It does not have a mathematical basis; </w:t>
      </w:r>
      <w:r w:rsidR="005E2CF6">
        <w:t>instead,</w:t>
      </w:r>
      <w:r>
        <w:t xml:space="preserve"> it is an arbitrary ranking based on observed effects.</w:t>
      </w:r>
    </w:p>
    <w:p w14:paraId="1941677E" w14:textId="51B4FF70" w:rsidR="004F159E" w:rsidRPr="00EF03BD" w:rsidRDefault="004F159E" w:rsidP="004F159E">
      <w:pPr>
        <w:pStyle w:val="Caption"/>
      </w:pPr>
      <w:bookmarkStart w:id="103" w:name="_Ref192830665"/>
      <w:bookmarkStart w:id="104" w:name="_Toc195115344"/>
      <w:r w:rsidRPr="00EF03BD">
        <w:rPr>
          <w:color w:val="0C479D" w:themeColor="accent1"/>
        </w:rPr>
        <w:t xml:space="preserve">Table </w:t>
      </w:r>
      <w:r w:rsidRPr="00EF03BD">
        <w:rPr>
          <w:color w:val="0C479D" w:themeColor="accent1"/>
        </w:rPr>
        <w:fldChar w:fldCharType="begin"/>
      </w:r>
      <w:r w:rsidRPr="00EF03BD">
        <w:rPr>
          <w:color w:val="0C479D" w:themeColor="accent1"/>
        </w:rPr>
        <w:instrText xml:space="preserve"> STYLEREF 1 \s </w:instrText>
      </w:r>
      <w:r w:rsidRPr="00EF03BD">
        <w:rPr>
          <w:color w:val="0C479D" w:themeColor="accent1"/>
        </w:rPr>
        <w:fldChar w:fldCharType="separate"/>
      </w:r>
      <w:r w:rsidR="00BA2CDB">
        <w:rPr>
          <w:noProof/>
          <w:color w:val="0C479D" w:themeColor="accent1"/>
        </w:rPr>
        <w:t>6</w:t>
      </w:r>
      <w:r w:rsidRPr="00EF03BD">
        <w:rPr>
          <w:color w:val="0C479D" w:themeColor="accent1"/>
        </w:rPr>
        <w:fldChar w:fldCharType="end"/>
      </w:r>
      <w:r w:rsidRPr="00EF03BD">
        <w:rPr>
          <w:color w:val="0C479D" w:themeColor="accent1"/>
        </w:rPr>
        <w:noBreakHyphen/>
      </w:r>
      <w:r w:rsidRPr="00EF03BD">
        <w:rPr>
          <w:color w:val="0C479D" w:themeColor="accent1"/>
        </w:rPr>
        <w:fldChar w:fldCharType="begin"/>
      </w:r>
      <w:r w:rsidRPr="00EF03BD">
        <w:rPr>
          <w:color w:val="0C479D" w:themeColor="accent1"/>
        </w:rPr>
        <w:instrText xml:space="preserve"> SEQ Table \* ARABIC \s 1 </w:instrText>
      </w:r>
      <w:r w:rsidRPr="00EF03BD">
        <w:rPr>
          <w:color w:val="0C479D" w:themeColor="accent1"/>
        </w:rPr>
        <w:fldChar w:fldCharType="separate"/>
      </w:r>
      <w:r w:rsidR="00BA2CDB">
        <w:rPr>
          <w:noProof/>
          <w:color w:val="0C479D" w:themeColor="accent1"/>
        </w:rPr>
        <w:t>1</w:t>
      </w:r>
      <w:r w:rsidRPr="00EF03BD">
        <w:rPr>
          <w:color w:val="0C479D" w:themeColor="accent1"/>
        </w:rPr>
        <w:fldChar w:fldCharType="end"/>
      </w:r>
      <w:bookmarkEnd w:id="103"/>
      <w:r w:rsidRPr="00E07BBF">
        <w:t xml:space="preserve">. </w:t>
      </w:r>
      <w:r>
        <w:t>Earthquake databases and relevant seismic products</w:t>
      </w:r>
      <w:bookmarkEnd w:id="104"/>
    </w:p>
    <w:tbl>
      <w:tblPr>
        <w:tblStyle w:val="TableGrid"/>
        <w:tblW w:w="10075" w:type="dxa"/>
        <w:tblLook w:val="04A0" w:firstRow="1" w:lastRow="0" w:firstColumn="1" w:lastColumn="0" w:noHBand="0" w:noVBand="1"/>
      </w:tblPr>
      <w:tblGrid>
        <w:gridCol w:w="1439"/>
        <w:gridCol w:w="2876"/>
        <w:gridCol w:w="5760"/>
      </w:tblGrid>
      <w:tr w:rsidR="004F159E" w14:paraId="3516C8D5" w14:textId="77777777" w:rsidTr="00C15B74">
        <w:trPr>
          <w:trHeight w:val="449"/>
        </w:trPr>
        <w:tc>
          <w:tcPr>
            <w:tcW w:w="1439" w:type="dxa"/>
            <w:shd w:val="clear" w:color="auto" w:fill="7030A0"/>
            <w:vAlign w:val="center"/>
          </w:tcPr>
          <w:p w14:paraId="7D2C1C6B" w14:textId="77777777" w:rsidR="004F159E" w:rsidRPr="00F976F7" w:rsidRDefault="004F159E" w:rsidP="00FA4AB8">
            <w:pPr>
              <w:overflowPunct w:val="0"/>
              <w:autoSpaceDE w:val="0"/>
              <w:autoSpaceDN w:val="0"/>
              <w:adjustRightInd w:val="0"/>
              <w:spacing w:after="0" w:line="240" w:lineRule="auto"/>
              <w:jc w:val="center"/>
              <w:textAlignment w:val="baseline"/>
              <w:rPr>
                <w:b/>
                <w:color w:val="FFFFFF" w:themeColor="background1"/>
                <w:spacing w:val="-2"/>
              </w:rPr>
            </w:pPr>
            <w:r w:rsidRPr="00F976F7">
              <w:rPr>
                <w:b/>
                <w:color w:val="FFFFFF" w:themeColor="background1"/>
                <w:spacing w:val="-2"/>
              </w:rPr>
              <w:t>Country</w:t>
            </w:r>
          </w:p>
        </w:tc>
        <w:tc>
          <w:tcPr>
            <w:tcW w:w="2876" w:type="dxa"/>
            <w:shd w:val="clear" w:color="auto" w:fill="7030A0"/>
            <w:vAlign w:val="center"/>
          </w:tcPr>
          <w:p w14:paraId="204B384C" w14:textId="77777777" w:rsidR="004F159E" w:rsidRPr="00F976F7" w:rsidRDefault="004F159E" w:rsidP="00FA4AB8">
            <w:pPr>
              <w:overflowPunct w:val="0"/>
              <w:autoSpaceDE w:val="0"/>
              <w:autoSpaceDN w:val="0"/>
              <w:adjustRightInd w:val="0"/>
              <w:spacing w:after="0" w:line="240" w:lineRule="auto"/>
              <w:jc w:val="center"/>
              <w:textAlignment w:val="baseline"/>
              <w:rPr>
                <w:b/>
                <w:color w:val="FFFFFF" w:themeColor="background1"/>
                <w:spacing w:val="-2"/>
              </w:rPr>
            </w:pPr>
            <w:r w:rsidRPr="00F976F7">
              <w:rPr>
                <w:b/>
                <w:color w:val="FFFFFF" w:themeColor="background1"/>
                <w:spacing w:val="-2"/>
              </w:rPr>
              <w:t>Sources</w:t>
            </w:r>
          </w:p>
        </w:tc>
        <w:tc>
          <w:tcPr>
            <w:tcW w:w="5760" w:type="dxa"/>
            <w:shd w:val="clear" w:color="auto" w:fill="7030A0"/>
            <w:vAlign w:val="center"/>
          </w:tcPr>
          <w:p w14:paraId="00BB862B" w14:textId="77777777" w:rsidR="004F159E" w:rsidRPr="00F976F7" w:rsidRDefault="004F159E" w:rsidP="00FA4AB8">
            <w:pPr>
              <w:overflowPunct w:val="0"/>
              <w:autoSpaceDE w:val="0"/>
              <w:autoSpaceDN w:val="0"/>
              <w:adjustRightInd w:val="0"/>
              <w:spacing w:after="0" w:line="240" w:lineRule="auto"/>
              <w:jc w:val="center"/>
              <w:textAlignment w:val="baseline"/>
              <w:rPr>
                <w:b/>
                <w:color w:val="FFFFFF" w:themeColor="background1"/>
                <w:spacing w:val="-2"/>
              </w:rPr>
            </w:pPr>
            <w:r w:rsidRPr="00F976F7">
              <w:rPr>
                <w:b/>
                <w:color w:val="FFFFFF" w:themeColor="background1"/>
                <w:spacing w:val="-2"/>
              </w:rPr>
              <w:t>Data Link</w:t>
            </w:r>
          </w:p>
        </w:tc>
      </w:tr>
      <w:tr w:rsidR="004F159E" w14:paraId="01A981D7" w14:textId="77777777" w:rsidTr="00C15B74">
        <w:tc>
          <w:tcPr>
            <w:tcW w:w="1439" w:type="dxa"/>
          </w:tcPr>
          <w:p w14:paraId="46236979" w14:textId="3A608B4C" w:rsidR="004F159E" w:rsidRDefault="004F159E" w:rsidP="00FA4AB8">
            <w:r>
              <w:t>U.S.</w:t>
            </w:r>
            <w:r w:rsidR="00794B58">
              <w:t>/World</w:t>
            </w:r>
          </w:p>
        </w:tc>
        <w:tc>
          <w:tcPr>
            <w:tcW w:w="2876" w:type="dxa"/>
          </w:tcPr>
          <w:p w14:paraId="579220FB" w14:textId="2DF031C4" w:rsidR="004F159E" w:rsidRDefault="004F159E" w:rsidP="00FA4AB8">
            <w:r>
              <w:t xml:space="preserve">USGS </w:t>
            </w:r>
            <w:r>
              <w:fldChar w:fldCharType="begin"/>
            </w:r>
            <w:r>
              <w:instrText xml:space="preserve"> REF USGS_2025d \h </w:instrText>
            </w:r>
            <w:r>
              <w:fldChar w:fldCharType="separate"/>
            </w:r>
            <w:r w:rsidR="00BA2CDB" w:rsidRPr="00F976F7">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43</w:t>
            </w:r>
            <w:r w:rsidR="00BA2CDB" w:rsidRPr="00F976F7">
              <w:rPr>
                <w:rFonts w:asciiTheme="minorHAnsi" w:hAnsiTheme="minorHAnsi" w:cstheme="minorHAnsi"/>
                <w:i/>
                <w:iCs/>
                <w:color w:val="0C479D" w:themeColor="accent1"/>
                <w:spacing w:val="-2"/>
                <w:szCs w:val="20"/>
              </w:rPr>
              <w:t>]</w:t>
            </w:r>
            <w:r>
              <w:fldChar w:fldCharType="end"/>
            </w:r>
          </w:p>
        </w:tc>
        <w:tc>
          <w:tcPr>
            <w:tcW w:w="5760" w:type="dxa"/>
          </w:tcPr>
          <w:p w14:paraId="1C08336C" w14:textId="77777777" w:rsidR="004F159E" w:rsidRPr="004F159E" w:rsidRDefault="004F159E" w:rsidP="00FA4AB8">
            <w:pPr>
              <w:rPr>
                <w:i/>
                <w:iCs/>
              </w:rPr>
            </w:pPr>
            <w:hyperlink r:id="rId66" w:history="1">
              <w:r w:rsidRPr="004F159E">
                <w:rPr>
                  <w:rStyle w:val="Hyperlink"/>
                  <w:i/>
                  <w:iCs/>
                </w:rPr>
                <w:t>https://earthquake.usgs.gov/earthquakes/search/</w:t>
              </w:r>
            </w:hyperlink>
          </w:p>
        </w:tc>
      </w:tr>
      <w:tr w:rsidR="004F159E" w14:paraId="1EF28751" w14:textId="77777777" w:rsidTr="00C15B74">
        <w:tc>
          <w:tcPr>
            <w:tcW w:w="1439" w:type="dxa"/>
          </w:tcPr>
          <w:p w14:paraId="5EE6D325" w14:textId="77777777" w:rsidR="004F159E" w:rsidRDefault="004F159E" w:rsidP="00FA4AB8">
            <w:r>
              <w:t>Canada</w:t>
            </w:r>
          </w:p>
        </w:tc>
        <w:tc>
          <w:tcPr>
            <w:tcW w:w="2876" w:type="dxa"/>
          </w:tcPr>
          <w:p w14:paraId="583F1B91" w14:textId="28140998" w:rsidR="004F159E" w:rsidRPr="008D21F3" w:rsidRDefault="004F159E" w:rsidP="00FA4AB8">
            <w:r>
              <w:t>NRC</w:t>
            </w:r>
            <w:r w:rsidR="00C15B74">
              <w:t xml:space="preserve"> </w:t>
            </w:r>
            <w:r w:rsidR="00C15B74">
              <w:fldChar w:fldCharType="begin"/>
            </w:r>
            <w:r w:rsidR="00C15B74">
              <w:instrText xml:space="preserve"> REF NRC_2025 \h </w:instrText>
            </w:r>
            <w:r w:rsidR="00C15B74">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29</w:t>
            </w:r>
            <w:r w:rsidR="00BA2CDB" w:rsidRPr="006A69BC">
              <w:rPr>
                <w:rFonts w:asciiTheme="minorHAnsi" w:hAnsiTheme="minorHAnsi" w:cstheme="minorHAnsi"/>
                <w:i/>
                <w:iCs/>
                <w:color w:val="0C479D" w:themeColor="accent1"/>
                <w:spacing w:val="-2"/>
                <w:szCs w:val="20"/>
              </w:rPr>
              <w:t>]</w:t>
            </w:r>
            <w:r w:rsidR="00C15B74">
              <w:fldChar w:fldCharType="end"/>
            </w:r>
          </w:p>
        </w:tc>
        <w:tc>
          <w:tcPr>
            <w:tcW w:w="5760" w:type="dxa"/>
          </w:tcPr>
          <w:p w14:paraId="081168EA" w14:textId="77777777" w:rsidR="004F159E" w:rsidRPr="00794B58" w:rsidRDefault="004F159E" w:rsidP="00FA4AB8">
            <w:pPr>
              <w:rPr>
                <w:i/>
                <w:iCs/>
              </w:rPr>
            </w:pPr>
            <w:hyperlink r:id="rId67" w:history="1">
              <w:r w:rsidRPr="00794B58">
                <w:rPr>
                  <w:rStyle w:val="Hyperlink"/>
                  <w:i/>
                  <w:iCs/>
                </w:rPr>
                <w:t>https://earthquakescanada.nrcan.gc.ca/index-en.php</w:t>
              </w:r>
            </w:hyperlink>
            <w:r w:rsidRPr="00794B58">
              <w:rPr>
                <w:i/>
                <w:iCs/>
              </w:rPr>
              <w:t xml:space="preserve"> </w:t>
            </w:r>
          </w:p>
        </w:tc>
      </w:tr>
      <w:tr w:rsidR="00794B58" w14:paraId="1F04D779" w14:textId="77777777" w:rsidTr="00C15B74">
        <w:tc>
          <w:tcPr>
            <w:tcW w:w="1439" w:type="dxa"/>
          </w:tcPr>
          <w:p w14:paraId="593DEBA4" w14:textId="1B97B5F7" w:rsidR="00794B58" w:rsidRDefault="00794B58" w:rsidP="00FA4AB8">
            <w:r>
              <w:t>UK</w:t>
            </w:r>
          </w:p>
        </w:tc>
        <w:tc>
          <w:tcPr>
            <w:tcW w:w="2876" w:type="dxa"/>
          </w:tcPr>
          <w:p w14:paraId="3785DBC7" w14:textId="32B1AC37" w:rsidR="00794B58" w:rsidRPr="008D21F3" w:rsidRDefault="00794B58" w:rsidP="00FA4AB8">
            <w:r w:rsidRPr="008D21F3">
              <w:t>BGS</w:t>
            </w:r>
            <w:r>
              <w:t xml:space="preserve"> </w:t>
            </w:r>
            <w:r>
              <w:fldChar w:fldCharType="begin"/>
            </w:r>
            <w:r>
              <w:instrText xml:space="preserve"> REF BGS_2025 \h  \* MERGEFORMAT </w:instrText>
            </w:r>
            <w:r>
              <w:fldChar w:fldCharType="separate"/>
            </w:r>
            <w:r w:rsidR="00BA2CDB" w:rsidRPr="000520B4">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7</w:t>
            </w:r>
            <w:r w:rsidR="00BA2CDB" w:rsidRPr="000520B4">
              <w:rPr>
                <w:rFonts w:asciiTheme="minorHAnsi" w:hAnsiTheme="minorHAnsi" w:cstheme="minorHAnsi"/>
                <w:i/>
                <w:iCs/>
                <w:color w:val="0C479D" w:themeColor="accent1"/>
                <w:spacing w:val="-2"/>
                <w:szCs w:val="20"/>
              </w:rPr>
              <w:t>]</w:t>
            </w:r>
            <w:r>
              <w:fldChar w:fldCharType="end"/>
            </w:r>
          </w:p>
        </w:tc>
        <w:tc>
          <w:tcPr>
            <w:tcW w:w="5760" w:type="dxa"/>
          </w:tcPr>
          <w:p w14:paraId="254D3C08" w14:textId="73218DA5" w:rsidR="00794B58" w:rsidRPr="00794B58" w:rsidRDefault="00794B58" w:rsidP="00FA4AB8">
            <w:pPr>
              <w:rPr>
                <w:rStyle w:val="Hyperlink"/>
                <w:i/>
                <w:iCs/>
              </w:rPr>
            </w:pPr>
            <w:hyperlink r:id="rId68" w:history="1">
              <w:r w:rsidRPr="00794B58">
                <w:rPr>
                  <w:rStyle w:val="Hyperlink"/>
                  <w:i/>
                  <w:iCs/>
                </w:rPr>
                <w:t>https://quakes.bgs.ac.uk/earthquakes/home.html</w:t>
              </w:r>
            </w:hyperlink>
          </w:p>
        </w:tc>
      </w:tr>
      <w:tr w:rsidR="00794B58" w14:paraId="552FCE5C" w14:textId="77777777" w:rsidTr="00C15B74">
        <w:tc>
          <w:tcPr>
            <w:tcW w:w="1439" w:type="dxa"/>
          </w:tcPr>
          <w:p w14:paraId="17CB0B43" w14:textId="6FD3789A" w:rsidR="00794B58" w:rsidRDefault="00794B58" w:rsidP="00FA4AB8">
            <w:r>
              <w:t>Australia</w:t>
            </w:r>
          </w:p>
        </w:tc>
        <w:tc>
          <w:tcPr>
            <w:tcW w:w="2876" w:type="dxa"/>
          </w:tcPr>
          <w:p w14:paraId="637BB5B2" w14:textId="088AC3CB" w:rsidR="00794B58" w:rsidRDefault="00794B58" w:rsidP="00FA4AB8">
            <w:r w:rsidRPr="009E1DDA">
              <w:t>Geoscience Australia</w:t>
            </w:r>
            <w:r>
              <w:t xml:space="preserve"> </w:t>
            </w:r>
            <w:r>
              <w:fldChar w:fldCharType="begin"/>
            </w:r>
            <w:r>
              <w:instrText xml:space="preserve"> REF Geoscience_Aus_2025 \h </w:instrText>
            </w:r>
            <w:r>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22</w:t>
            </w:r>
            <w:r w:rsidR="00BA2CDB" w:rsidRPr="006A69BC">
              <w:rPr>
                <w:rFonts w:asciiTheme="minorHAnsi" w:hAnsiTheme="minorHAnsi" w:cstheme="minorHAnsi"/>
                <w:i/>
                <w:iCs/>
                <w:color w:val="0C479D" w:themeColor="accent1"/>
                <w:spacing w:val="-2"/>
                <w:szCs w:val="20"/>
              </w:rPr>
              <w:t>]</w:t>
            </w:r>
            <w:r>
              <w:fldChar w:fldCharType="end"/>
            </w:r>
          </w:p>
        </w:tc>
        <w:tc>
          <w:tcPr>
            <w:tcW w:w="5760" w:type="dxa"/>
          </w:tcPr>
          <w:p w14:paraId="1BF65BE3" w14:textId="681350B6" w:rsidR="00794B58" w:rsidRPr="00794B58" w:rsidRDefault="00794B58" w:rsidP="00FA4AB8">
            <w:pPr>
              <w:rPr>
                <w:i/>
                <w:iCs/>
              </w:rPr>
            </w:pPr>
            <w:hyperlink r:id="rId69" w:history="1">
              <w:r w:rsidRPr="00794B58">
                <w:rPr>
                  <w:rStyle w:val="Hyperlink"/>
                  <w:i/>
                  <w:iCs/>
                </w:rPr>
                <w:t>https://earthquakes.ga.gov.au/</w:t>
              </w:r>
            </w:hyperlink>
          </w:p>
        </w:tc>
      </w:tr>
      <w:tr w:rsidR="00794B58" w14:paraId="6433F9FB" w14:textId="77777777" w:rsidTr="00C15B74">
        <w:tc>
          <w:tcPr>
            <w:tcW w:w="1439" w:type="dxa"/>
          </w:tcPr>
          <w:p w14:paraId="260C706C" w14:textId="19C05756" w:rsidR="00794B58" w:rsidRDefault="00794B58" w:rsidP="004F159E">
            <w:r>
              <w:t>Indonesia</w:t>
            </w:r>
          </w:p>
        </w:tc>
        <w:tc>
          <w:tcPr>
            <w:tcW w:w="2876" w:type="dxa"/>
          </w:tcPr>
          <w:p w14:paraId="4641A046" w14:textId="35405BA3" w:rsidR="00794B58" w:rsidRDefault="00794B58" w:rsidP="004F159E">
            <w:r>
              <w:t xml:space="preserve">BMKG </w:t>
            </w:r>
            <w:r w:rsidR="005E2CF6">
              <w:fldChar w:fldCharType="begin"/>
            </w:r>
            <w:r w:rsidR="005E2CF6">
              <w:instrText xml:space="preserve"> REF BMKG_2025 \h </w:instrText>
            </w:r>
            <w:r w:rsidR="005E2CF6">
              <w:fldChar w:fldCharType="separate"/>
            </w:r>
            <w:r w:rsidR="00BA2CDB" w:rsidRPr="000520B4">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8</w:t>
            </w:r>
            <w:r w:rsidR="00BA2CDB" w:rsidRPr="000520B4">
              <w:rPr>
                <w:rFonts w:asciiTheme="minorHAnsi" w:hAnsiTheme="minorHAnsi" w:cstheme="minorHAnsi"/>
                <w:i/>
                <w:iCs/>
                <w:color w:val="0C479D" w:themeColor="accent1"/>
                <w:spacing w:val="-2"/>
                <w:szCs w:val="20"/>
              </w:rPr>
              <w:t>]</w:t>
            </w:r>
            <w:r w:rsidR="005E2CF6">
              <w:fldChar w:fldCharType="end"/>
            </w:r>
          </w:p>
        </w:tc>
        <w:tc>
          <w:tcPr>
            <w:tcW w:w="5760" w:type="dxa"/>
          </w:tcPr>
          <w:p w14:paraId="5EAE6A61" w14:textId="49A1CE89" w:rsidR="00794B58" w:rsidRPr="00794B58" w:rsidRDefault="00794B58" w:rsidP="004F159E">
            <w:pPr>
              <w:rPr>
                <w:i/>
                <w:iCs/>
              </w:rPr>
            </w:pPr>
            <w:hyperlink r:id="rId70" w:history="1">
              <w:r w:rsidRPr="00794B58">
                <w:rPr>
                  <w:rStyle w:val="Hyperlink"/>
                  <w:i/>
                  <w:iCs/>
                </w:rPr>
                <w:t>https://inatews.bmkg.go.id/eng</w:t>
              </w:r>
            </w:hyperlink>
          </w:p>
        </w:tc>
      </w:tr>
      <w:tr w:rsidR="00794B58" w14:paraId="15A817FB" w14:textId="77777777" w:rsidTr="00C15B74">
        <w:trPr>
          <w:trHeight w:val="341"/>
        </w:trPr>
        <w:tc>
          <w:tcPr>
            <w:tcW w:w="1439" w:type="dxa"/>
          </w:tcPr>
          <w:p w14:paraId="3909FDDB" w14:textId="5FE28354" w:rsidR="00794B58" w:rsidRDefault="00794B58" w:rsidP="004F159E">
            <w:r>
              <w:t>New Zealand</w:t>
            </w:r>
          </w:p>
        </w:tc>
        <w:tc>
          <w:tcPr>
            <w:tcW w:w="2876" w:type="dxa"/>
          </w:tcPr>
          <w:p w14:paraId="4F5C9512" w14:textId="461ABB2A" w:rsidR="00794B58" w:rsidRPr="009E1DDA" w:rsidRDefault="00794B58" w:rsidP="004F159E">
            <w:proofErr w:type="spellStart"/>
            <w:r>
              <w:t>GeoNet</w:t>
            </w:r>
            <w:proofErr w:type="spellEnd"/>
            <w:r>
              <w:t xml:space="preserve"> </w:t>
            </w:r>
            <w:r>
              <w:fldChar w:fldCharType="begin"/>
            </w:r>
            <w:r>
              <w:instrText xml:space="preserve"> REF GeoNet_2025 \h </w:instrText>
            </w:r>
            <w:r>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20</w:t>
            </w:r>
            <w:r w:rsidR="00BA2CDB" w:rsidRPr="006A69BC">
              <w:rPr>
                <w:rFonts w:asciiTheme="minorHAnsi" w:hAnsiTheme="minorHAnsi" w:cstheme="minorHAnsi"/>
                <w:i/>
                <w:iCs/>
                <w:color w:val="0C479D" w:themeColor="accent1"/>
                <w:spacing w:val="-2"/>
                <w:szCs w:val="20"/>
              </w:rPr>
              <w:t>]</w:t>
            </w:r>
            <w:r>
              <w:fldChar w:fldCharType="end"/>
            </w:r>
          </w:p>
        </w:tc>
        <w:tc>
          <w:tcPr>
            <w:tcW w:w="5760" w:type="dxa"/>
          </w:tcPr>
          <w:p w14:paraId="2DCFBD90" w14:textId="0D3E9269" w:rsidR="00794B58" w:rsidRPr="00794B58" w:rsidRDefault="00794B58" w:rsidP="004F159E">
            <w:pPr>
              <w:rPr>
                <w:rStyle w:val="Hyperlink"/>
                <w:i/>
                <w:iCs/>
              </w:rPr>
            </w:pPr>
            <w:hyperlink r:id="rId71" w:history="1">
              <w:r w:rsidRPr="00794B58">
                <w:rPr>
                  <w:rStyle w:val="Hyperlink"/>
                  <w:i/>
                  <w:iCs/>
                </w:rPr>
                <w:t>https://www.geonet.org.nz/earthquake</w:t>
              </w:r>
            </w:hyperlink>
          </w:p>
        </w:tc>
      </w:tr>
      <w:tr w:rsidR="00794B58" w14:paraId="59292798" w14:textId="77777777" w:rsidTr="00C15B74">
        <w:tc>
          <w:tcPr>
            <w:tcW w:w="1439" w:type="dxa"/>
          </w:tcPr>
          <w:p w14:paraId="6CACA36A" w14:textId="7C3520C3" w:rsidR="00794B58" w:rsidRDefault="00794B58" w:rsidP="004F159E">
            <w:r>
              <w:t>Europe/World</w:t>
            </w:r>
          </w:p>
        </w:tc>
        <w:tc>
          <w:tcPr>
            <w:tcW w:w="2876" w:type="dxa"/>
          </w:tcPr>
          <w:p w14:paraId="3606124B" w14:textId="4091C601" w:rsidR="00794B58" w:rsidRDefault="00794B58" w:rsidP="004F159E">
            <w:r>
              <w:t>EMSC</w:t>
            </w:r>
            <w:r w:rsidR="005E2CF6">
              <w:t xml:space="preserve"> </w:t>
            </w:r>
            <w:r w:rsidR="005E2CF6">
              <w:fldChar w:fldCharType="begin"/>
            </w:r>
            <w:r w:rsidR="005E2CF6">
              <w:instrText xml:space="preserve"> REF EMSC_2025 \h </w:instrText>
            </w:r>
            <w:r w:rsidR="005E2CF6">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14</w:t>
            </w:r>
            <w:r w:rsidR="00BA2CDB" w:rsidRPr="006A69BC">
              <w:rPr>
                <w:rFonts w:asciiTheme="minorHAnsi" w:hAnsiTheme="minorHAnsi" w:cstheme="minorHAnsi"/>
                <w:i/>
                <w:iCs/>
                <w:color w:val="0C479D" w:themeColor="accent1"/>
                <w:spacing w:val="-2"/>
                <w:szCs w:val="20"/>
              </w:rPr>
              <w:t>]</w:t>
            </w:r>
            <w:r w:rsidR="005E2CF6">
              <w:fldChar w:fldCharType="end"/>
            </w:r>
          </w:p>
        </w:tc>
        <w:tc>
          <w:tcPr>
            <w:tcW w:w="5760" w:type="dxa"/>
          </w:tcPr>
          <w:p w14:paraId="21F89998" w14:textId="3FF2C83E" w:rsidR="00794B58" w:rsidRPr="00794B58" w:rsidRDefault="00794B58" w:rsidP="004F159E">
            <w:pPr>
              <w:rPr>
                <w:i/>
                <w:iCs/>
              </w:rPr>
            </w:pPr>
            <w:hyperlink r:id="rId72" w:history="1">
              <w:r w:rsidRPr="00794B58">
                <w:rPr>
                  <w:rStyle w:val="Hyperlink"/>
                  <w:i/>
                  <w:iCs/>
                </w:rPr>
                <w:t>http://www.emsc-csem.org</w:t>
              </w:r>
            </w:hyperlink>
          </w:p>
        </w:tc>
      </w:tr>
    </w:tbl>
    <w:p w14:paraId="7D58EC09" w14:textId="77777777" w:rsidR="005E2CF6" w:rsidRDefault="005E2CF6" w:rsidP="004F159E"/>
    <w:p w14:paraId="7185F319" w14:textId="27FEF68C" w:rsidR="004F159E" w:rsidRDefault="004F159E" w:rsidP="004F159E">
      <w:r>
        <w:t xml:space="preserve">Based on USGS a level I-V on the MMI scale would represent a small amount of observable damage. At this level doors would rattle, dishes </w:t>
      </w:r>
      <w:proofErr w:type="gramStart"/>
      <w:r>
        <w:t>break</w:t>
      </w:r>
      <w:proofErr w:type="gramEnd"/>
      <w:r>
        <w:t xml:space="preserve"> and weak or poor plaster would crack. A damaging earthquake shaking is considered as MMI level VI or higher. Earthquake magnitude versus intensity conversion is shown in </w:t>
      </w:r>
      <w:r w:rsidRPr="004F159E">
        <w:rPr>
          <w:i/>
          <w:iCs/>
        </w:rPr>
        <w:fldChar w:fldCharType="begin"/>
      </w:r>
      <w:r w:rsidRPr="004F159E">
        <w:rPr>
          <w:i/>
          <w:iCs/>
        </w:rPr>
        <w:instrText xml:space="preserve"> REF _Ref192830588 \h </w:instrText>
      </w:r>
      <w:r>
        <w:rPr>
          <w:i/>
          <w:iCs/>
        </w:rPr>
        <w:instrText xml:space="preserve"> \* MERGEFORMAT </w:instrText>
      </w:r>
      <w:r w:rsidRPr="004F159E">
        <w:rPr>
          <w:i/>
          <w:iCs/>
        </w:rPr>
      </w:r>
      <w:r w:rsidRPr="004F159E">
        <w:rPr>
          <w:i/>
          <w:iCs/>
        </w:rPr>
        <w:fldChar w:fldCharType="separate"/>
      </w:r>
      <w:r w:rsidR="00BA2CDB" w:rsidRPr="00BA2CDB">
        <w:rPr>
          <w:i/>
          <w:iCs/>
          <w:color w:val="0C479D" w:themeColor="accent1"/>
        </w:rPr>
        <w:t xml:space="preserve">Table </w:t>
      </w:r>
      <w:r w:rsidR="00BA2CDB" w:rsidRPr="00BA2CDB">
        <w:rPr>
          <w:i/>
          <w:iCs/>
          <w:noProof/>
          <w:color w:val="0C479D" w:themeColor="accent1"/>
        </w:rPr>
        <w:t>6</w:t>
      </w:r>
      <w:r w:rsidR="00BA2CDB" w:rsidRPr="00BA2CDB">
        <w:rPr>
          <w:i/>
          <w:iCs/>
          <w:noProof/>
          <w:color w:val="0C479D" w:themeColor="accent1"/>
        </w:rPr>
        <w:noBreakHyphen/>
        <w:t>2</w:t>
      </w:r>
      <w:r w:rsidRPr="004F159E">
        <w:rPr>
          <w:i/>
          <w:iCs/>
        </w:rPr>
        <w:fldChar w:fldCharType="end"/>
      </w:r>
      <w:r>
        <w:t>.</w:t>
      </w:r>
    </w:p>
    <w:p w14:paraId="3052C648" w14:textId="728D8D59" w:rsidR="00E22B50" w:rsidRDefault="00E22B50">
      <w:pPr>
        <w:spacing w:after="160" w:line="259" w:lineRule="auto"/>
        <w:jc w:val="left"/>
      </w:pPr>
      <w:r>
        <w:br w:type="page"/>
      </w:r>
    </w:p>
    <w:p w14:paraId="0E12F218" w14:textId="4FB6B375" w:rsidR="00640BC7" w:rsidRPr="00EF03BD" w:rsidRDefault="00640BC7" w:rsidP="00640BC7">
      <w:pPr>
        <w:pStyle w:val="Caption"/>
      </w:pPr>
      <w:bookmarkStart w:id="105" w:name="_Ref192830588"/>
      <w:bookmarkStart w:id="106" w:name="_Toc195115345"/>
      <w:r w:rsidRPr="00EF03BD">
        <w:rPr>
          <w:color w:val="0C479D" w:themeColor="accent1"/>
        </w:rPr>
        <w:lastRenderedPageBreak/>
        <w:t xml:space="preserve">Table </w:t>
      </w:r>
      <w:r w:rsidRPr="00EF03BD">
        <w:rPr>
          <w:color w:val="0C479D" w:themeColor="accent1"/>
        </w:rPr>
        <w:fldChar w:fldCharType="begin"/>
      </w:r>
      <w:r w:rsidRPr="00EF03BD">
        <w:rPr>
          <w:color w:val="0C479D" w:themeColor="accent1"/>
        </w:rPr>
        <w:instrText xml:space="preserve"> STYLEREF 1 \s </w:instrText>
      </w:r>
      <w:r w:rsidRPr="00EF03BD">
        <w:rPr>
          <w:color w:val="0C479D" w:themeColor="accent1"/>
        </w:rPr>
        <w:fldChar w:fldCharType="separate"/>
      </w:r>
      <w:r w:rsidR="00BA2CDB">
        <w:rPr>
          <w:noProof/>
          <w:color w:val="0C479D" w:themeColor="accent1"/>
        </w:rPr>
        <w:t>6</w:t>
      </w:r>
      <w:r w:rsidRPr="00EF03BD">
        <w:rPr>
          <w:color w:val="0C479D" w:themeColor="accent1"/>
        </w:rPr>
        <w:fldChar w:fldCharType="end"/>
      </w:r>
      <w:r w:rsidRPr="00EF03BD">
        <w:rPr>
          <w:color w:val="0C479D" w:themeColor="accent1"/>
        </w:rPr>
        <w:noBreakHyphen/>
      </w:r>
      <w:r w:rsidRPr="00EF03BD">
        <w:rPr>
          <w:color w:val="0C479D" w:themeColor="accent1"/>
        </w:rPr>
        <w:fldChar w:fldCharType="begin"/>
      </w:r>
      <w:r w:rsidRPr="00EF03BD">
        <w:rPr>
          <w:color w:val="0C479D" w:themeColor="accent1"/>
        </w:rPr>
        <w:instrText xml:space="preserve"> SEQ Table \* ARABIC \s 1 </w:instrText>
      </w:r>
      <w:r w:rsidRPr="00EF03BD">
        <w:rPr>
          <w:color w:val="0C479D" w:themeColor="accent1"/>
        </w:rPr>
        <w:fldChar w:fldCharType="separate"/>
      </w:r>
      <w:r w:rsidR="00BA2CDB">
        <w:rPr>
          <w:noProof/>
          <w:color w:val="0C479D" w:themeColor="accent1"/>
        </w:rPr>
        <w:t>2</w:t>
      </w:r>
      <w:r w:rsidRPr="00EF03BD">
        <w:rPr>
          <w:color w:val="0C479D" w:themeColor="accent1"/>
        </w:rPr>
        <w:fldChar w:fldCharType="end"/>
      </w:r>
      <w:bookmarkEnd w:id="105"/>
      <w:r w:rsidRPr="00E07BBF">
        <w:t xml:space="preserve">. </w:t>
      </w:r>
      <w:r w:rsidRPr="00640BC7">
        <w:t>Earthquake Magnitude/Intensity Comparison</w:t>
      </w:r>
      <w:bookmarkEnd w:id="106"/>
    </w:p>
    <w:tbl>
      <w:tblPr>
        <w:tblStyle w:val="TableGrid1"/>
        <w:tblW w:w="10165" w:type="dxa"/>
        <w:tblLayout w:type="fixed"/>
        <w:tblCellMar>
          <w:left w:w="115" w:type="dxa"/>
          <w:right w:w="115" w:type="dxa"/>
        </w:tblCellMar>
        <w:tblLook w:val="04A0" w:firstRow="1" w:lastRow="0" w:firstColumn="1" w:lastColumn="0" w:noHBand="0" w:noVBand="1"/>
      </w:tblPr>
      <w:tblGrid>
        <w:gridCol w:w="1255"/>
        <w:gridCol w:w="1440"/>
        <w:gridCol w:w="1350"/>
        <w:gridCol w:w="6120"/>
      </w:tblGrid>
      <w:tr w:rsidR="006526DB" w:rsidRPr="00785A3F" w14:paraId="40CDEC5F" w14:textId="4577571D" w:rsidTr="00E22B50">
        <w:trPr>
          <w:trHeight w:hRule="exact" w:val="505"/>
        </w:trPr>
        <w:tc>
          <w:tcPr>
            <w:tcW w:w="1255" w:type="dxa"/>
            <w:tcBorders>
              <w:bottom w:val="single" w:sz="4" w:space="0" w:color="auto"/>
            </w:tcBorders>
            <w:shd w:val="clear" w:color="auto" w:fill="7030A0"/>
            <w:vAlign w:val="center"/>
          </w:tcPr>
          <w:p w14:paraId="1213C23F" w14:textId="332D3625" w:rsidR="006526DB" w:rsidRPr="00785A3F" w:rsidRDefault="006526DB" w:rsidP="006526DB">
            <w:pPr>
              <w:overflowPunct w:val="0"/>
              <w:autoSpaceDE w:val="0"/>
              <w:autoSpaceDN w:val="0"/>
              <w:adjustRightInd w:val="0"/>
              <w:spacing w:after="0" w:line="240" w:lineRule="auto"/>
              <w:jc w:val="left"/>
              <w:textAlignment w:val="baseline"/>
              <w:rPr>
                <w:b/>
                <w:color w:val="FFFFFF" w:themeColor="background1"/>
                <w:spacing w:val="-2"/>
              </w:rPr>
            </w:pPr>
            <w:r w:rsidRPr="00640BC7">
              <w:rPr>
                <w:b/>
                <w:color w:val="FFFFFF" w:themeColor="background1"/>
                <w:spacing w:val="-2"/>
              </w:rPr>
              <w:t>Estimated Magnitude</w:t>
            </w:r>
          </w:p>
        </w:tc>
        <w:tc>
          <w:tcPr>
            <w:tcW w:w="1440" w:type="dxa"/>
            <w:tcBorders>
              <w:bottom w:val="single" w:sz="4" w:space="0" w:color="auto"/>
            </w:tcBorders>
            <w:shd w:val="clear" w:color="auto" w:fill="7030A0"/>
            <w:vAlign w:val="center"/>
          </w:tcPr>
          <w:p w14:paraId="555F2DE2" w14:textId="36CB6BBE" w:rsidR="006526DB" w:rsidRPr="00C16F7A" w:rsidRDefault="006526DB" w:rsidP="006526DB">
            <w:pPr>
              <w:overflowPunct w:val="0"/>
              <w:autoSpaceDE w:val="0"/>
              <w:autoSpaceDN w:val="0"/>
              <w:adjustRightInd w:val="0"/>
              <w:spacing w:after="0" w:line="240" w:lineRule="auto"/>
              <w:jc w:val="center"/>
              <w:textAlignment w:val="baseline"/>
              <w:rPr>
                <w:b/>
                <w:noProof/>
                <w:color w:val="FFFFFF" w:themeColor="background1"/>
                <w:spacing w:val="-2"/>
              </w:rPr>
            </w:pPr>
            <w:r>
              <w:rPr>
                <w:b/>
                <w:noProof/>
                <w:color w:val="FFFFFF" w:themeColor="background1"/>
                <w:spacing w:val="-2"/>
              </w:rPr>
              <w:t>MMI - Shaking</w:t>
            </w:r>
          </w:p>
        </w:tc>
        <w:tc>
          <w:tcPr>
            <w:tcW w:w="1350" w:type="dxa"/>
            <w:tcBorders>
              <w:bottom w:val="single" w:sz="4" w:space="0" w:color="auto"/>
            </w:tcBorders>
            <w:shd w:val="clear" w:color="auto" w:fill="7030A0"/>
            <w:vAlign w:val="center"/>
          </w:tcPr>
          <w:p w14:paraId="645E24E7" w14:textId="2BF184FF" w:rsidR="006526DB" w:rsidRPr="00AB4098" w:rsidRDefault="006526DB" w:rsidP="006526DB">
            <w:pPr>
              <w:overflowPunct w:val="0"/>
              <w:autoSpaceDE w:val="0"/>
              <w:autoSpaceDN w:val="0"/>
              <w:adjustRightInd w:val="0"/>
              <w:spacing w:after="0" w:line="240" w:lineRule="auto"/>
              <w:jc w:val="center"/>
              <w:textAlignment w:val="baseline"/>
              <w:rPr>
                <w:b/>
                <w:noProof/>
                <w:color w:val="FFFFFF" w:themeColor="background1"/>
                <w:spacing w:val="-2"/>
              </w:rPr>
            </w:pPr>
            <w:r>
              <w:rPr>
                <w:b/>
                <w:noProof/>
                <w:color w:val="FFFFFF" w:themeColor="background1"/>
                <w:spacing w:val="-2"/>
              </w:rPr>
              <w:t>PGA</w:t>
            </w:r>
            <w:r w:rsidRPr="00AB4098">
              <w:rPr>
                <w:b/>
                <w:noProof/>
                <w:color w:val="FFFFFF" w:themeColor="background1"/>
                <w:spacing w:val="-2"/>
              </w:rPr>
              <w:t xml:space="preserve"> (g)</w:t>
            </w:r>
          </w:p>
        </w:tc>
        <w:tc>
          <w:tcPr>
            <w:tcW w:w="6120" w:type="dxa"/>
            <w:tcBorders>
              <w:bottom w:val="single" w:sz="4" w:space="0" w:color="auto"/>
            </w:tcBorders>
            <w:shd w:val="clear" w:color="auto" w:fill="7030A0"/>
            <w:vAlign w:val="center"/>
          </w:tcPr>
          <w:p w14:paraId="1B0F9B85" w14:textId="76D927BC" w:rsidR="006526DB" w:rsidRPr="00785A3F" w:rsidRDefault="006526DB" w:rsidP="006526DB">
            <w:pPr>
              <w:overflowPunct w:val="0"/>
              <w:autoSpaceDE w:val="0"/>
              <w:autoSpaceDN w:val="0"/>
              <w:adjustRightInd w:val="0"/>
              <w:spacing w:after="0" w:line="240" w:lineRule="auto"/>
              <w:jc w:val="center"/>
              <w:textAlignment w:val="baseline"/>
              <w:rPr>
                <w:b/>
                <w:noProof/>
                <w:color w:val="FFFFFF" w:themeColor="background1"/>
                <w:spacing w:val="-2"/>
              </w:rPr>
            </w:pPr>
            <w:r>
              <w:rPr>
                <w:b/>
                <w:noProof/>
                <w:color w:val="FFFFFF" w:themeColor="background1"/>
                <w:spacing w:val="-2"/>
              </w:rPr>
              <w:t>Description/Damage</w:t>
            </w:r>
          </w:p>
        </w:tc>
      </w:tr>
      <w:tr w:rsidR="006526DB" w:rsidRPr="00AB4098" w14:paraId="64700960" w14:textId="0E893878" w:rsidTr="00E22B50">
        <w:tblPrEx>
          <w:tblCellMar>
            <w:left w:w="108" w:type="dxa"/>
            <w:right w:w="108" w:type="dxa"/>
          </w:tblCellMar>
        </w:tblPrEx>
        <w:trPr>
          <w:trHeight w:val="152"/>
        </w:trPr>
        <w:tc>
          <w:tcPr>
            <w:tcW w:w="1255" w:type="dxa"/>
            <w:hideMark/>
          </w:tcPr>
          <w:p w14:paraId="2291306A" w14:textId="7DC9394D" w:rsidR="006526DB" w:rsidRPr="00AB4098" w:rsidRDefault="006526DB" w:rsidP="00E22B50">
            <w:pPr>
              <w:spacing w:after="0"/>
            </w:pPr>
            <w:r>
              <w:t>1</w:t>
            </w:r>
            <w:r w:rsidRPr="00AB4098">
              <w:t>.0 – 3.0</w:t>
            </w:r>
          </w:p>
        </w:tc>
        <w:tc>
          <w:tcPr>
            <w:tcW w:w="1440" w:type="dxa"/>
            <w:shd w:val="clear" w:color="auto" w:fill="D9D9D9" w:themeFill="background1" w:themeFillShade="D9"/>
            <w:hideMark/>
          </w:tcPr>
          <w:p w14:paraId="36FB0E74" w14:textId="77777777" w:rsidR="006526DB" w:rsidRPr="005D1F4D" w:rsidRDefault="006526DB" w:rsidP="00E22B50">
            <w:pPr>
              <w:spacing w:after="0"/>
              <w:rPr>
                <w:b/>
                <w:bCs/>
              </w:rPr>
            </w:pPr>
            <w:r w:rsidRPr="005D1F4D">
              <w:rPr>
                <w:b/>
                <w:bCs/>
              </w:rPr>
              <w:t xml:space="preserve">I </w:t>
            </w:r>
            <w:r w:rsidRPr="005D1F4D">
              <w:rPr>
                <w:b/>
                <w:bCs/>
                <w:shd w:val="clear" w:color="auto" w:fill="D9D9D9" w:themeFill="background1" w:themeFillShade="D9"/>
              </w:rPr>
              <w:t>– Not Felt</w:t>
            </w:r>
          </w:p>
        </w:tc>
        <w:tc>
          <w:tcPr>
            <w:tcW w:w="1350" w:type="dxa"/>
          </w:tcPr>
          <w:p w14:paraId="31B5C178" w14:textId="404A667B" w:rsidR="006526DB" w:rsidRPr="00AB4098" w:rsidRDefault="006526DB" w:rsidP="00E22B50">
            <w:pPr>
              <w:spacing w:after="0"/>
            </w:pPr>
            <w:r w:rsidRPr="00AB4098">
              <w:t>&lt;0.001</w:t>
            </w:r>
          </w:p>
        </w:tc>
        <w:tc>
          <w:tcPr>
            <w:tcW w:w="6120" w:type="dxa"/>
            <w:hideMark/>
          </w:tcPr>
          <w:p w14:paraId="5866379B" w14:textId="21481553" w:rsidR="006526DB" w:rsidRPr="00AB4098" w:rsidRDefault="006526DB" w:rsidP="00E22B50">
            <w:pPr>
              <w:spacing w:after="0"/>
            </w:pPr>
            <w:r w:rsidRPr="006526DB">
              <w:t>Not felt except by very few under especially favorable conditions.</w:t>
            </w:r>
          </w:p>
        </w:tc>
      </w:tr>
      <w:tr w:rsidR="006526DB" w:rsidRPr="00AB4098" w14:paraId="3F482F4F" w14:textId="06044F88" w:rsidTr="00E22B50">
        <w:tblPrEx>
          <w:tblCellMar>
            <w:left w:w="108" w:type="dxa"/>
            <w:right w:w="108" w:type="dxa"/>
          </w:tblCellMar>
        </w:tblPrEx>
        <w:tc>
          <w:tcPr>
            <w:tcW w:w="1255" w:type="dxa"/>
            <w:hideMark/>
          </w:tcPr>
          <w:p w14:paraId="3924A06F" w14:textId="77777777" w:rsidR="006526DB" w:rsidRPr="00AB4098" w:rsidRDefault="006526DB" w:rsidP="00E22B50">
            <w:pPr>
              <w:spacing w:after="0"/>
            </w:pPr>
            <w:r w:rsidRPr="00AB4098">
              <w:t>3.0 – 3.9</w:t>
            </w:r>
          </w:p>
        </w:tc>
        <w:tc>
          <w:tcPr>
            <w:tcW w:w="1440" w:type="dxa"/>
            <w:shd w:val="clear" w:color="auto" w:fill="CCCCFF"/>
            <w:hideMark/>
          </w:tcPr>
          <w:p w14:paraId="4D2BA621" w14:textId="77777777" w:rsidR="006526DB" w:rsidRPr="005D1F4D" w:rsidRDefault="006526DB" w:rsidP="00E22B50">
            <w:pPr>
              <w:spacing w:after="0"/>
              <w:rPr>
                <w:b/>
                <w:bCs/>
              </w:rPr>
            </w:pPr>
            <w:r w:rsidRPr="005D1F4D">
              <w:rPr>
                <w:b/>
                <w:bCs/>
              </w:rPr>
              <w:t>II – Weak</w:t>
            </w:r>
          </w:p>
        </w:tc>
        <w:tc>
          <w:tcPr>
            <w:tcW w:w="1350" w:type="dxa"/>
          </w:tcPr>
          <w:p w14:paraId="3CC79907" w14:textId="014A4D16" w:rsidR="006526DB" w:rsidRPr="00AB4098" w:rsidRDefault="006526DB" w:rsidP="00E22B50">
            <w:pPr>
              <w:spacing w:after="0"/>
            </w:pPr>
            <w:r w:rsidRPr="00AB4098">
              <w:t>0.001-0.002</w:t>
            </w:r>
          </w:p>
        </w:tc>
        <w:tc>
          <w:tcPr>
            <w:tcW w:w="6120" w:type="dxa"/>
            <w:hideMark/>
          </w:tcPr>
          <w:p w14:paraId="1E9117BB" w14:textId="6692DCF7" w:rsidR="006526DB" w:rsidRPr="00AB4098" w:rsidRDefault="006526DB" w:rsidP="00E22B50">
            <w:pPr>
              <w:spacing w:after="0"/>
            </w:pPr>
            <w:r w:rsidRPr="006526DB">
              <w:t>Felt only by a few people at rest, especially on upper floors of buildings. Delicately suspended objects may swing.</w:t>
            </w:r>
          </w:p>
        </w:tc>
      </w:tr>
      <w:tr w:rsidR="00E22B50" w:rsidRPr="00AB4098" w14:paraId="2F913CE4" w14:textId="35FA30A1" w:rsidTr="00E22B50">
        <w:tblPrEx>
          <w:tblCellMar>
            <w:left w:w="108" w:type="dxa"/>
            <w:right w:w="108" w:type="dxa"/>
          </w:tblCellMar>
        </w:tblPrEx>
        <w:trPr>
          <w:trHeight w:val="1079"/>
        </w:trPr>
        <w:tc>
          <w:tcPr>
            <w:tcW w:w="1255" w:type="dxa"/>
            <w:hideMark/>
          </w:tcPr>
          <w:p w14:paraId="4F4BC363" w14:textId="77777777" w:rsidR="006526DB" w:rsidRPr="00AB4098" w:rsidRDefault="006526DB" w:rsidP="00E22B50">
            <w:pPr>
              <w:spacing w:after="0"/>
            </w:pPr>
            <w:r w:rsidRPr="00AB4098">
              <w:t>3.0 – 3.9</w:t>
            </w:r>
          </w:p>
        </w:tc>
        <w:tc>
          <w:tcPr>
            <w:tcW w:w="1440" w:type="dxa"/>
            <w:shd w:val="clear" w:color="auto" w:fill="7DC8E9"/>
            <w:hideMark/>
          </w:tcPr>
          <w:p w14:paraId="28939711" w14:textId="77777777" w:rsidR="006526DB" w:rsidRPr="005D1F4D" w:rsidRDefault="006526DB" w:rsidP="00E22B50">
            <w:pPr>
              <w:spacing w:after="0"/>
              <w:rPr>
                <w:b/>
                <w:bCs/>
              </w:rPr>
            </w:pPr>
            <w:r w:rsidRPr="005D1F4D">
              <w:rPr>
                <w:b/>
                <w:bCs/>
              </w:rPr>
              <w:t>III – Weak</w:t>
            </w:r>
          </w:p>
        </w:tc>
        <w:tc>
          <w:tcPr>
            <w:tcW w:w="1350" w:type="dxa"/>
          </w:tcPr>
          <w:p w14:paraId="37BF3564" w14:textId="1A7BF4A6" w:rsidR="006526DB" w:rsidRPr="00AB4098" w:rsidRDefault="006526DB" w:rsidP="00E22B50">
            <w:pPr>
              <w:spacing w:after="0"/>
            </w:pPr>
            <w:r w:rsidRPr="00AB4098">
              <w:t>0.002-0.005</w:t>
            </w:r>
          </w:p>
        </w:tc>
        <w:tc>
          <w:tcPr>
            <w:tcW w:w="6120" w:type="dxa"/>
            <w:hideMark/>
          </w:tcPr>
          <w:p w14:paraId="41172272" w14:textId="05E7FED9" w:rsidR="006526DB" w:rsidRPr="00AB4098" w:rsidRDefault="006526DB" w:rsidP="00E22B50">
            <w:pPr>
              <w:spacing w:after="0"/>
            </w:pPr>
            <w:r w:rsidRPr="006526DB">
              <w:t xml:space="preserve">Felt quite noticeably by people indoors, especially on upper floors of buildings: Many people do not recognize it as an earthquake. Standing vehicles may rock slightly. Vibrations are </w:t>
            </w:r>
            <w:proofErr w:type="gramStart"/>
            <w:r w:rsidRPr="006526DB">
              <w:t>similar to</w:t>
            </w:r>
            <w:proofErr w:type="gramEnd"/>
            <w:r w:rsidRPr="006526DB">
              <w:t xml:space="preserve"> the passing of a truck, with duration estimated</w:t>
            </w:r>
          </w:p>
        </w:tc>
      </w:tr>
      <w:tr w:rsidR="006526DB" w:rsidRPr="00AB4098" w14:paraId="055F73E2" w14:textId="5C58A09E" w:rsidTr="00E22B50">
        <w:tblPrEx>
          <w:tblCellMar>
            <w:left w:w="108" w:type="dxa"/>
            <w:right w:w="108" w:type="dxa"/>
          </w:tblCellMar>
        </w:tblPrEx>
        <w:tc>
          <w:tcPr>
            <w:tcW w:w="1255" w:type="dxa"/>
            <w:hideMark/>
          </w:tcPr>
          <w:p w14:paraId="71D9C99F" w14:textId="77777777" w:rsidR="006526DB" w:rsidRPr="00AB4098" w:rsidRDefault="006526DB" w:rsidP="00E22B50">
            <w:pPr>
              <w:spacing w:after="0"/>
            </w:pPr>
            <w:r w:rsidRPr="00AB4098">
              <w:t>4.0 – 4.9</w:t>
            </w:r>
          </w:p>
        </w:tc>
        <w:tc>
          <w:tcPr>
            <w:tcW w:w="1440" w:type="dxa"/>
            <w:shd w:val="clear" w:color="auto" w:fill="66FFFF"/>
            <w:hideMark/>
          </w:tcPr>
          <w:p w14:paraId="4B18CDF3" w14:textId="77777777" w:rsidR="006526DB" w:rsidRPr="005D1F4D" w:rsidRDefault="006526DB" w:rsidP="00E22B50">
            <w:pPr>
              <w:spacing w:after="0"/>
              <w:rPr>
                <w:b/>
                <w:bCs/>
              </w:rPr>
            </w:pPr>
            <w:r w:rsidRPr="005D1F4D">
              <w:rPr>
                <w:b/>
                <w:bCs/>
              </w:rPr>
              <w:t>IV – Light</w:t>
            </w:r>
          </w:p>
        </w:tc>
        <w:tc>
          <w:tcPr>
            <w:tcW w:w="1350" w:type="dxa"/>
          </w:tcPr>
          <w:p w14:paraId="0F2A4A53" w14:textId="20654BDD" w:rsidR="006526DB" w:rsidRPr="00AB4098" w:rsidRDefault="006526DB" w:rsidP="00E22B50">
            <w:pPr>
              <w:spacing w:after="0"/>
            </w:pPr>
            <w:r w:rsidRPr="00AB4098">
              <w:t>0.005-0.01</w:t>
            </w:r>
          </w:p>
        </w:tc>
        <w:tc>
          <w:tcPr>
            <w:tcW w:w="6120" w:type="dxa"/>
            <w:hideMark/>
          </w:tcPr>
          <w:p w14:paraId="11A1C06B" w14:textId="0FB560BB" w:rsidR="006526DB" w:rsidRPr="00AB4098" w:rsidRDefault="006526DB" w:rsidP="00E22B50">
            <w:pPr>
              <w:spacing w:after="0"/>
            </w:pPr>
            <w:r w:rsidRPr="006526DB">
              <w:t>Felt indoors by many, outdoors by few during the day: At night, some are awakened. Dishes, windows, and doors are disturbed; walls make cracking sounds. Sensations are like a heavy truck striking a building. Standing vehicles are rocked noticeably.</w:t>
            </w:r>
          </w:p>
        </w:tc>
      </w:tr>
      <w:tr w:rsidR="006526DB" w:rsidRPr="00AB4098" w14:paraId="10F191AA" w14:textId="33541E3F" w:rsidTr="00E22B50">
        <w:tblPrEx>
          <w:tblCellMar>
            <w:left w:w="108" w:type="dxa"/>
            <w:right w:w="108" w:type="dxa"/>
          </w:tblCellMar>
        </w:tblPrEx>
        <w:tc>
          <w:tcPr>
            <w:tcW w:w="1255" w:type="dxa"/>
            <w:hideMark/>
          </w:tcPr>
          <w:p w14:paraId="39ED629E" w14:textId="77777777" w:rsidR="006526DB" w:rsidRPr="00AB4098" w:rsidRDefault="006526DB" w:rsidP="00E22B50">
            <w:pPr>
              <w:spacing w:after="0"/>
            </w:pPr>
            <w:r w:rsidRPr="00AB4098">
              <w:t>4.0 – 4.9</w:t>
            </w:r>
          </w:p>
        </w:tc>
        <w:tc>
          <w:tcPr>
            <w:tcW w:w="1440" w:type="dxa"/>
            <w:shd w:val="clear" w:color="auto" w:fill="B4D405" w:themeFill="accent4"/>
            <w:hideMark/>
          </w:tcPr>
          <w:p w14:paraId="62ED261B" w14:textId="77777777" w:rsidR="006526DB" w:rsidRPr="005D1F4D" w:rsidRDefault="006526DB" w:rsidP="00E22B50">
            <w:pPr>
              <w:spacing w:after="0"/>
              <w:rPr>
                <w:b/>
                <w:bCs/>
              </w:rPr>
            </w:pPr>
            <w:r w:rsidRPr="005D1F4D">
              <w:rPr>
                <w:b/>
                <w:bCs/>
              </w:rPr>
              <w:t>V – Moderate</w:t>
            </w:r>
          </w:p>
        </w:tc>
        <w:tc>
          <w:tcPr>
            <w:tcW w:w="1350" w:type="dxa"/>
          </w:tcPr>
          <w:p w14:paraId="052F2496" w14:textId="691C2E2B" w:rsidR="006526DB" w:rsidRPr="00AB4098" w:rsidRDefault="006526DB" w:rsidP="00E22B50">
            <w:pPr>
              <w:spacing w:after="0"/>
            </w:pPr>
            <w:r w:rsidRPr="00AB4098">
              <w:t>0.01-0.025</w:t>
            </w:r>
          </w:p>
        </w:tc>
        <w:tc>
          <w:tcPr>
            <w:tcW w:w="6120" w:type="dxa"/>
            <w:hideMark/>
          </w:tcPr>
          <w:p w14:paraId="3EDBCA6D" w14:textId="51CFD1DC" w:rsidR="006526DB" w:rsidRPr="00AB4098" w:rsidRDefault="00E22B50" w:rsidP="00E22B50">
            <w:pPr>
              <w:spacing w:after="0"/>
            </w:pPr>
            <w:r w:rsidRPr="00E22B50">
              <w:t>Felt by nearly everyone; many awakened: Some dishes and windows are broken. Unstable objects are overturned.</w:t>
            </w:r>
          </w:p>
        </w:tc>
      </w:tr>
      <w:tr w:rsidR="006526DB" w:rsidRPr="00785A3F" w14:paraId="370C0B9A" w14:textId="09836BDA" w:rsidTr="00E22B50">
        <w:trPr>
          <w:trHeight w:val="314"/>
        </w:trPr>
        <w:tc>
          <w:tcPr>
            <w:tcW w:w="1255" w:type="dxa"/>
            <w:vAlign w:val="center"/>
          </w:tcPr>
          <w:p w14:paraId="36F1D50D" w14:textId="4D7FE588" w:rsidR="006526DB" w:rsidRPr="00C16F7A" w:rsidRDefault="006526DB" w:rsidP="00E22B50">
            <w:pPr>
              <w:spacing w:after="0"/>
              <w:rPr>
                <w:b/>
                <w:bCs/>
              </w:rPr>
            </w:pPr>
            <w:r>
              <w:rPr>
                <w:rFonts w:cs="Arial"/>
                <w:color w:val="000000"/>
              </w:rPr>
              <w:t>5.0 – 5.9</w:t>
            </w:r>
          </w:p>
        </w:tc>
        <w:tc>
          <w:tcPr>
            <w:tcW w:w="1440" w:type="dxa"/>
            <w:shd w:val="clear" w:color="auto" w:fill="FFFF00"/>
            <w:vAlign w:val="center"/>
          </w:tcPr>
          <w:p w14:paraId="47E24F42" w14:textId="3E95667A" w:rsidR="006526DB" w:rsidRPr="005D1F4D" w:rsidRDefault="006526DB" w:rsidP="00E22B50">
            <w:pPr>
              <w:spacing w:after="0"/>
              <w:rPr>
                <w:b/>
                <w:bCs/>
              </w:rPr>
            </w:pPr>
            <w:r w:rsidRPr="005D1F4D">
              <w:rPr>
                <w:rFonts w:cs="Arial"/>
                <w:b/>
                <w:bCs/>
                <w:color w:val="000000"/>
              </w:rPr>
              <w:t>VI – Strong</w:t>
            </w:r>
          </w:p>
        </w:tc>
        <w:tc>
          <w:tcPr>
            <w:tcW w:w="1350" w:type="dxa"/>
            <w:vAlign w:val="center"/>
          </w:tcPr>
          <w:p w14:paraId="6C38AD83" w14:textId="792417C0" w:rsidR="006526DB" w:rsidRDefault="006526DB" w:rsidP="00E22B50">
            <w:pPr>
              <w:spacing w:after="0"/>
              <w:rPr>
                <w:rFonts w:cs="Arial"/>
                <w:color w:val="000000"/>
              </w:rPr>
            </w:pPr>
            <w:r>
              <w:rPr>
                <w:rFonts w:cs="Arial"/>
                <w:color w:val="000000"/>
              </w:rPr>
              <w:t>0.025-0.051</w:t>
            </w:r>
          </w:p>
        </w:tc>
        <w:tc>
          <w:tcPr>
            <w:tcW w:w="6120" w:type="dxa"/>
            <w:vAlign w:val="center"/>
          </w:tcPr>
          <w:p w14:paraId="768713B5" w14:textId="65F78261" w:rsidR="006526DB" w:rsidRPr="00785A3F" w:rsidRDefault="00E22B50" w:rsidP="00E22B50">
            <w:pPr>
              <w:spacing w:after="0"/>
              <w:rPr>
                <w:spacing w:val="-2"/>
              </w:rPr>
            </w:pPr>
            <w:r w:rsidRPr="00E22B50">
              <w:rPr>
                <w:rFonts w:cs="Arial"/>
                <w:color w:val="000000"/>
              </w:rPr>
              <w:t>Felt by all, and many are frightened. Some heavy furniture is moved; a few instances of fallen</w:t>
            </w:r>
            <w:r>
              <w:rPr>
                <w:rFonts w:cs="Arial"/>
                <w:color w:val="000000"/>
              </w:rPr>
              <w:t xml:space="preserve"> </w:t>
            </w:r>
            <w:r w:rsidRPr="00E22B50">
              <w:rPr>
                <w:rFonts w:cs="Arial"/>
                <w:color w:val="000000"/>
              </w:rPr>
              <w:t>plaster occur. Damage is slight.</w:t>
            </w:r>
          </w:p>
        </w:tc>
      </w:tr>
      <w:tr w:rsidR="006526DB" w:rsidRPr="00785A3F" w14:paraId="41899CD9" w14:textId="0898CE9C" w:rsidTr="00E22B50">
        <w:trPr>
          <w:trHeight w:val="260"/>
        </w:trPr>
        <w:tc>
          <w:tcPr>
            <w:tcW w:w="1255" w:type="dxa"/>
            <w:vAlign w:val="center"/>
          </w:tcPr>
          <w:p w14:paraId="6425EEBB" w14:textId="1CE433C3" w:rsidR="006526DB" w:rsidRPr="00C16F7A" w:rsidRDefault="006526DB" w:rsidP="00E22B50">
            <w:pPr>
              <w:spacing w:after="0"/>
              <w:rPr>
                <w:b/>
                <w:bCs/>
                <w:spacing w:val="-2"/>
              </w:rPr>
            </w:pPr>
            <w:r>
              <w:rPr>
                <w:rFonts w:cs="Arial"/>
                <w:color w:val="000000"/>
              </w:rPr>
              <w:t>5.0 – 7.0+</w:t>
            </w:r>
          </w:p>
        </w:tc>
        <w:tc>
          <w:tcPr>
            <w:tcW w:w="1440" w:type="dxa"/>
            <w:shd w:val="clear" w:color="auto" w:fill="FFE766" w:themeFill="accent5" w:themeFillTint="99"/>
            <w:vAlign w:val="center"/>
          </w:tcPr>
          <w:p w14:paraId="4A45FF2A" w14:textId="79A27137" w:rsidR="006526DB" w:rsidRPr="005D1F4D" w:rsidRDefault="006526DB" w:rsidP="00E22B50">
            <w:pPr>
              <w:spacing w:after="0"/>
              <w:jc w:val="left"/>
              <w:rPr>
                <w:b/>
                <w:bCs/>
              </w:rPr>
            </w:pPr>
            <w:r w:rsidRPr="005D1F4D">
              <w:rPr>
                <w:rFonts w:cs="Arial"/>
                <w:b/>
                <w:bCs/>
                <w:color w:val="000000"/>
              </w:rPr>
              <w:t>VII – Very Strong</w:t>
            </w:r>
          </w:p>
        </w:tc>
        <w:tc>
          <w:tcPr>
            <w:tcW w:w="1350" w:type="dxa"/>
            <w:vAlign w:val="center"/>
          </w:tcPr>
          <w:p w14:paraId="2F196708" w14:textId="78B00719" w:rsidR="006526DB" w:rsidRDefault="006526DB" w:rsidP="00E22B50">
            <w:pPr>
              <w:spacing w:after="0"/>
              <w:rPr>
                <w:rFonts w:cs="Arial"/>
                <w:color w:val="000000"/>
              </w:rPr>
            </w:pPr>
            <w:r>
              <w:rPr>
                <w:rFonts w:cs="Arial"/>
                <w:color w:val="000000"/>
              </w:rPr>
              <w:t>0.051-0.102</w:t>
            </w:r>
          </w:p>
        </w:tc>
        <w:tc>
          <w:tcPr>
            <w:tcW w:w="6120" w:type="dxa"/>
            <w:vAlign w:val="center"/>
          </w:tcPr>
          <w:p w14:paraId="1E446955" w14:textId="50DCD9F0" w:rsidR="006526DB" w:rsidRPr="00785A3F" w:rsidRDefault="00E22B50" w:rsidP="00E22B50">
            <w:pPr>
              <w:spacing w:after="0"/>
              <w:rPr>
                <w:spacing w:val="-2"/>
              </w:rPr>
            </w:pPr>
            <w:r w:rsidRPr="00E22B50">
              <w:rPr>
                <w:rFonts w:cs="Arial"/>
                <w:color w:val="000000"/>
              </w:rPr>
              <w:t>Damage is negligible in buildings of good design and construction; but slight to moderate in well-built ordinary structures; damage is considerable in poorly built or badly designed structures; some chimneys are broken.</w:t>
            </w:r>
          </w:p>
        </w:tc>
      </w:tr>
      <w:tr w:rsidR="006526DB" w:rsidRPr="00785A3F" w14:paraId="425C92A8" w14:textId="15213AE0" w:rsidTr="00E22B50">
        <w:trPr>
          <w:trHeight w:val="350"/>
        </w:trPr>
        <w:tc>
          <w:tcPr>
            <w:tcW w:w="1255" w:type="dxa"/>
            <w:vAlign w:val="center"/>
          </w:tcPr>
          <w:p w14:paraId="575308CC" w14:textId="543F4FAF" w:rsidR="006526DB" w:rsidRPr="00C16F7A" w:rsidRDefault="006526DB" w:rsidP="00E22B50">
            <w:pPr>
              <w:spacing w:after="0"/>
              <w:rPr>
                <w:b/>
                <w:bCs/>
              </w:rPr>
            </w:pPr>
            <w:r>
              <w:rPr>
                <w:rFonts w:cs="Arial"/>
                <w:color w:val="000000"/>
              </w:rPr>
              <w:t>6.0 – 7.0+</w:t>
            </w:r>
          </w:p>
        </w:tc>
        <w:tc>
          <w:tcPr>
            <w:tcW w:w="1440" w:type="dxa"/>
            <w:shd w:val="clear" w:color="auto" w:fill="FFBA5B" w:themeFill="accent6" w:themeFillTint="99"/>
            <w:vAlign w:val="center"/>
          </w:tcPr>
          <w:p w14:paraId="07D237B9" w14:textId="1BE0BE40" w:rsidR="006526DB" w:rsidRPr="00E22B50" w:rsidRDefault="006526DB" w:rsidP="00E22B50">
            <w:pPr>
              <w:spacing w:after="0"/>
              <w:rPr>
                <w:b/>
                <w:bCs/>
                <w:spacing w:val="-2"/>
              </w:rPr>
            </w:pPr>
            <w:r w:rsidRPr="00E22B50">
              <w:rPr>
                <w:rFonts w:cs="Arial"/>
                <w:b/>
                <w:bCs/>
              </w:rPr>
              <w:t>VIII – Severe</w:t>
            </w:r>
          </w:p>
        </w:tc>
        <w:tc>
          <w:tcPr>
            <w:tcW w:w="1350" w:type="dxa"/>
            <w:vAlign w:val="center"/>
          </w:tcPr>
          <w:p w14:paraId="186D9E8E" w14:textId="140D4F15" w:rsidR="006526DB" w:rsidRDefault="006526DB" w:rsidP="00E22B50">
            <w:pPr>
              <w:spacing w:after="0"/>
              <w:rPr>
                <w:rFonts w:cs="Arial"/>
                <w:color w:val="000000"/>
              </w:rPr>
            </w:pPr>
            <w:r>
              <w:rPr>
                <w:rFonts w:cs="Arial"/>
                <w:color w:val="000000"/>
              </w:rPr>
              <w:t>0.102-0.255</w:t>
            </w:r>
          </w:p>
        </w:tc>
        <w:tc>
          <w:tcPr>
            <w:tcW w:w="6120" w:type="dxa"/>
            <w:vAlign w:val="center"/>
          </w:tcPr>
          <w:p w14:paraId="27855D64" w14:textId="34563DB7" w:rsidR="006526DB" w:rsidRPr="00785A3F" w:rsidRDefault="00E22B50" w:rsidP="00E22B50">
            <w:pPr>
              <w:spacing w:after="0"/>
              <w:rPr>
                <w:spacing w:val="-2"/>
              </w:rPr>
            </w:pPr>
            <w:r w:rsidRPr="00E22B50">
              <w:rPr>
                <w:rFonts w:cs="Arial"/>
                <w:color w:val="000000"/>
              </w:rPr>
              <w:t xml:space="preserve">Damage slight in specially designed structures; considerable damage in ordinary substantial buildings with partial collapse. Damage great in poorly built structures. Fall of chimneys, factory stacks, columns, monuments, walls. Heavy furniture overturned. Sand and mud ejected in small amounts. Changes in well water. </w:t>
            </w:r>
          </w:p>
        </w:tc>
      </w:tr>
      <w:tr w:rsidR="006526DB" w:rsidRPr="00785A3F" w14:paraId="0BFE9DBB" w14:textId="3F052EF8" w:rsidTr="00E22B50">
        <w:trPr>
          <w:trHeight w:val="80"/>
        </w:trPr>
        <w:tc>
          <w:tcPr>
            <w:tcW w:w="1255" w:type="dxa"/>
            <w:vAlign w:val="center"/>
          </w:tcPr>
          <w:p w14:paraId="7472FBE3" w14:textId="52E78204" w:rsidR="006526DB" w:rsidRPr="00C16F7A" w:rsidRDefault="006526DB" w:rsidP="00E22B50">
            <w:pPr>
              <w:spacing w:after="0"/>
              <w:rPr>
                <w:b/>
                <w:bCs/>
              </w:rPr>
            </w:pPr>
            <w:r>
              <w:rPr>
                <w:rFonts w:cs="Arial"/>
                <w:color w:val="000000"/>
              </w:rPr>
              <w:t>6.0 – 7.0+</w:t>
            </w:r>
          </w:p>
        </w:tc>
        <w:tc>
          <w:tcPr>
            <w:tcW w:w="1440" w:type="dxa"/>
            <w:shd w:val="clear" w:color="auto" w:fill="F47681" w:themeFill="text2" w:themeFillTint="99"/>
            <w:vAlign w:val="center"/>
          </w:tcPr>
          <w:p w14:paraId="5949ED73" w14:textId="1673C592" w:rsidR="006526DB" w:rsidRPr="00E22B50" w:rsidRDefault="006526DB" w:rsidP="00E22B50">
            <w:pPr>
              <w:spacing w:after="0"/>
              <w:rPr>
                <w:b/>
                <w:bCs/>
                <w:spacing w:val="-2"/>
              </w:rPr>
            </w:pPr>
            <w:r w:rsidRPr="00E22B50">
              <w:rPr>
                <w:rFonts w:cs="Arial"/>
                <w:b/>
                <w:bCs/>
              </w:rPr>
              <w:t>IX – Violent</w:t>
            </w:r>
          </w:p>
        </w:tc>
        <w:tc>
          <w:tcPr>
            <w:tcW w:w="1350" w:type="dxa"/>
            <w:vAlign w:val="center"/>
          </w:tcPr>
          <w:p w14:paraId="0165DD36" w14:textId="5D9F9BFD" w:rsidR="006526DB" w:rsidRDefault="006526DB" w:rsidP="00E22B50">
            <w:pPr>
              <w:spacing w:after="0"/>
              <w:rPr>
                <w:rFonts w:cs="Arial"/>
                <w:color w:val="000000"/>
              </w:rPr>
            </w:pPr>
            <w:r>
              <w:rPr>
                <w:rFonts w:cs="Arial"/>
                <w:color w:val="000000"/>
              </w:rPr>
              <w:t>0.255-0.510</w:t>
            </w:r>
          </w:p>
        </w:tc>
        <w:tc>
          <w:tcPr>
            <w:tcW w:w="6120" w:type="dxa"/>
            <w:vAlign w:val="center"/>
          </w:tcPr>
          <w:p w14:paraId="7A3630E4" w14:textId="3698C896" w:rsidR="006526DB" w:rsidRPr="00785A3F" w:rsidRDefault="00E22B50" w:rsidP="00E22B50">
            <w:pPr>
              <w:spacing w:after="0"/>
              <w:rPr>
                <w:spacing w:val="-2"/>
              </w:rPr>
            </w:pPr>
            <w:r w:rsidRPr="00E22B50">
              <w:rPr>
                <w:rFonts w:cs="Arial"/>
                <w:color w:val="000000"/>
              </w:rPr>
              <w:t>Damage is considerable in specially designed structures; well-designed frame structures are thrown off-kilter. Damage is great in substantial buildings, with partial collapse. Buildings are shifted off foundations. Liquefaction occurs. Underground pipes are broken.</w:t>
            </w:r>
          </w:p>
        </w:tc>
      </w:tr>
      <w:tr w:rsidR="006526DB" w:rsidRPr="00785A3F" w14:paraId="7B305205" w14:textId="09701084" w:rsidTr="00E22B50">
        <w:trPr>
          <w:trHeight w:val="80"/>
        </w:trPr>
        <w:tc>
          <w:tcPr>
            <w:tcW w:w="1255" w:type="dxa"/>
            <w:vAlign w:val="center"/>
          </w:tcPr>
          <w:p w14:paraId="72347DF5" w14:textId="23F7611F" w:rsidR="006526DB" w:rsidRPr="00C16F7A" w:rsidRDefault="006526DB" w:rsidP="00E22B50">
            <w:pPr>
              <w:spacing w:after="0"/>
              <w:rPr>
                <w:b/>
                <w:bCs/>
              </w:rPr>
            </w:pPr>
            <w:r>
              <w:rPr>
                <w:rFonts w:cs="Arial"/>
                <w:color w:val="000000"/>
              </w:rPr>
              <w:t>7.0+</w:t>
            </w:r>
          </w:p>
        </w:tc>
        <w:tc>
          <w:tcPr>
            <w:tcW w:w="1440" w:type="dxa"/>
            <w:shd w:val="clear" w:color="auto" w:fill="ED1C2E" w:themeFill="text2"/>
            <w:vAlign w:val="center"/>
          </w:tcPr>
          <w:p w14:paraId="62D11770" w14:textId="2B38B7D6" w:rsidR="006526DB" w:rsidRPr="005D1F4D" w:rsidRDefault="006526DB" w:rsidP="00E22B50">
            <w:pPr>
              <w:spacing w:after="0"/>
              <w:rPr>
                <w:b/>
                <w:bCs/>
                <w:color w:val="FFFFFF" w:themeColor="background1"/>
                <w:spacing w:val="-2"/>
              </w:rPr>
            </w:pPr>
            <w:r w:rsidRPr="005D1F4D">
              <w:rPr>
                <w:rFonts w:cs="Arial"/>
                <w:b/>
                <w:bCs/>
                <w:color w:val="FFFFFF" w:themeColor="background1"/>
              </w:rPr>
              <w:t>X – Extreme</w:t>
            </w:r>
          </w:p>
        </w:tc>
        <w:tc>
          <w:tcPr>
            <w:tcW w:w="1350" w:type="dxa"/>
            <w:vAlign w:val="center"/>
          </w:tcPr>
          <w:p w14:paraId="35E4056A" w14:textId="2C14558C" w:rsidR="006526DB" w:rsidRDefault="0099499C" w:rsidP="00E22B50">
            <w:pPr>
              <w:spacing w:after="0"/>
              <w:rPr>
                <w:rFonts w:cs="Arial"/>
                <w:color w:val="000000"/>
              </w:rPr>
            </w:pPr>
            <w:r>
              <w:rPr>
                <w:rFonts w:cs="Arial"/>
                <w:color w:val="000000"/>
              </w:rPr>
              <w:t>&gt; 0.510g</w:t>
            </w:r>
          </w:p>
        </w:tc>
        <w:tc>
          <w:tcPr>
            <w:tcW w:w="6120" w:type="dxa"/>
            <w:vAlign w:val="center"/>
          </w:tcPr>
          <w:p w14:paraId="06414E94" w14:textId="27A0FBAB" w:rsidR="006526DB" w:rsidRDefault="00E22B50" w:rsidP="00E22B50">
            <w:pPr>
              <w:spacing w:after="0"/>
              <w:rPr>
                <w:rFonts w:cs="Arial"/>
                <w:color w:val="000000"/>
              </w:rPr>
            </w:pPr>
            <w:r w:rsidRPr="00E22B50">
              <w:rPr>
                <w:rFonts w:cs="Arial"/>
                <w:color w:val="000000"/>
              </w:rPr>
              <w:t xml:space="preserve">Some well-built wooden structures are destroyed; most masonry and frame structures are destroyed with foundations. Rails are bent. Landslides considerable from riverbanks and steep slopes. Shifted sand and mud. Water splashed over </w:t>
            </w:r>
            <w:r w:rsidR="004A4E93">
              <w:rPr>
                <w:rFonts w:cs="Arial"/>
                <w:color w:val="000000"/>
              </w:rPr>
              <w:t>river</w:t>
            </w:r>
            <w:r w:rsidRPr="00E22B50">
              <w:rPr>
                <w:rFonts w:cs="Arial"/>
                <w:color w:val="000000"/>
              </w:rPr>
              <w:t>banks.</w:t>
            </w:r>
          </w:p>
          <w:p w14:paraId="127024D0" w14:textId="77777777" w:rsidR="0099499C" w:rsidRDefault="0099499C" w:rsidP="0099499C">
            <w:pPr>
              <w:spacing w:after="0"/>
              <w:rPr>
                <w:rFonts w:cs="Arial"/>
                <w:color w:val="000000"/>
              </w:rPr>
            </w:pPr>
            <w:r w:rsidRPr="00E22B50">
              <w:rPr>
                <w:rFonts w:cs="Arial"/>
                <w:color w:val="000000"/>
              </w:rPr>
              <w:t>Few, if any, (masonry) structures remain standing. Bridges are destroyed. Broad fissures erupt in the ground. Underground pipelines are rendered completely out of service. Earth slumps and land slips in soft ground. Rails are bent greatly.</w:t>
            </w:r>
          </w:p>
          <w:p w14:paraId="0A7D1236" w14:textId="7340F702" w:rsidR="0099499C" w:rsidRPr="00785A3F" w:rsidRDefault="0099499C" w:rsidP="0099499C">
            <w:pPr>
              <w:spacing w:after="0"/>
              <w:rPr>
                <w:spacing w:val="-2"/>
              </w:rPr>
            </w:pPr>
            <w:r w:rsidRPr="00E22B50">
              <w:rPr>
                <w:rFonts w:cs="Arial"/>
                <w:color w:val="000000"/>
              </w:rPr>
              <w:t>Damage is total. Waves are seen on ground surfaces. Lines of sight and level are distorted. Objects are thrown upward into the air.</w:t>
            </w:r>
          </w:p>
        </w:tc>
      </w:tr>
    </w:tbl>
    <w:p w14:paraId="486627DA" w14:textId="6BC65282" w:rsidR="00640BC7" w:rsidRDefault="005D1F4D" w:rsidP="00640BC7">
      <w:r>
        <w:t xml:space="preserve">Source: </w:t>
      </w:r>
      <w:r w:rsidR="00E22B50">
        <w:t>USGS</w:t>
      </w:r>
      <w:r>
        <w:t xml:space="preserve"> (202</w:t>
      </w:r>
      <w:r w:rsidR="00E22B50">
        <w:t>5c</w:t>
      </w:r>
      <w:r>
        <w:t xml:space="preserve">) </w:t>
      </w:r>
      <w:r w:rsidR="00E22B50">
        <w:fldChar w:fldCharType="begin"/>
      </w:r>
      <w:r w:rsidR="00E22B50">
        <w:instrText xml:space="preserve"> REF USGS_2025c \h </w:instrText>
      </w:r>
      <w:r w:rsidR="00E22B50">
        <w:fldChar w:fldCharType="separate"/>
      </w:r>
      <w:r w:rsidR="00BA2CDB" w:rsidRPr="00F976F7">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42</w:t>
      </w:r>
      <w:r w:rsidR="00BA2CDB" w:rsidRPr="00F976F7">
        <w:rPr>
          <w:rFonts w:asciiTheme="minorHAnsi" w:hAnsiTheme="minorHAnsi" w:cstheme="minorHAnsi"/>
          <w:i/>
          <w:iCs/>
          <w:color w:val="0C479D" w:themeColor="accent1"/>
          <w:spacing w:val="-2"/>
          <w:szCs w:val="20"/>
        </w:rPr>
        <w:t>]</w:t>
      </w:r>
      <w:r w:rsidR="00E22B50">
        <w:fldChar w:fldCharType="end"/>
      </w:r>
      <w:r>
        <w:t>.</w:t>
      </w:r>
    </w:p>
    <w:p w14:paraId="600A91E6" w14:textId="64043B35" w:rsidR="00BE5B2F" w:rsidRDefault="00BE5B2F">
      <w:pPr>
        <w:spacing w:after="160" w:line="259" w:lineRule="auto"/>
        <w:jc w:val="left"/>
      </w:pPr>
      <w:r>
        <w:br w:type="page"/>
      </w:r>
    </w:p>
    <w:p w14:paraId="121B3E41" w14:textId="13DF0B7B" w:rsidR="00562D6C" w:rsidRDefault="00562D6C" w:rsidP="00562D6C">
      <w:pPr>
        <w:pStyle w:val="Heading1"/>
      </w:pPr>
      <w:bookmarkStart w:id="107" w:name="_Toc195115305"/>
      <w:r w:rsidRPr="00562D6C">
        <w:lastRenderedPageBreak/>
        <w:t>Soil Liquefaction</w:t>
      </w:r>
      <w:bookmarkEnd w:id="107"/>
    </w:p>
    <w:p w14:paraId="5E34127F" w14:textId="4A8F044A" w:rsidR="005E2CF6" w:rsidRDefault="005E2CF6" w:rsidP="005E2CF6">
      <w:r>
        <w:t xml:space="preserve">In regions of </w:t>
      </w:r>
      <w:r w:rsidRPr="00CD6C14">
        <w:rPr>
          <w:u w:val="single"/>
        </w:rPr>
        <w:t>high seismic</w:t>
      </w:r>
      <w:r>
        <w:t xml:space="preserve"> activity, soil liquefaction has been identified as a major hazard to pipeline structures. Soil liquefaction (or simply liquefaction) is a term used to describe the temporary reduction of the shear strength of soil that is typically caused by seismically induced ground motions. Liquefaction has been defined as "the transformation of a cohesionless material from a solid state into a liquefied state as a consequence of increased pore pressure and reduced effective stress”. Liquefaction also reduces the volume of the soil, and this reduction may manifest as vertical settlement</w:t>
      </w:r>
      <w:r w:rsidR="00CA2102">
        <w:t xml:space="preserve"> </w:t>
      </w:r>
      <w:r w:rsidR="00CA2102" w:rsidRPr="00CA2102">
        <w:rPr>
          <w:i/>
          <w:iCs/>
        </w:rPr>
        <w:fldChar w:fldCharType="begin"/>
      </w:r>
      <w:r w:rsidR="00CA2102" w:rsidRPr="00CA2102">
        <w:rPr>
          <w:i/>
          <w:iCs/>
        </w:rPr>
        <w:instrText xml:space="preserve"> REF _Ref192856520 \h </w:instrText>
      </w:r>
      <w:r w:rsidR="00CA2102">
        <w:rPr>
          <w:i/>
          <w:iCs/>
        </w:rPr>
        <w:instrText xml:space="preserve"> \* MERGEFORMAT </w:instrText>
      </w:r>
      <w:r w:rsidR="00CA2102" w:rsidRPr="00CA2102">
        <w:rPr>
          <w:i/>
          <w:iCs/>
        </w:rPr>
      </w:r>
      <w:r w:rsidR="00CA2102" w:rsidRPr="00CA2102">
        <w:rPr>
          <w:i/>
          <w:iCs/>
        </w:rPr>
        <w:fldChar w:fldCharType="separate"/>
      </w:r>
      <w:r w:rsidR="00BA2CDB" w:rsidRPr="00BA2CDB">
        <w:rPr>
          <w:i/>
          <w:iCs/>
          <w:color w:val="0C479D" w:themeColor="accent1"/>
        </w:rPr>
        <w:t xml:space="preserve">Figure </w:t>
      </w:r>
      <w:r w:rsidR="00BA2CDB" w:rsidRPr="00BA2CDB">
        <w:rPr>
          <w:i/>
          <w:iCs/>
          <w:noProof/>
          <w:color w:val="0C479D" w:themeColor="accent1"/>
        </w:rPr>
        <w:t>7</w:t>
      </w:r>
      <w:r w:rsidR="00BA2CDB" w:rsidRPr="00BA2CDB">
        <w:rPr>
          <w:i/>
          <w:iCs/>
          <w:noProof/>
          <w:color w:val="0C479D" w:themeColor="accent1"/>
        </w:rPr>
        <w:noBreakHyphen/>
        <w:t>1</w:t>
      </w:r>
      <w:r w:rsidR="00CA2102" w:rsidRPr="00CA2102">
        <w:rPr>
          <w:i/>
          <w:iCs/>
        </w:rPr>
        <w:fldChar w:fldCharType="end"/>
      </w:r>
      <w:r w:rsidR="00CA2102">
        <w:t xml:space="preserve"> </w:t>
      </w:r>
      <w:r>
        <w:t xml:space="preserve">. Conditions most conducive to liquefaction involve developing: </w:t>
      </w:r>
    </w:p>
    <w:p w14:paraId="0EB672F3" w14:textId="7EBF8462" w:rsidR="005E2CF6" w:rsidRPr="003C3ECA" w:rsidRDefault="005E2CF6" w:rsidP="0000363E">
      <w:pPr>
        <w:pStyle w:val="BulletListBlack"/>
      </w:pPr>
      <w:r w:rsidRPr="003C3ECA">
        <w:t>Presence of susceptible soils such as coarse-grained materials in a relatively loose state</w:t>
      </w:r>
    </w:p>
    <w:p w14:paraId="08647B78" w14:textId="16FD4662" w:rsidR="005E2CF6" w:rsidRPr="003C3ECA" w:rsidRDefault="005E2CF6" w:rsidP="0000363E">
      <w:pPr>
        <w:pStyle w:val="BulletListBlack"/>
      </w:pPr>
      <w:r w:rsidRPr="003C3ECA">
        <w:t>Shallow groundwater table &amp; soil saturation</w:t>
      </w:r>
    </w:p>
    <w:p w14:paraId="0E45783A" w14:textId="7B87CC00" w:rsidR="00562D6C" w:rsidRDefault="005E2CF6" w:rsidP="0000363E">
      <w:pPr>
        <w:pStyle w:val="BulletListBlack"/>
        <w:rPr>
          <w:rFonts w:eastAsia="Arial" w:cs="Arial"/>
          <w:spacing w:val="-1"/>
          <w:szCs w:val="20"/>
        </w:rPr>
      </w:pPr>
      <w:r w:rsidRPr="003C3ECA">
        <w:t>Sufficiently large ground motions (typically from an earthquake but may also be caused by construction equipment or blasting operations) common for seismically active regions</w:t>
      </w:r>
      <w:r w:rsidRPr="005E2CF6">
        <w:rPr>
          <w:rFonts w:eastAsia="Arial" w:cs="Arial"/>
          <w:spacing w:val="-1"/>
          <w:szCs w:val="20"/>
        </w:rPr>
        <w:t>.</w:t>
      </w:r>
    </w:p>
    <w:p w14:paraId="07B502F0" w14:textId="77777777" w:rsidR="008026FE" w:rsidRDefault="008026FE" w:rsidP="003C3ECA"/>
    <w:p w14:paraId="6548B18F" w14:textId="72AF694F" w:rsidR="00CA2102" w:rsidRDefault="00CA2102" w:rsidP="00CA2102">
      <w:pPr>
        <w:pStyle w:val="FigureCaption"/>
      </w:pPr>
      <w:bookmarkStart w:id="108" w:name="_Ref192856520"/>
      <w:bookmarkStart w:id="109" w:name="_Toc195115339"/>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7</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1</w:t>
      </w:r>
      <w:r w:rsidRPr="001D2005">
        <w:rPr>
          <w:color w:val="0C479D" w:themeColor="accent1"/>
        </w:rPr>
        <w:fldChar w:fldCharType="end"/>
      </w:r>
      <w:bookmarkEnd w:id="108"/>
      <w:r w:rsidRPr="001D2005">
        <w:t xml:space="preserve">. </w:t>
      </w:r>
      <w:r>
        <w:t>Liquefaction Process and Impact on Buried Pipelines</w:t>
      </w:r>
      <w:bookmarkEnd w:id="109"/>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gridCol w:w="2604"/>
      </w:tblGrid>
      <w:tr w:rsidR="00F92146" w14:paraId="5B520FA6" w14:textId="77777777" w:rsidTr="00FA4AB8">
        <w:trPr>
          <w:jc w:val="center"/>
        </w:trPr>
        <w:tc>
          <w:tcPr>
            <w:tcW w:w="5035" w:type="dxa"/>
          </w:tcPr>
          <w:p w14:paraId="3CE08C16" w14:textId="25296EA4" w:rsidR="00F92146" w:rsidRDefault="00F92146" w:rsidP="00FA4AB8">
            <w:pPr>
              <w:jc w:val="center"/>
            </w:pPr>
            <w:r w:rsidRPr="00CA2102">
              <w:rPr>
                <w:rFonts w:eastAsia="Arial" w:cs="Arial"/>
                <w:noProof/>
                <w:spacing w:val="-1"/>
                <w:szCs w:val="20"/>
              </w:rPr>
              <w:drawing>
                <wp:inline distT="0" distB="0" distL="0" distR="0" wp14:anchorId="41863F3A" wp14:editId="56347002">
                  <wp:extent cx="4578301" cy="1647825"/>
                  <wp:effectExtent l="19050" t="19050" r="13335" b="9525"/>
                  <wp:docPr id="188983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39474" name=""/>
                          <pic:cNvPicPr/>
                        </pic:nvPicPr>
                        <pic:blipFill>
                          <a:blip r:embed="rId73"/>
                          <a:stretch>
                            <a:fillRect/>
                          </a:stretch>
                        </pic:blipFill>
                        <pic:spPr>
                          <a:xfrm>
                            <a:off x="0" y="0"/>
                            <a:ext cx="4583136" cy="1649565"/>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tc>
        <w:tc>
          <w:tcPr>
            <w:tcW w:w="5035" w:type="dxa"/>
          </w:tcPr>
          <w:p w14:paraId="0D6AF552" w14:textId="0CDA9100" w:rsidR="00F92146" w:rsidRDefault="00F92146" w:rsidP="00F92146">
            <w:pPr>
              <w:jc w:val="right"/>
            </w:pPr>
            <w:r w:rsidRPr="00F92146">
              <w:rPr>
                <w:noProof/>
              </w:rPr>
              <w:drawing>
                <wp:inline distT="0" distB="0" distL="0" distR="0" wp14:anchorId="37F97262" wp14:editId="10A4B2B5">
                  <wp:extent cx="1445547" cy="1647825"/>
                  <wp:effectExtent l="19050" t="19050" r="21590" b="9525"/>
                  <wp:docPr id="12" name="Picture 11">
                    <a:extLst xmlns:a="http://schemas.openxmlformats.org/drawingml/2006/main">
                      <a:ext uri="{FF2B5EF4-FFF2-40B4-BE49-F238E27FC236}">
                        <a16:creationId xmlns:a16="http://schemas.microsoft.com/office/drawing/2014/main" id="{647854A9-E2EB-6D7A-4AF3-EB38C4686F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47854A9-E2EB-6D7A-4AF3-EB38C4686F68}"/>
                              </a:ext>
                            </a:extLst>
                          </pic:cNvPr>
                          <pic:cNvPicPr>
                            <a:picLocks noChangeAspect="1"/>
                          </pic:cNvPicPr>
                        </pic:nvPicPr>
                        <pic:blipFill>
                          <a:blip r:embed="rId74"/>
                          <a:stretch>
                            <a:fillRect/>
                          </a:stretch>
                        </pic:blipFill>
                        <pic:spPr>
                          <a:xfrm>
                            <a:off x="0" y="0"/>
                            <a:ext cx="1456334" cy="1660122"/>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tc>
      </w:tr>
    </w:tbl>
    <w:p w14:paraId="1575FFCB" w14:textId="79B3CAB1" w:rsidR="00CA2102" w:rsidRDefault="00CA2102" w:rsidP="00AA663B">
      <w:pPr>
        <w:rPr>
          <w:rFonts w:eastAsia="Arial" w:cs="Arial"/>
          <w:spacing w:val="-1"/>
          <w:szCs w:val="20"/>
        </w:rPr>
      </w:pPr>
      <w:r>
        <w:rPr>
          <w:rFonts w:eastAsia="Arial" w:cs="Arial"/>
          <w:spacing w:val="-1"/>
          <w:szCs w:val="20"/>
        </w:rPr>
        <w:t xml:space="preserve">Source: Adopted from Engineering Geology </w:t>
      </w:r>
      <w:r>
        <w:rPr>
          <w:rFonts w:eastAsia="Arial" w:cs="Arial"/>
          <w:spacing w:val="-1"/>
          <w:szCs w:val="20"/>
        </w:rPr>
        <w:fldChar w:fldCharType="begin"/>
      </w:r>
      <w:r>
        <w:rPr>
          <w:rFonts w:eastAsia="Arial" w:cs="Arial"/>
          <w:spacing w:val="-1"/>
          <w:szCs w:val="20"/>
        </w:rPr>
        <w:instrText xml:space="preserve"> REF ENG__Geology_2025 \h </w:instrText>
      </w:r>
      <w:r>
        <w:rPr>
          <w:rFonts w:eastAsia="Arial" w:cs="Arial"/>
          <w:spacing w:val="-1"/>
          <w:szCs w:val="20"/>
        </w:rPr>
      </w:r>
      <w:r>
        <w:rPr>
          <w:rFonts w:eastAsia="Arial" w:cs="Arial"/>
          <w:spacing w:val="-1"/>
          <w:szCs w:val="20"/>
        </w:rPr>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15</w:t>
      </w:r>
      <w:r w:rsidR="00BA2CDB" w:rsidRPr="006A69BC">
        <w:rPr>
          <w:rFonts w:asciiTheme="minorHAnsi" w:hAnsiTheme="minorHAnsi" w:cstheme="minorHAnsi"/>
          <w:i/>
          <w:iCs/>
          <w:color w:val="0C479D" w:themeColor="accent1"/>
          <w:spacing w:val="-2"/>
          <w:szCs w:val="20"/>
        </w:rPr>
        <w:t>]</w:t>
      </w:r>
      <w:r>
        <w:rPr>
          <w:rFonts w:eastAsia="Arial" w:cs="Arial"/>
          <w:spacing w:val="-1"/>
          <w:szCs w:val="20"/>
        </w:rPr>
        <w:fldChar w:fldCharType="end"/>
      </w:r>
      <w:r w:rsidR="00C04387">
        <w:rPr>
          <w:rFonts w:eastAsia="Arial" w:cs="Arial"/>
          <w:spacing w:val="-1"/>
          <w:szCs w:val="20"/>
        </w:rPr>
        <w:t xml:space="preserve">  and USGS (2025e) </w:t>
      </w:r>
      <w:r w:rsidR="00C04387">
        <w:rPr>
          <w:rFonts w:eastAsia="Arial" w:cs="Arial"/>
          <w:spacing w:val="-1"/>
          <w:szCs w:val="20"/>
        </w:rPr>
        <w:fldChar w:fldCharType="begin"/>
      </w:r>
      <w:r w:rsidR="00C04387">
        <w:rPr>
          <w:rFonts w:eastAsia="Arial" w:cs="Arial"/>
          <w:spacing w:val="-1"/>
          <w:szCs w:val="20"/>
        </w:rPr>
        <w:instrText xml:space="preserve"> REF USGS_2025e \h </w:instrText>
      </w:r>
      <w:r w:rsidR="00C04387">
        <w:rPr>
          <w:rFonts w:eastAsia="Arial" w:cs="Arial"/>
          <w:spacing w:val="-1"/>
          <w:szCs w:val="20"/>
        </w:rPr>
      </w:r>
      <w:r w:rsidR="00C04387">
        <w:rPr>
          <w:rFonts w:eastAsia="Arial" w:cs="Arial"/>
          <w:spacing w:val="-1"/>
          <w:szCs w:val="20"/>
        </w:rPr>
        <w:fldChar w:fldCharType="separate"/>
      </w:r>
      <w:r w:rsidR="00BA2CDB" w:rsidRPr="00F976F7">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44</w:t>
      </w:r>
      <w:r w:rsidR="00BA2CDB" w:rsidRPr="00F976F7">
        <w:rPr>
          <w:rFonts w:asciiTheme="minorHAnsi" w:hAnsiTheme="minorHAnsi" w:cstheme="minorHAnsi"/>
          <w:i/>
          <w:iCs/>
          <w:color w:val="0C479D" w:themeColor="accent1"/>
          <w:spacing w:val="-2"/>
          <w:szCs w:val="20"/>
        </w:rPr>
        <w:t>]</w:t>
      </w:r>
      <w:r w:rsidR="00C04387">
        <w:rPr>
          <w:rFonts w:eastAsia="Arial" w:cs="Arial"/>
          <w:spacing w:val="-1"/>
          <w:szCs w:val="20"/>
        </w:rPr>
        <w:fldChar w:fldCharType="end"/>
      </w:r>
      <w:r w:rsidR="00C04387">
        <w:rPr>
          <w:rFonts w:eastAsia="Arial" w:cs="Arial"/>
          <w:spacing w:val="-1"/>
          <w:szCs w:val="20"/>
        </w:rPr>
        <w:t>.</w:t>
      </w:r>
    </w:p>
    <w:p w14:paraId="45554260" w14:textId="77777777" w:rsidR="00BA2CDB" w:rsidRDefault="00BA2CDB" w:rsidP="00AA663B">
      <w:pPr>
        <w:rPr>
          <w:rFonts w:eastAsia="Arial" w:cs="Arial"/>
          <w:spacing w:val="-1"/>
          <w:szCs w:val="20"/>
        </w:rPr>
      </w:pPr>
    </w:p>
    <w:p w14:paraId="4345EF0E" w14:textId="1C522323" w:rsidR="00D847AB" w:rsidRDefault="00D847AB" w:rsidP="00AA663B">
      <w:pPr>
        <w:rPr>
          <w:rFonts w:eastAsia="Arial" w:cs="Arial"/>
          <w:spacing w:val="-1"/>
          <w:szCs w:val="20"/>
        </w:rPr>
      </w:pPr>
      <w:bookmarkStart w:id="110" w:name="_Hlk194308796"/>
      <w:r>
        <w:t>Liquefaction susceptibility maps are available from public sources covering different geographical regions, such as California</w:t>
      </w:r>
      <w:r w:rsidR="00AC693A">
        <w:t>, Illinois, Mississippi</w:t>
      </w:r>
      <w:r>
        <w:t xml:space="preserve"> in USA </w:t>
      </w:r>
      <w:r w:rsidR="00C21D6A">
        <w:fldChar w:fldCharType="begin"/>
      </w:r>
      <w:r w:rsidR="00C21D6A">
        <w:instrText xml:space="preserve"> REF USGS_2025f \h </w:instrText>
      </w:r>
      <w:r w:rsidR="00C21D6A">
        <w:fldChar w:fldCharType="separate"/>
      </w:r>
      <w:r w:rsidR="00BA2CDB" w:rsidRPr="00F976F7">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45</w:t>
      </w:r>
      <w:r w:rsidR="00BA2CDB" w:rsidRPr="00F976F7">
        <w:rPr>
          <w:rFonts w:asciiTheme="minorHAnsi" w:hAnsiTheme="minorHAnsi" w:cstheme="minorHAnsi"/>
          <w:i/>
          <w:iCs/>
          <w:color w:val="0C479D" w:themeColor="accent1"/>
          <w:spacing w:val="-2"/>
          <w:szCs w:val="20"/>
        </w:rPr>
        <w:t>]</w:t>
      </w:r>
      <w:r w:rsidR="00C21D6A">
        <w:fldChar w:fldCharType="end"/>
      </w:r>
      <w:r w:rsidR="00C21D6A">
        <w:t xml:space="preserve">, </w:t>
      </w:r>
      <w:r w:rsidR="00C21D6A">
        <w:fldChar w:fldCharType="begin"/>
      </w:r>
      <w:r w:rsidR="00C21D6A">
        <w:instrText xml:space="preserve"> REF CUSEC_1999 \h </w:instrText>
      </w:r>
      <w:r w:rsidR="00C21D6A">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10</w:t>
      </w:r>
      <w:r w:rsidR="00BA2CDB" w:rsidRPr="006A69BC">
        <w:rPr>
          <w:rFonts w:asciiTheme="minorHAnsi" w:hAnsiTheme="minorHAnsi" w:cstheme="minorHAnsi"/>
          <w:i/>
          <w:iCs/>
          <w:color w:val="0C479D" w:themeColor="accent1"/>
          <w:spacing w:val="-2"/>
          <w:szCs w:val="20"/>
        </w:rPr>
        <w:t>]</w:t>
      </w:r>
      <w:r w:rsidR="00C21D6A">
        <w:fldChar w:fldCharType="end"/>
      </w:r>
      <w:r>
        <w:t>, British Columbia in Canada</w:t>
      </w:r>
      <w:r w:rsidR="00DB5FB7">
        <w:t xml:space="preserve"> </w:t>
      </w:r>
      <w:r w:rsidR="00DB5FB7">
        <w:fldChar w:fldCharType="begin"/>
      </w:r>
      <w:r w:rsidR="00DB5FB7">
        <w:instrText xml:space="preserve"> REF BCGS_2025 \h </w:instrText>
      </w:r>
      <w:r w:rsidR="00DB5FB7">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5</w:t>
      </w:r>
      <w:r w:rsidR="00BA2CDB" w:rsidRPr="006A69BC">
        <w:rPr>
          <w:rFonts w:asciiTheme="minorHAnsi" w:hAnsiTheme="minorHAnsi" w:cstheme="minorHAnsi"/>
          <w:i/>
          <w:iCs/>
          <w:color w:val="0C479D" w:themeColor="accent1"/>
          <w:spacing w:val="-2"/>
          <w:szCs w:val="20"/>
        </w:rPr>
        <w:t>]</w:t>
      </w:r>
      <w:r w:rsidR="00DB5FB7">
        <w:fldChar w:fldCharType="end"/>
      </w:r>
      <w:r w:rsidR="00C61907">
        <w:t xml:space="preserve">, New Zealand </w:t>
      </w:r>
      <w:r w:rsidR="00C61907">
        <w:fldChar w:fldCharType="begin"/>
      </w:r>
      <w:r w:rsidR="00C61907">
        <w:instrText xml:space="preserve"> REF ECRC_2025 \h </w:instrText>
      </w:r>
      <w:r w:rsidR="00C61907">
        <w:fldChar w:fldCharType="separate"/>
      </w:r>
      <w:r w:rsidR="00BA2CDB" w:rsidRPr="006A69BC">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13</w:t>
      </w:r>
      <w:r w:rsidR="00BA2CDB" w:rsidRPr="006A69BC">
        <w:rPr>
          <w:rFonts w:asciiTheme="minorHAnsi" w:hAnsiTheme="minorHAnsi" w:cstheme="minorHAnsi"/>
          <w:i/>
          <w:iCs/>
          <w:color w:val="0C479D" w:themeColor="accent1"/>
          <w:spacing w:val="-2"/>
          <w:szCs w:val="20"/>
        </w:rPr>
        <w:t>]</w:t>
      </w:r>
      <w:r w:rsidR="00C61907">
        <w:fldChar w:fldCharType="end"/>
      </w:r>
      <w:r w:rsidR="00FE73BF">
        <w:t>.</w:t>
      </w:r>
    </w:p>
    <w:bookmarkEnd w:id="110"/>
    <w:p w14:paraId="526045BD" w14:textId="6A50D86D" w:rsidR="00BE5B2F" w:rsidRDefault="00BE5B2F">
      <w:pPr>
        <w:spacing w:after="160" w:line="259" w:lineRule="auto"/>
        <w:jc w:val="left"/>
        <w:rPr>
          <w:rFonts w:eastAsia="Arial" w:cs="Arial"/>
          <w:spacing w:val="-1"/>
          <w:szCs w:val="20"/>
        </w:rPr>
      </w:pPr>
      <w:r>
        <w:rPr>
          <w:rFonts w:eastAsia="Arial" w:cs="Arial"/>
          <w:spacing w:val="-1"/>
          <w:szCs w:val="20"/>
        </w:rPr>
        <w:br w:type="page"/>
      </w:r>
    </w:p>
    <w:p w14:paraId="2C20F498" w14:textId="77777777" w:rsidR="00F92146" w:rsidRDefault="00F92146" w:rsidP="00F92146">
      <w:pPr>
        <w:pStyle w:val="Heading1"/>
      </w:pPr>
      <w:bookmarkStart w:id="111" w:name="_Toc195115306"/>
      <w:r w:rsidRPr="00562D6C">
        <w:lastRenderedPageBreak/>
        <w:t>Lateral Spreading</w:t>
      </w:r>
      <w:bookmarkEnd w:id="111"/>
    </w:p>
    <w:p w14:paraId="07543E65" w14:textId="7A009775" w:rsidR="00F92146" w:rsidRDefault="00F92146" w:rsidP="00F92146">
      <w:r w:rsidRPr="00670A36">
        <w:t>Lateral spreading is one of the most common forms of ground deformation associated with liquefaction during earthquakes.</w:t>
      </w:r>
      <w:r>
        <w:t xml:space="preserve"> </w:t>
      </w:r>
      <w:r w:rsidRPr="00670A36">
        <w:t>Lateral spreading in the liquefied ground often causes several feet of differential large ground displacements. This deformation mode involves lateral extension of intact surficial material caused by liquefaction of a subjacent layer. The displacements can range from a few to several feet and normally occur in very gentle slopes that are thought to be stable otherwise. The surficial material, being carried along as the underlying liquefied mass, can impose a significant load on the pipeline. Pipelines that cross these areas of differential displacement may be deformed inelastically or might be buckled or ruptured.</w:t>
      </w:r>
    </w:p>
    <w:p w14:paraId="1CBBA538" w14:textId="1DC33C81" w:rsidR="00F92146" w:rsidRPr="0071719D" w:rsidRDefault="00F92146" w:rsidP="00F92146">
      <w:pPr>
        <w:pStyle w:val="FigureCaption"/>
      </w:pPr>
      <w:bookmarkStart w:id="112" w:name="_Toc195115340"/>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8</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1</w:t>
      </w:r>
      <w:r w:rsidRPr="001D2005">
        <w:rPr>
          <w:color w:val="0C479D" w:themeColor="accent1"/>
        </w:rPr>
        <w:fldChar w:fldCharType="end"/>
      </w:r>
      <w:r w:rsidRPr="001D2005">
        <w:t xml:space="preserve">. </w:t>
      </w:r>
      <w:r w:rsidR="00C04387">
        <w:t>Lateral Spreading</w:t>
      </w:r>
      <w:bookmarkEnd w:id="112"/>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F92146" w14:paraId="2BB93AE4" w14:textId="77777777" w:rsidTr="00F92146">
        <w:trPr>
          <w:jc w:val="center"/>
        </w:trPr>
        <w:tc>
          <w:tcPr>
            <w:tcW w:w="5035" w:type="dxa"/>
          </w:tcPr>
          <w:p w14:paraId="264D469C" w14:textId="0909FC38" w:rsidR="00F92146" w:rsidRDefault="00F92146" w:rsidP="00F92146">
            <w:pPr>
              <w:jc w:val="center"/>
            </w:pPr>
            <w:r w:rsidRPr="00F92146">
              <w:rPr>
                <w:noProof/>
              </w:rPr>
              <w:drawing>
                <wp:inline distT="0" distB="0" distL="0" distR="0" wp14:anchorId="5F1D9A61" wp14:editId="57FAF938">
                  <wp:extent cx="2871788" cy="1680430"/>
                  <wp:effectExtent l="19050" t="19050" r="24130" b="15240"/>
                  <wp:docPr id="22" name="Picture 21">
                    <a:extLst xmlns:a="http://schemas.openxmlformats.org/drawingml/2006/main">
                      <a:ext uri="{FF2B5EF4-FFF2-40B4-BE49-F238E27FC236}">
                        <a16:creationId xmlns:a16="http://schemas.microsoft.com/office/drawing/2014/main" id="{BCE2A0D1-6D5A-2764-6BCA-0FEE6CFD42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BCE2A0D1-6D5A-2764-6BCA-0FEE6CFD42C0}"/>
                              </a:ext>
                            </a:extLst>
                          </pic:cNvPr>
                          <pic:cNvPicPr>
                            <a:picLocks noChangeAspect="1"/>
                          </pic:cNvPicPr>
                        </pic:nvPicPr>
                        <pic:blipFill rotWithShape="1">
                          <a:blip r:embed="rId75"/>
                          <a:srcRect l="-52" t="1564" r="52" b="1284"/>
                          <a:stretch/>
                        </pic:blipFill>
                        <pic:spPr bwMode="auto">
                          <a:xfrm>
                            <a:off x="0" y="0"/>
                            <a:ext cx="2880956" cy="1685795"/>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inline>
              </w:drawing>
            </w:r>
          </w:p>
        </w:tc>
        <w:tc>
          <w:tcPr>
            <w:tcW w:w="5035" w:type="dxa"/>
          </w:tcPr>
          <w:p w14:paraId="7D9A83A5" w14:textId="2B2BCE70" w:rsidR="00F92146" w:rsidRDefault="00F92146" w:rsidP="00F92146">
            <w:pPr>
              <w:jc w:val="center"/>
            </w:pPr>
            <w:r w:rsidRPr="00F92146">
              <w:rPr>
                <w:noProof/>
              </w:rPr>
              <w:drawing>
                <wp:inline distT="0" distB="0" distL="0" distR="0" wp14:anchorId="4A9B699E" wp14:editId="1968791C">
                  <wp:extent cx="1652588" cy="1718355"/>
                  <wp:effectExtent l="19050" t="19050" r="24130" b="15240"/>
                  <wp:docPr id="20" name="Picture 19">
                    <a:extLst xmlns:a="http://schemas.openxmlformats.org/drawingml/2006/main">
                      <a:ext uri="{FF2B5EF4-FFF2-40B4-BE49-F238E27FC236}">
                        <a16:creationId xmlns:a16="http://schemas.microsoft.com/office/drawing/2014/main" id="{E6536A2B-DC05-DB9F-C868-C4DE26A0CB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E6536A2B-DC05-DB9F-C868-C4DE26A0CB58}"/>
                              </a:ext>
                            </a:extLst>
                          </pic:cNvPr>
                          <pic:cNvPicPr>
                            <a:picLocks noChangeAspect="1"/>
                          </pic:cNvPicPr>
                        </pic:nvPicPr>
                        <pic:blipFill rotWithShape="1">
                          <a:blip r:embed="rId76"/>
                          <a:srcRect b="19043"/>
                          <a:stretch/>
                        </pic:blipFill>
                        <pic:spPr>
                          <a:xfrm>
                            <a:off x="0" y="0"/>
                            <a:ext cx="1665177" cy="1731445"/>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tc>
      </w:tr>
    </w:tbl>
    <w:p w14:paraId="65CCBDF4" w14:textId="4F8DEF11" w:rsidR="00C04387" w:rsidRDefault="00C04387" w:rsidP="00C04387">
      <w:pPr>
        <w:rPr>
          <w:rFonts w:eastAsia="Arial" w:cs="Arial"/>
          <w:spacing w:val="-1"/>
          <w:szCs w:val="20"/>
        </w:rPr>
      </w:pPr>
      <w:r>
        <w:rPr>
          <w:rFonts w:eastAsia="Arial" w:cs="Arial"/>
          <w:spacing w:val="-1"/>
          <w:szCs w:val="20"/>
        </w:rPr>
        <w:t xml:space="preserve">Source: USGS (2025e) </w:t>
      </w:r>
      <w:r>
        <w:rPr>
          <w:rFonts w:eastAsia="Arial" w:cs="Arial"/>
          <w:spacing w:val="-1"/>
          <w:szCs w:val="20"/>
        </w:rPr>
        <w:fldChar w:fldCharType="begin"/>
      </w:r>
      <w:r>
        <w:rPr>
          <w:rFonts w:eastAsia="Arial" w:cs="Arial"/>
          <w:spacing w:val="-1"/>
          <w:szCs w:val="20"/>
        </w:rPr>
        <w:instrText xml:space="preserve"> REF USGS_2025e \h </w:instrText>
      </w:r>
      <w:r>
        <w:rPr>
          <w:rFonts w:eastAsia="Arial" w:cs="Arial"/>
          <w:spacing w:val="-1"/>
          <w:szCs w:val="20"/>
        </w:rPr>
      </w:r>
      <w:r>
        <w:rPr>
          <w:rFonts w:eastAsia="Arial" w:cs="Arial"/>
          <w:spacing w:val="-1"/>
          <w:szCs w:val="20"/>
        </w:rPr>
        <w:fldChar w:fldCharType="separate"/>
      </w:r>
      <w:r w:rsidR="00BA2CDB" w:rsidRPr="00F976F7">
        <w:rPr>
          <w:rFonts w:asciiTheme="minorHAnsi" w:hAnsiTheme="minorHAnsi" w:cstheme="minorHAnsi"/>
          <w:i/>
          <w:iCs/>
          <w:color w:val="0C479D" w:themeColor="accent1"/>
          <w:spacing w:val="-2"/>
          <w:szCs w:val="20"/>
        </w:rPr>
        <w:t>[</w:t>
      </w:r>
      <w:r w:rsidR="00BA2CDB">
        <w:rPr>
          <w:rFonts w:asciiTheme="minorHAnsi" w:hAnsiTheme="minorHAnsi" w:cstheme="minorHAnsi"/>
          <w:i/>
          <w:iCs/>
          <w:color w:val="0C479D" w:themeColor="accent1"/>
          <w:spacing w:val="-2"/>
          <w:szCs w:val="20"/>
        </w:rPr>
        <w:t>44</w:t>
      </w:r>
      <w:r w:rsidR="00BA2CDB" w:rsidRPr="00F976F7">
        <w:rPr>
          <w:rFonts w:asciiTheme="minorHAnsi" w:hAnsiTheme="minorHAnsi" w:cstheme="minorHAnsi"/>
          <w:i/>
          <w:iCs/>
          <w:color w:val="0C479D" w:themeColor="accent1"/>
          <w:spacing w:val="-2"/>
          <w:szCs w:val="20"/>
        </w:rPr>
        <w:t>]</w:t>
      </w:r>
      <w:r>
        <w:rPr>
          <w:rFonts w:eastAsia="Arial" w:cs="Arial"/>
          <w:spacing w:val="-1"/>
          <w:szCs w:val="20"/>
        </w:rPr>
        <w:fldChar w:fldCharType="end"/>
      </w:r>
      <w:r>
        <w:rPr>
          <w:rFonts w:eastAsia="Arial" w:cs="Arial"/>
          <w:spacing w:val="-1"/>
          <w:szCs w:val="20"/>
        </w:rPr>
        <w:t>.</w:t>
      </w:r>
    </w:p>
    <w:p w14:paraId="1D0A8E64" w14:textId="77777777" w:rsidR="00BA2CDB" w:rsidRDefault="00BA2CDB">
      <w:pPr>
        <w:spacing w:after="160" w:line="259" w:lineRule="auto"/>
        <w:jc w:val="left"/>
        <w:rPr>
          <w:rFonts w:eastAsiaTheme="majorEastAsia" w:cstheme="majorBidi"/>
          <w:b/>
          <w:color w:val="7030A0"/>
          <w:sz w:val="28"/>
          <w:szCs w:val="32"/>
        </w:rPr>
      </w:pPr>
      <w:r>
        <w:br w:type="page"/>
      </w:r>
    </w:p>
    <w:p w14:paraId="169D6AAC" w14:textId="72E02C25" w:rsidR="00562D6C" w:rsidRDefault="00562D6C" w:rsidP="00562D6C">
      <w:pPr>
        <w:pStyle w:val="Heading1"/>
      </w:pPr>
      <w:bookmarkStart w:id="113" w:name="_Toc195115307"/>
      <w:r w:rsidRPr="00562D6C">
        <w:lastRenderedPageBreak/>
        <w:t>Frost Heave</w:t>
      </w:r>
      <w:r w:rsidR="000701AA">
        <w:t xml:space="preserve"> and Thaw</w:t>
      </w:r>
      <w:bookmarkEnd w:id="113"/>
    </w:p>
    <w:p w14:paraId="3E3EB259" w14:textId="3678402D" w:rsidR="005E2CF6" w:rsidRDefault="005E2CF6" w:rsidP="005E2CF6">
      <w:r>
        <w:t>Frost heave is the process by which the ground swells due to the expansion of water as the water freezes. Frost heave occurs in regions where groundwater is susceptible to both freezing and thawing</w:t>
      </w:r>
      <w:r w:rsidR="00174424">
        <w:t xml:space="preserve">, see </w:t>
      </w:r>
      <w:r w:rsidR="00174424" w:rsidRPr="00174424">
        <w:rPr>
          <w:i/>
          <w:iCs/>
        </w:rPr>
        <w:fldChar w:fldCharType="begin"/>
      </w:r>
      <w:r w:rsidR="00174424" w:rsidRPr="00174424">
        <w:rPr>
          <w:i/>
          <w:iCs/>
        </w:rPr>
        <w:instrText xml:space="preserve"> REF _Ref192844092 \h </w:instrText>
      </w:r>
      <w:r w:rsidR="00174424">
        <w:rPr>
          <w:i/>
          <w:iCs/>
        </w:rPr>
        <w:instrText xml:space="preserve"> \* MERGEFORMAT </w:instrText>
      </w:r>
      <w:r w:rsidR="00174424" w:rsidRPr="00174424">
        <w:rPr>
          <w:i/>
          <w:iCs/>
        </w:rPr>
      </w:r>
      <w:r w:rsidR="00174424" w:rsidRPr="00174424">
        <w:rPr>
          <w:i/>
          <w:iCs/>
        </w:rPr>
        <w:fldChar w:fldCharType="separate"/>
      </w:r>
      <w:r w:rsidR="00BA2CDB" w:rsidRPr="00BA2CDB">
        <w:rPr>
          <w:i/>
          <w:iCs/>
          <w:color w:val="0C479D" w:themeColor="accent1"/>
        </w:rPr>
        <w:t xml:space="preserve">Figure </w:t>
      </w:r>
      <w:r w:rsidR="00BA2CDB" w:rsidRPr="00BA2CDB">
        <w:rPr>
          <w:i/>
          <w:iCs/>
          <w:noProof/>
          <w:color w:val="0C479D" w:themeColor="accent1"/>
        </w:rPr>
        <w:t>9</w:t>
      </w:r>
      <w:r w:rsidR="00BA2CDB" w:rsidRPr="00BA2CDB">
        <w:rPr>
          <w:i/>
          <w:iCs/>
          <w:noProof/>
          <w:color w:val="0C479D" w:themeColor="accent1"/>
        </w:rPr>
        <w:noBreakHyphen/>
        <w:t>1</w:t>
      </w:r>
      <w:r w:rsidR="00174424" w:rsidRPr="00174424">
        <w:rPr>
          <w:i/>
          <w:iCs/>
        </w:rPr>
        <w:fldChar w:fldCharType="end"/>
      </w:r>
      <w:r>
        <w:t xml:space="preserve">. </w:t>
      </w:r>
    </w:p>
    <w:p w14:paraId="064CD05C" w14:textId="77777777" w:rsidR="005E2CF6" w:rsidRDefault="005E2CF6" w:rsidP="005E2CF6">
      <w:r>
        <w:t xml:space="preserve">Frost heave of soils varies greatly with the type of soil and the moisture and thermal conditions of the ground. These variations can cause the initially level trench-bottom profile of a pipeline to become uneven. Upheaval buckling can lead to large upward movements of a pipeline and is caused by the interaction between the longitudinal compressive force present during operation and overbend irregularities in the profile. </w:t>
      </w:r>
    </w:p>
    <w:p w14:paraId="1B1CF875" w14:textId="77777777" w:rsidR="00BA2CDB" w:rsidRDefault="00BA2CDB" w:rsidP="005E2CF6"/>
    <w:p w14:paraId="448C0CF6" w14:textId="75F9D3E6" w:rsidR="00185EFC" w:rsidRPr="0071719D" w:rsidRDefault="00185EFC" w:rsidP="00185EFC">
      <w:pPr>
        <w:pStyle w:val="FigureCaption"/>
      </w:pPr>
      <w:bookmarkStart w:id="114" w:name="_Ref192844092"/>
      <w:bookmarkStart w:id="115" w:name="_Toc195115341"/>
      <w:r w:rsidRPr="001D2005">
        <w:rPr>
          <w:color w:val="0C479D" w:themeColor="accent1"/>
        </w:rPr>
        <w:t xml:space="preserve">Figure </w:t>
      </w:r>
      <w:r w:rsidRPr="001D2005">
        <w:rPr>
          <w:color w:val="0C479D" w:themeColor="accent1"/>
        </w:rPr>
        <w:fldChar w:fldCharType="begin"/>
      </w:r>
      <w:r w:rsidRPr="001D2005">
        <w:rPr>
          <w:color w:val="0C479D" w:themeColor="accent1"/>
        </w:rPr>
        <w:instrText xml:space="preserve"> STYLEREF 1 \s </w:instrText>
      </w:r>
      <w:r w:rsidRPr="001D2005">
        <w:rPr>
          <w:color w:val="0C479D" w:themeColor="accent1"/>
        </w:rPr>
        <w:fldChar w:fldCharType="separate"/>
      </w:r>
      <w:r w:rsidR="00BA2CDB">
        <w:rPr>
          <w:noProof/>
          <w:color w:val="0C479D" w:themeColor="accent1"/>
        </w:rPr>
        <w:t>9</w:t>
      </w:r>
      <w:r w:rsidRPr="001D2005">
        <w:rPr>
          <w:color w:val="0C479D" w:themeColor="accent1"/>
        </w:rPr>
        <w:fldChar w:fldCharType="end"/>
      </w:r>
      <w:r w:rsidRPr="001D2005">
        <w:rPr>
          <w:color w:val="0C479D" w:themeColor="accent1"/>
        </w:rPr>
        <w:noBreakHyphen/>
      </w:r>
      <w:r w:rsidRPr="001D2005">
        <w:rPr>
          <w:color w:val="0C479D" w:themeColor="accent1"/>
        </w:rPr>
        <w:fldChar w:fldCharType="begin"/>
      </w:r>
      <w:r w:rsidRPr="001D2005">
        <w:rPr>
          <w:color w:val="0C479D" w:themeColor="accent1"/>
        </w:rPr>
        <w:instrText xml:space="preserve"> SEQ Figure \* ARABIC \s 1 </w:instrText>
      </w:r>
      <w:r w:rsidRPr="001D2005">
        <w:rPr>
          <w:color w:val="0C479D" w:themeColor="accent1"/>
        </w:rPr>
        <w:fldChar w:fldCharType="separate"/>
      </w:r>
      <w:r w:rsidR="00BA2CDB">
        <w:rPr>
          <w:noProof/>
          <w:color w:val="0C479D" w:themeColor="accent1"/>
        </w:rPr>
        <w:t>1</w:t>
      </w:r>
      <w:r w:rsidRPr="001D2005">
        <w:rPr>
          <w:color w:val="0C479D" w:themeColor="accent1"/>
        </w:rPr>
        <w:fldChar w:fldCharType="end"/>
      </w:r>
      <w:bookmarkEnd w:id="114"/>
      <w:r w:rsidRPr="001D2005">
        <w:t xml:space="preserve">. </w:t>
      </w:r>
      <w:r>
        <w:t>Schematics of Frost Heave and Thaw Settlement for Buried Pipeline</w:t>
      </w:r>
      <w:bookmarkEnd w:id="1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185EFC" w14:paraId="0749651E" w14:textId="77777777" w:rsidTr="00185EFC">
        <w:tc>
          <w:tcPr>
            <w:tcW w:w="5035" w:type="dxa"/>
          </w:tcPr>
          <w:p w14:paraId="1B0E8461" w14:textId="0B22A04A" w:rsidR="00185EFC" w:rsidRDefault="00185EFC" w:rsidP="00185EFC">
            <w:pPr>
              <w:jc w:val="center"/>
            </w:pPr>
          </w:p>
          <w:p w14:paraId="4DC9F028" w14:textId="2D910F75" w:rsidR="00185EFC" w:rsidRDefault="00174424" w:rsidP="00174424">
            <w:pPr>
              <w:spacing w:after="0"/>
              <w:jc w:val="center"/>
            </w:pPr>
            <w:r w:rsidRPr="00174424">
              <w:rPr>
                <w:noProof/>
              </w:rPr>
              <w:drawing>
                <wp:inline distT="0" distB="0" distL="0" distR="0" wp14:anchorId="310AC41C" wp14:editId="21DF23CD">
                  <wp:extent cx="2858499" cy="2383783"/>
                  <wp:effectExtent l="19050" t="19050" r="18415" b="17145"/>
                  <wp:docPr id="40005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56554" name=""/>
                          <pic:cNvPicPr/>
                        </pic:nvPicPr>
                        <pic:blipFill>
                          <a:blip r:embed="rId77"/>
                          <a:stretch>
                            <a:fillRect/>
                          </a:stretch>
                        </pic:blipFill>
                        <pic:spPr>
                          <a:xfrm>
                            <a:off x="0" y="0"/>
                            <a:ext cx="2872378" cy="2395357"/>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p w14:paraId="290BBBA9" w14:textId="7AE6D05B" w:rsidR="00185EFC" w:rsidRDefault="00185EFC" w:rsidP="00174424">
            <w:pPr>
              <w:spacing w:after="0"/>
              <w:jc w:val="center"/>
            </w:pPr>
            <w:r>
              <w:t>Frost Heave</w:t>
            </w:r>
          </w:p>
        </w:tc>
        <w:tc>
          <w:tcPr>
            <w:tcW w:w="5035" w:type="dxa"/>
          </w:tcPr>
          <w:p w14:paraId="745B0548" w14:textId="19CBF53B" w:rsidR="00185EFC" w:rsidRDefault="004E4E18" w:rsidP="00174424">
            <w:pPr>
              <w:spacing w:after="0"/>
              <w:jc w:val="center"/>
            </w:pPr>
            <w:r w:rsidRPr="004E4E18">
              <w:rPr>
                <w:noProof/>
              </w:rPr>
              <w:drawing>
                <wp:inline distT="0" distB="0" distL="0" distR="0" wp14:anchorId="408B9101" wp14:editId="35A68A61">
                  <wp:extent cx="2692400" cy="2628691"/>
                  <wp:effectExtent l="19050" t="19050" r="12700" b="19685"/>
                  <wp:docPr id="135415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57255" name=""/>
                          <pic:cNvPicPr/>
                        </pic:nvPicPr>
                        <pic:blipFill>
                          <a:blip r:embed="rId78"/>
                          <a:stretch>
                            <a:fillRect/>
                          </a:stretch>
                        </pic:blipFill>
                        <pic:spPr>
                          <a:xfrm>
                            <a:off x="0" y="0"/>
                            <a:ext cx="2714328" cy="2650100"/>
                          </a:xfrm>
                          <a:prstGeom prst="rect">
                            <a:avLst/>
                          </a:prstGeom>
                          <a:noFill/>
                          <a:ln w="12700"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pic:spPr>
                      </pic:pic>
                    </a:graphicData>
                  </a:graphic>
                </wp:inline>
              </w:drawing>
            </w:r>
          </w:p>
          <w:p w14:paraId="422B041B" w14:textId="6F83F887" w:rsidR="00185EFC" w:rsidRDefault="00185EFC" w:rsidP="00174424">
            <w:pPr>
              <w:spacing w:after="0"/>
              <w:jc w:val="center"/>
            </w:pPr>
            <w:r>
              <w:t>Thaw Settlement</w:t>
            </w:r>
          </w:p>
        </w:tc>
      </w:tr>
    </w:tbl>
    <w:p w14:paraId="7A17134A" w14:textId="77777777" w:rsidR="0066163F" w:rsidRDefault="0066163F" w:rsidP="00A721FC"/>
    <w:p w14:paraId="2083EBA4" w14:textId="77777777" w:rsidR="00785A3F" w:rsidRDefault="00785A3F" w:rsidP="00A721FC">
      <w:pPr>
        <w:sectPr w:rsidR="00785A3F" w:rsidSect="00A20755">
          <w:pgSz w:w="12240" w:h="15840" w:code="1"/>
          <w:pgMar w:top="2376" w:right="1080" w:bottom="1224" w:left="1080" w:header="936" w:footer="504" w:gutter="0"/>
          <w:cols w:space="720"/>
          <w:docGrid w:linePitch="360"/>
        </w:sectPr>
      </w:pPr>
    </w:p>
    <w:p w14:paraId="1AA866C0" w14:textId="77777777" w:rsidR="003E6A6C" w:rsidRDefault="003E6A6C" w:rsidP="003E6A6C">
      <w:pPr>
        <w:pStyle w:val="Heading1NoNumbers"/>
      </w:pPr>
      <w:bookmarkStart w:id="116" w:name="_Toc195115308"/>
      <w:bookmarkStart w:id="117" w:name="_Hlk194041580"/>
      <w:bookmarkStart w:id="118" w:name="_Toc142644232"/>
      <w:r>
        <w:lastRenderedPageBreak/>
        <w:t>Acronyms and Abbreviations</w:t>
      </w:r>
      <w:bookmarkEnd w:id="116"/>
    </w:p>
    <w:bookmarkEnd w:id="117"/>
    <w:p w14:paraId="3594BA18" w14:textId="77777777" w:rsidR="00886FB0" w:rsidRPr="005C7F2D" w:rsidRDefault="00886FB0" w:rsidP="00886FB0">
      <w:pPr>
        <w:tabs>
          <w:tab w:val="left" w:pos="2736"/>
        </w:tabs>
        <w:spacing w:after="60"/>
        <w:ind w:left="2736" w:hanging="2736"/>
      </w:pPr>
      <w:r w:rsidRPr="005C7F2D">
        <w:t>BEG</w:t>
      </w:r>
      <w:r w:rsidRPr="005C7F2D">
        <w:tab/>
        <w:t>Texas Bureau of Economic Geology</w:t>
      </w:r>
    </w:p>
    <w:p w14:paraId="25B40BAE" w14:textId="77777777" w:rsidR="00886FB0" w:rsidRPr="005C7F2D" w:rsidRDefault="00886FB0" w:rsidP="00886FB0">
      <w:pPr>
        <w:shd w:val="clear" w:color="auto" w:fill="FFFFFF" w:themeFill="background1"/>
        <w:tabs>
          <w:tab w:val="left" w:pos="2736"/>
        </w:tabs>
        <w:spacing w:after="60"/>
        <w:ind w:left="2736" w:hanging="2736"/>
      </w:pPr>
      <w:r w:rsidRPr="005C7F2D">
        <w:t>BGS</w:t>
      </w:r>
      <w:r w:rsidRPr="005C7F2D">
        <w:tab/>
        <w:t>British Geological Survey</w:t>
      </w:r>
    </w:p>
    <w:p w14:paraId="0730C757" w14:textId="77777777" w:rsidR="00886FB0" w:rsidRPr="005C7F2D" w:rsidRDefault="00886FB0" w:rsidP="00886FB0">
      <w:pPr>
        <w:shd w:val="clear" w:color="auto" w:fill="FFFFFF" w:themeFill="background1"/>
        <w:tabs>
          <w:tab w:val="left" w:pos="2736"/>
        </w:tabs>
        <w:spacing w:after="60"/>
        <w:ind w:left="2736" w:hanging="2736"/>
      </w:pPr>
      <w:r w:rsidRPr="005C7F2D">
        <w:t>BMKG</w:t>
      </w:r>
      <w:r w:rsidRPr="005C7F2D">
        <w:tab/>
        <w:t xml:space="preserve">Badan </w:t>
      </w:r>
      <w:proofErr w:type="spellStart"/>
      <w:r w:rsidRPr="005C7F2D">
        <w:t>Meteorologi</w:t>
      </w:r>
      <w:proofErr w:type="spellEnd"/>
      <w:r w:rsidRPr="005C7F2D">
        <w:t xml:space="preserve">, </w:t>
      </w:r>
      <w:proofErr w:type="spellStart"/>
      <w:r w:rsidRPr="005C7F2D">
        <w:t>Klimatologi</w:t>
      </w:r>
      <w:proofErr w:type="spellEnd"/>
      <w:r w:rsidRPr="005C7F2D">
        <w:t xml:space="preserve">, dan </w:t>
      </w:r>
      <w:proofErr w:type="spellStart"/>
      <w:r w:rsidRPr="005C7F2D">
        <w:t>Geofisika</w:t>
      </w:r>
      <w:proofErr w:type="spellEnd"/>
    </w:p>
    <w:p w14:paraId="755BFFC3" w14:textId="77777777" w:rsidR="00886FB0" w:rsidRPr="005C7F2D" w:rsidRDefault="00886FB0" w:rsidP="00886FB0">
      <w:pPr>
        <w:shd w:val="clear" w:color="auto" w:fill="FFFFFF" w:themeFill="background1"/>
        <w:tabs>
          <w:tab w:val="left" w:pos="2736"/>
        </w:tabs>
        <w:spacing w:after="60"/>
        <w:ind w:left="2736" w:hanging="2736"/>
      </w:pPr>
      <w:r w:rsidRPr="005C7F2D">
        <w:t>EMPS</w:t>
      </w:r>
      <w:r w:rsidRPr="005C7F2D">
        <w:tab/>
        <w:t>ExxonMobil Product Solutions</w:t>
      </w:r>
    </w:p>
    <w:p w14:paraId="656FCDA7" w14:textId="77777777" w:rsidR="00886FB0" w:rsidRPr="005C7F2D" w:rsidRDefault="00886FB0" w:rsidP="00886FB0">
      <w:pPr>
        <w:shd w:val="clear" w:color="auto" w:fill="FFFFFF" w:themeFill="background1"/>
        <w:tabs>
          <w:tab w:val="left" w:pos="2736"/>
        </w:tabs>
        <w:spacing w:after="60"/>
        <w:ind w:left="2736" w:hanging="2736"/>
      </w:pPr>
      <w:r w:rsidRPr="005C7F2D">
        <w:t>EMSC</w:t>
      </w:r>
      <w:r w:rsidRPr="005C7F2D">
        <w:tab/>
        <w:t>Euro-Mediterranean Seismological Centre Portal</w:t>
      </w:r>
    </w:p>
    <w:p w14:paraId="0D317C94" w14:textId="77777777" w:rsidR="00886FB0" w:rsidRPr="005C7F2D" w:rsidRDefault="00886FB0" w:rsidP="00886FB0">
      <w:pPr>
        <w:shd w:val="clear" w:color="auto" w:fill="FFFFFF" w:themeFill="background1"/>
        <w:tabs>
          <w:tab w:val="left" w:pos="2736"/>
        </w:tabs>
        <w:spacing w:after="60"/>
        <w:ind w:left="2736" w:hanging="2736"/>
      </w:pPr>
      <w:r w:rsidRPr="005C7F2D">
        <w:t>EMTech</w:t>
      </w:r>
      <w:r w:rsidRPr="005C7F2D">
        <w:tab/>
        <w:t>ExxonMobil Technology and Engineering</w:t>
      </w:r>
    </w:p>
    <w:p w14:paraId="3E84E560" w14:textId="77777777" w:rsidR="00886FB0" w:rsidRDefault="00886FB0" w:rsidP="00886FB0">
      <w:pPr>
        <w:shd w:val="clear" w:color="auto" w:fill="FFFFFF" w:themeFill="background1"/>
        <w:tabs>
          <w:tab w:val="left" w:pos="2736"/>
        </w:tabs>
        <w:spacing w:after="60"/>
        <w:ind w:left="2736" w:hanging="2736"/>
      </w:pPr>
      <w:r w:rsidRPr="005C7F2D">
        <w:t>FEMA</w:t>
      </w:r>
      <w:r w:rsidRPr="005C7F2D">
        <w:tab/>
        <w:t>Federal Emergency Management Agency</w:t>
      </w:r>
    </w:p>
    <w:p w14:paraId="0B6062C7" w14:textId="77777777" w:rsidR="00886FB0" w:rsidRPr="005C7F2D" w:rsidRDefault="00886FB0" w:rsidP="00886FB0">
      <w:pPr>
        <w:shd w:val="clear" w:color="auto" w:fill="FFFFFF" w:themeFill="background1"/>
        <w:tabs>
          <w:tab w:val="left" w:pos="2736"/>
        </w:tabs>
        <w:spacing w:after="60"/>
        <w:ind w:left="2736" w:hanging="2736"/>
      </w:pPr>
      <w:r>
        <w:t>GEM</w:t>
      </w:r>
      <w:r>
        <w:tab/>
        <w:t>Global Earthquake Model</w:t>
      </w:r>
    </w:p>
    <w:p w14:paraId="0BBA2A0A" w14:textId="77777777" w:rsidR="00886FB0" w:rsidRPr="005C7F2D" w:rsidRDefault="00886FB0" w:rsidP="00886FB0">
      <w:pPr>
        <w:shd w:val="clear" w:color="auto" w:fill="FFFFFF" w:themeFill="background1"/>
        <w:tabs>
          <w:tab w:val="left" w:pos="2736"/>
        </w:tabs>
        <w:spacing w:after="60"/>
        <w:ind w:left="2736" w:hanging="2736"/>
      </w:pPr>
      <w:r w:rsidRPr="005C7F2D">
        <w:t>GMP</w:t>
      </w:r>
      <w:r w:rsidRPr="005C7F2D">
        <w:tab/>
        <w:t>Geohazard Management Program</w:t>
      </w:r>
    </w:p>
    <w:p w14:paraId="7FEB6884" w14:textId="77777777" w:rsidR="00886FB0" w:rsidRPr="005C7F2D" w:rsidRDefault="00886FB0" w:rsidP="00886FB0">
      <w:pPr>
        <w:shd w:val="clear" w:color="auto" w:fill="FFFFFF" w:themeFill="background1"/>
        <w:tabs>
          <w:tab w:val="left" w:pos="2736"/>
        </w:tabs>
        <w:spacing w:after="60"/>
        <w:ind w:left="2736" w:hanging="2736"/>
      </w:pPr>
      <w:r w:rsidRPr="005C7F2D">
        <w:t>MMI</w:t>
      </w:r>
      <w:r w:rsidRPr="005C7F2D">
        <w:tab/>
        <w:t>Modified Mercalli Intensity Scale</w:t>
      </w:r>
    </w:p>
    <w:p w14:paraId="05159A93" w14:textId="77777777" w:rsidR="00886FB0" w:rsidRDefault="00886FB0" w:rsidP="00886FB0">
      <w:pPr>
        <w:shd w:val="clear" w:color="auto" w:fill="FFFFFF" w:themeFill="background1"/>
        <w:tabs>
          <w:tab w:val="left" w:pos="2736"/>
        </w:tabs>
        <w:spacing w:after="60"/>
        <w:ind w:left="2736" w:hanging="2736"/>
        <w:rPr>
          <w:szCs w:val="20"/>
        </w:rPr>
      </w:pPr>
      <w:r w:rsidRPr="005C7F2D">
        <w:rPr>
          <w:szCs w:val="20"/>
        </w:rPr>
        <w:t>NRC</w:t>
      </w:r>
      <w:r w:rsidRPr="005C7F2D">
        <w:rPr>
          <w:szCs w:val="20"/>
        </w:rPr>
        <w:tab/>
        <w:t>Natural Resources Canada</w:t>
      </w:r>
    </w:p>
    <w:p w14:paraId="28D7AE61" w14:textId="77777777" w:rsidR="00886FB0" w:rsidRDefault="00886FB0" w:rsidP="00886FB0">
      <w:pPr>
        <w:shd w:val="clear" w:color="auto" w:fill="FFFFFF" w:themeFill="background1"/>
        <w:tabs>
          <w:tab w:val="left" w:pos="2736"/>
        </w:tabs>
        <w:spacing w:after="60"/>
        <w:ind w:left="2736" w:hanging="2736"/>
      </w:pPr>
      <w:r>
        <w:t>NSHA</w:t>
      </w:r>
      <w:r>
        <w:tab/>
      </w:r>
      <w:r w:rsidRPr="004E2E67">
        <w:t>National Seismic Hazard Assessment</w:t>
      </w:r>
    </w:p>
    <w:p w14:paraId="754982D2" w14:textId="77777777" w:rsidR="00886FB0" w:rsidRPr="005C7F2D" w:rsidRDefault="00886FB0" w:rsidP="00886FB0">
      <w:pPr>
        <w:shd w:val="clear" w:color="auto" w:fill="FFFFFF" w:themeFill="background1"/>
        <w:tabs>
          <w:tab w:val="left" w:pos="2736"/>
        </w:tabs>
        <w:spacing w:after="60"/>
        <w:ind w:left="2736" w:hanging="2736"/>
      </w:pPr>
      <w:r w:rsidRPr="005C7F2D">
        <w:t>NSHM</w:t>
      </w:r>
      <w:r w:rsidRPr="005C7F2D">
        <w:tab/>
        <w:t>New Zealand National Seismic Hazard Model</w:t>
      </w:r>
    </w:p>
    <w:p w14:paraId="202CAC59" w14:textId="77777777" w:rsidR="00886FB0" w:rsidRPr="005C7F2D" w:rsidRDefault="00886FB0" w:rsidP="00886FB0">
      <w:pPr>
        <w:shd w:val="clear" w:color="auto" w:fill="FFFFFF" w:themeFill="background1"/>
        <w:tabs>
          <w:tab w:val="left" w:pos="2736"/>
        </w:tabs>
        <w:spacing w:after="60"/>
        <w:ind w:left="2736" w:hanging="2736"/>
      </w:pPr>
      <w:r w:rsidRPr="005C7F2D">
        <w:t>PGA</w:t>
      </w:r>
      <w:r w:rsidRPr="005C7F2D">
        <w:tab/>
        <w:t>Peak Ground Acceleration</w:t>
      </w:r>
    </w:p>
    <w:p w14:paraId="6CDCA81F" w14:textId="77777777" w:rsidR="00886FB0" w:rsidRPr="005C7F2D" w:rsidRDefault="00886FB0" w:rsidP="00886FB0">
      <w:pPr>
        <w:shd w:val="clear" w:color="auto" w:fill="FFFFFF" w:themeFill="background1"/>
        <w:tabs>
          <w:tab w:val="left" w:pos="2736"/>
        </w:tabs>
        <w:spacing w:after="60"/>
        <w:ind w:left="2736" w:hanging="2736"/>
      </w:pPr>
      <w:r w:rsidRPr="005C7F2D">
        <w:t>PGD</w:t>
      </w:r>
      <w:r w:rsidRPr="005C7F2D">
        <w:tab/>
        <w:t>Permanent Ground Deformation</w:t>
      </w:r>
    </w:p>
    <w:p w14:paraId="682AACA3" w14:textId="77777777" w:rsidR="00886FB0" w:rsidRPr="005C7F2D" w:rsidRDefault="00886FB0" w:rsidP="00886FB0">
      <w:pPr>
        <w:shd w:val="clear" w:color="auto" w:fill="FFFFFF" w:themeFill="background1"/>
        <w:tabs>
          <w:tab w:val="left" w:pos="2736"/>
        </w:tabs>
        <w:spacing w:after="60"/>
        <w:ind w:left="2736" w:hanging="2736"/>
      </w:pPr>
      <w:r w:rsidRPr="005C7F2D">
        <w:t>PNG</w:t>
      </w:r>
      <w:r w:rsidRPr="005C7F2D">
        <w:tab/>
        <w:t>Papua New Guinea</w:t>
      </w:r>
    </w:p>
    <w:p w14:paraId="482DE153" w14:textId="77777777" w:rsidR="00886FB0" w:rsidRPr="005C7F2D" w:rsidRDefault="00886FB0" w:rsidP="00886FB0">
      <w:pPr>
        <w:shd w:val="clear" w:color="auto" w:fill="FFFFFF" w:themeFill="background1"/>
        <w:tabs>
          <w:tab w:val="left" w:pos="2736"/>
        </w:tabs>
        <w:spacing w:after="60"/>
        <w:ind w:left="2736" w:hanging="2736"/>
        <w:rPr>
          <w:highlight w:val="yellow"/>
        </w:rPr>
      </w:pPr>
      <w:r w:rsidRPr="005C7F2D">
        <w:t>PRCI</w:t>
      </w:r>
      <w:r w:rsidRPr="005C7F2D">
        <w:tab/>
        <w:t>Pipeline Research Council International</w:t>
      </w:r>
    </w:p>
    <w:p w14:paraId="232A0D83" w14:textId="77777777" w:rsidR="00886FB0" w:rsidRPr="005C7F2D" w:rsidRDefault="00886FB0" w:rsidP="00886FB0">
      <w:pPr>
        <w:shd w:val="clear" w:color="auto" w:fill="FFFFFF" w:themeFill="background1"/>
        <w:tabs>
          <w:tab w:val="left" w:pos="2736"/>
        </w:tabs>
        <w:spacing w:after="60"/>
        <w:ind w:left="2736" w:hanging="2736"/>
      </w:pPr>
      <w:r w:rsidRPr="005C7F2D">
        <w:t>UK</w:t>
      </w:r>
      <w:r w:rsidRPr="005C7F2D">
        <w:tab/>
        <w:t>United Kingdom</w:t>
      </w:r>
    </w:p>
    <w:p w14:paraId="1F5524B2" w14:textId="77777777" w:rsidR="00886FB0" w:rsidRPr="005C7F2D" w:rsidRDefault="00886FB0" w:rsidP="00886FB0">
      <w:pPr>
        <w:shd w:val="clear" w:color="auto" w:fill="FFFFFF" w:themeFill="background1"/>
        <w:tabs>
          <w:tab w:val="left" w:pos="2736"/>
        </w:tabs>
        <w:spacing w:after="60"/>
        <w:ind w:left="2736" w:hanging="2736"/>
      </w:pPr>
      <w:r w:rsidRPr="005C7F2D">
        <w:t>US or USA</w:t>
      </w:r>
      <w:r w:rsidRPr="005C7F2D">
        <w:tab/>
        <w:t>United States of America</w:t>
      </w:r>
    </w:p>
    <w:p w14:paraId="206D8CCB" w14:textId="77777777" w:rsidR="00886FB0" w:rsidRPr="005C7F2D" w:rsidRDefault="00886FB0" w:rsidP="00886FB0">
      <w:pPr>
        <w:shd w:val="clear" w:color="auto" w:fill="FFFFFF" w:themeFill="background1"/>
        <w:tabs>
          <w:tab w:val="left" w:pos="2736"/>
        </w:tabs>
        <w:spacing w:after="60"/>
        <w:ind w:left="2736" w:hanging="2736"/>
      </w:pPr>
      <w:r w:rsidRPr="005C7F2D">
        <w:t>USGS</w:t>
      </w:r>
      <w:r w:rsidRPr="005C7F2D">
        <w:tab/>
        <w:t>United States Geological Survey</w:t>
      </w:r>
    </w:p>
    <w:p w14:paraId="25BF1034" w14:textId="77777777" w:rsidR="00886FB0" w:rsidRPr="005C7F2D" w:rsidRDefault="00886FB0" w:rsidP="00886FB0">
      <w:pPr>
        <w:shd w:val="clear" w:color="auto" w:fill="FFFFFF" w:themeFill="background1"/>
        <w:tabs>
          <w:tab w:val="left" w:pos="2736"/>
        </w:tabs>
        <w:spacing w:after="60"/>
        <w:ind w:left="2736" w:hanging="2736"/>
      </w:pPr>
      <w:r w:rsidRPr="005C7F2D">
        <w:t>WCP</w:t>
      </w:r>
      <w:r w:rsidRPr="005C7F2D">
        <w:tab/>
        <w:t>Water Crossing Program</w:t>
      </w:r>
    </w:p>
    <w:p w14:paraId="2DDD672B" w14:textId="77777777" w:rsidR="00886FB0" w:rsidRDefault="00886FB0" w:rsidP="00886FB0">
      <w:pPr>
        <w:shd w:val="clear" w:color="auto" w:fill="FFFFFF" w:themeFill="background1"/>
        <w:tabs>
          <w:tab w:val="left" w:pos="2736"/>
        </w:tabs>
        <w:spacing w:after="60"/>
        <w:ind w:left="2736" w:hanging="2736"/>
      </w:pPr>
      <w:r w:rsidRPr="005C7F2D">
        <w:t>XOM</w:t>
      </w:r>
      <w:r w:rsidRPr="005C7F2D">
        <w:tab/>
        <w:t>ExxonMobil Corporation</w:t>
      </w:r>
    </w:p>
    <w:p w14:paraId="4BFEDDA4" w14:textId="77777777" w:rsidR="003E6A6C" w:rsidRDefault="003E6A6C" w:rsidP="002514FF">
      <w:pPr>
        <w:rPr>
          <w:lang w:val="en-GB"/>
        </w:rPr>
      </w:pPr>
      <w:r>
        <w:br w:type="page"/>
      </w:r>
    </w:p>
    <w:p w14:paraId="4DCDDCB6" w14:textId="74F31156" w:rsidR="0066163F" w:rsidRDefault="006D481F" w:rsidP="003E6A6C">
      <w:pPr>
        <w:pStyle w:val="Heading1NoNumbers"/>
      </w:pPr>
      <w:bookmarkStart w:id="119" w:name="_Toc195115309"/>
      <w:r>
        <w:lastRenderedPageBreak/>
        <w:t xml:space="preserve">External </w:t>
      </w:r>
      <w:r w:rsidR="0066163F">
        <w:t>References</w:t>
      </w:r>
      <w:bookmarkEnd w:id="118"/>
      <w:bookmarkEnd w:id="119"/>
    </w:p>
    <w:p w14:paraId="11A84A07" w14:textId="3C7FC760" w:rsidR="006715F4" w:rsidRPr="00584C32" w:rsidRDefault="006715F4" w:rsidP="006715F4">
      <w:pPr>
        <w:rPr>
          <w:rFonts w:asciiTheme="minorHAnsi" w:hAnsiTheme="minorHAnsi" w:cstheme="minorHAnsi"/>
          <w:i/>
          <w:iCs/>
          <w:spacing w:val="-2"/>
          <w:szCs w:val="20"/>
        </w:rPr>
      </w:pPr>
      <w:bookmarkStart w:id="120" w:name="Alonso_1990"/>
      <w:r w:rsidRPr="006A69BC">
        <w:rPr>
          <w:rFonts w:asciiTheme="minorHAnsi" w:hAnsiTheme="minorHAnsi" w:cstheme="minorHAnsi"/>
          <w:i/>
          <w:iCs/>
          <w:color w:val="0C479D" w:themeColor="accent1"/>
          <w:spacing w:val="-2"/>
          <w:szCs w:val="20"/>
        </w:rPr>
        <w:t>[</w:t>
      </w:r>
      <w:r w:rsidR="006260A3">
        <w:rPr>
          <w:rFonts w:asciiTheme="minorHAnsi" w:hAnsiTheme="minorHAnsi" w:cstheme="minorHAnsi"/>
          <w:i/>
          <w:iCs/>
          <w:color w:val="0C479D" w:themeColor="accent1"/>
          <w:spacing w:val="-2"/>
          <w:szCs w:val="20"/>
        </w:rPr>
        <w:t>1</w:t>
      </w:r>
      <w:r w:rsidRPr="006A69BC">
        <w:rPr>
          <w:rFonts w:asciiTheme="minorHAnsi" w:hAnsiTheme="minorHAnsi" w:cstheme="minorHAnsi"/>
          <w:i/>
          <w:iCs/>
          <w:color w:val="0C479D" w:themeColor="accent1"/>
          <w:spacing w:val="-2"/>
          <w:szCs w:val="20"/>
        </w:rPr>
        <w:t>]</w:t>
      </w:r>
      <w:bookmarkEnd w:id="120"/>
      <w:r>
        <w:rPr>
          <w:rFonts w:asciiTheme="minorHAnsi" w:hAnsiTheme="minorHAnsi" w:cstheme="minorHAnsi"/>
          <w:spacing w:val="-2"/>
          <w:szCs w:val="20"/>
        </w:rPr>
        <w:t xml:space="preserve"> </w:t>
      </w:r>
      <w:r w:rsidRPr="004B2A0B">
        <w:rPr>
          <w:rFonts w:cs="Times New Roman"/>
          <w:spacing w:val="-2"/>
          <w:szCs w:val="20"/>
        </w:rPr>
        <w:t xml:space="preserve">Alonso, E.E., Gens, A. &amp; Josa, A. (1990). A constitutive model for partially saturated soil, </w:t>
      </w:r>
      <w:proofErr w:type="spellStart"/>
      <w:r w:rsidRPr="004B2A0B">
        <w:rPr>
          <w:rFonts w:cs="Times New Roman"/>
          <w:spacing w:val="-2"/>
          <w:szCs w:val="20"/>
        </w:rPr>
        <w:t>Géotechnique</w:t>
      </w:r>
      <w:proofErr w:type="spellEnd"/>
      <w:r w:rsidRPr="004B2A0B">
        <w:rPr>
          <w:rFonts w:cs="Times New Roman"/>
          <w:spacing w:val="-2"/>
          <w:szCs w:val="20"/>
        </w:rPr>
        <w:t>, 40(3): pp. 405-430</w:t>
      </w:r>
      <w:r>
        <w:rPr>
          <w:rFonts w:cs="Times New Roman"/>
          <w:spacing w:val="-2"/>
          <w:szCs w:val="20"/>
        </w:rPr>
        <w:t>.</w:t>
      </w:r>
    </w:p>
    <w:p w14:paraId="5C1EB2CA" w14:textId="4A92D2ED" w:rsidR="00584C32" w:rsidRDefault="000520B4" w:rsidP="00584C32">
      <w:bookmarkStart w:id="121" w:name="ARUP_2020"/>
      <w:r w:rsidRPr="006A69BC">
        <w:rPr>
          <w:rFonts w:asciiTheme="minorHAnsi" w:hAnsiTheme="minorHAnsi" w:cstheme="minorHAnsi"/>
          <w:i/>
          <w:iCs/>
          <w:color w:val="0C479D" w:themeColor="accent1"/>
          <w:spacing w:val="-2"/>
          <w:szCs w:val="20"/>
        </w:rPr>
        <w:t>[</w:t>
      </w:r>
      <w:r w:rsidR="006260A3">
        <w:rPr>
          <w:rFonts w:asciiTheme="minorHAnsi" w:hAnsiTheme="minorHAnsi" w:cstheme="minorHAnsi"/>
          <w:i/>
          <w:iCs/>
          <w:color w:val="0C479D" w:themeColor="accent1"/>
          <w:spacing w:val="-2"/>
          <w:szCs w:val="20"/>
        </w:rPr>
        <w:t>2</w:t>
      </w:r>
      <w:r w:rsidRPr="006A69BC">
        <w:rPr>
          <w:rFonts w:asciiTheme="minorHAnsi" w:hAnsiTheme="minorHAnsi" w:cstheme="minorHAnsi"/>
          <w:i/>
          <w:iCs/>
          <w:color w:val="0C479D" w:themeColor="accent1"/>
          <w:spacing w:val="-2"/>
          <w:szCs w:val="20"/>
        </w:rPr>
        <w:t>]</w:t>
      </w:r>
      <w:bookmarkEnd w:id="121"/>
      <w:r w:rsidR="00584C32">
        <w:rPr>
          <w:rFonts w:asciiTheme="minorHAnsi" w:hAnsiTheme="minorHAnsi" w:cstheme="minorHAnsi"/>
          <w:spacing w:val="-2"/>
          <w:szCs w:val="20"/>
        </w:rPr>
        <w:t xml:space="preserve"> </w:t>
      </w:r>
      <w:r w:rsidR="000555DD">
        <w:rPr>
          <w:rFonts w:asciiTheme="minorHAnsi" w:hAnsiTheme="minorHAnsi" w:cstheme="minorHAnsi"/>
          <w:spacing w:val="-2"/>
          <w:szCs w:val="20"/>
        </w:rPr>
        <w:t xml:space="preserve">ARUP (2020). </w:t>
      </w:r>
      <w:r w:rsidR="000555DD" w:rsidRPr="000555DD">
        <w:rPr>
          <w:rFonts w:asciiTheme="minorHAnsi" w:hAnsiTheme="minorHAnsi" w:cstheme="minorHAnsi"/>
          <w:spacing w:val="-2"/>
          <w:szCs w:val="20"/>
        </w:rPr>
        <w:t>The Global Landslide Hazard Map</w:t>
      </w:r>
      <w:r w:rsidR="000555DD">
        <w:rPr>
          <w:rFonts w:asciiTheme="minorHAnsi" w:hAnsiTheme="minorHAnsi" w:cstheme="minorHAnsi"/>
          <w:spacing w:val="-2"/>
          <w:szCs w:val="20"/>
        </w:rPr>
        <w:t xml:space="preserve">. </w:t>
      </w:r>
      <w:r w:rsidR="000555DD" w:rsidRPr="000555DD">
        <w:rPr>
          <w:rFonts w:asciiTheme="minorHAnsi" w:hAnsiTheme="minorHAnsi" w:cstheme="minorHAnsi"/>
          <w:spacing w:val="-2"/>
          <w:szCs w:val="20"/>
        </w:rPr>
        <w:t>The World Bank</w:t>
      </w:r>
      <w:r w:rsidR="000555DD">
        <w:rPr>
          <w:rFonts w:asciiTheme="minorHAnsi" w:hAnsiTheme="minorHAnsi" w:cstheme="minorHAnsi"/>
          <w:spacing w:val="-2"/>
          <w:szCs w:val="20"/>
        </w:rPr>
        <w:t xml:space="preserve">, </w:t>
      </w:r>
      <w:r w:rsidR="000555DD" w:rsidRPr="000555DD">
        <w:rPr>
          <w:rFonts w:asciiTheme="minorHAnsi" w:hAnsiTheme="minorHAnsi" w:cstheme="minorHAnsi"/>
          <w:spacing w:val="-2"/>
          <w:szCs w:val="20"/>
        </w:rPr>
        <w:t>Final Project Report</w:t>
      </w:r>
      <w:r w:rsidR="000555DD">
        <w:rPr>
          <w:rFonts w:asciiTheme="minorHAnsi" w:hAnsiTheme="minorHAnsi" w:cstheme="minorHAnsi"/>
          <w:spacing w:val="-2"/>
          <w:szCs w:val="20"/>
        </w:rPr>
        <w:t xml:space="preserve">, </w:t>
      </w:r>
      <w:r w:rsidR="000555DD" w:rsidRPr="000555DD">
        <w:rPr>
          <w:rFonts w:asciiTheme="minorHAnsi" w:hAnsiTheme="minorHAnsi" w:cstheme="minorHAnsi"/>
          <w:spacing w:val="-2"/>
          <w:szCs w:val="20"/>
        </w:rPr>
        <w:t>26 June 2020</w:t>
      </w:r>
      <w:r w:rsidR="000555DD">
        <w:rPr>
          <w:rFonts w:asciiTheme="minorHAnsi" w:hAnsiTheme="minorHAnsi" w:cstheme="minorHAnsi"/>
          <w:spacing w:val="-2"/>
          <w:szCs w:val="20"/>
        </w:rPr>
        <w:t xml:space="preserve">. Prepared by </w:t>
      </w:r>
      <w:r w:rsidR="000555DD" w:rsidRPr="000555DD">
        <w:rPr>
          <w:rFonts w:asciiTheme="minorHAnsi" w:hAnsiTheme="minorHAnsi" w:cstheme="minorHAnsi"/>
          <w:spacing w:val="-2"/>
          <w:szCs w:val="20"/>
        </w:rPr>
        <w:t>Ove Arup &amp; Partners International Ltd</w:t>
      </w:r>
      <w:r w:rsidR="000555DD">
        <w:rPr>
          <w:rFonts w:asciiTheme="minorHAnsi" w:hAnsiTheme="minorHAnsi" w:cstheme="minorHAnsi"/>
          <w:spacing w:val="-2"/>
          <w:szCs w:val="20"/>
        </w:rPr>
        <w:t xml:space="preserve">. 113p. </w:t>
      </w:r>
      <w:r w:rsidR="000555DD" w:rsidRPr="0066163F">
        <w:t>Available online at:</w:t>
      </w:r>
      <w:r w:rsidR="000555DD">
        <w:t xml:space="preserve"> </w:t>
      </w:r>
      <w:hyperlink r:id="rId79" w:history="1">
        <w:r w:rsidR="000555DD" w:rsidRPr="005F5AB6">
          <w:rPr>
            <w:rStyle w:val="Hyperlink"/>
            <w:rFonts w:asciiTheme="minorHAnsi" w:hAnsiTheme="minorHAnsi" w:cstheme="minorHAnsi"/>
            <w:i/>
            <w:iCs/>
          </w:rPr>
          <w:t>https://datacatalog.worldbank.org/search/dataset/0037584</w:t>
        </w:r>
      </w:hyperlink>
      <w:r w:rsidR="000555DD" w:rsidRPr="005F5AB6">
        <w:rPr>
          <w:rStyle w:val="Hyperlink"/>
          <w:rFonts w:asciiTheme="minorHAnsi" w:hAnsiTheme="minorHAnsi" w:cstheme="minorHAnsi"/>
          <w:i/>
          <w:iCs/>
        </w:rPr>
        <w:t>.</w:t>
      </w:r>
      <w:r w:rsidR="000555DD">
        <w:t xml:space="preserve"> </w:t>
      </w:r>
      <w:r w:rsidR="000555DD" w:rsidRPr="0066163F">
        <w:t xml:space="preserve">Accessed </w:t>
      </w:r>
      <w:r w:rsidR="000555DD">
        <w:t>Ma</w:t>
      </w:r>
      <w:r w:rsidR="006715F4">
        <w:t>r</w:t>
      </w:r>
      <w:r w:rsidR="000555DD">
        <w:t xml:space="preserve">ch </w:t>
      </w:r>
      <w:r w:rsidR="000555DD" w:rsidRPr="0066163F">
        <w:t>202</w:t>
      </w:r>
      <w:r w:rsidR="000555DD">
        <w:t>5</w:t>
      </w:r>
      <w:r w:rsidR="000555DD" w:rsidRPr="0066163F">
        <w:t>.</w:t>
      </w:r>
    </w:p>
    <w:p w14:paraId="2806FF11" w14:textId="0EF6F39D" w:rsidR="006715F4" w:rsidRDefault="006715F4" w:rsidP="006715F4">
      <w:pPr>
        <w:pStyle w:val="Bibliography"/>
        <w:spacing w:before="120" w:line="240" w:lineRule="auto"/>
        <w:ind w:left="0" w:firstLine="0"/>
        <w:rPr>
          <w:szCs w:val="20"/>
        </w:rPr>
      </w:pPr>
      <w:bookmarkStart w:id="122" w:name="Basili_2013"/>
      <w:r w:rsidRPr="006A69BC">
        <w:rPr>
          <w:rFonts w:asciiTheme="minorHAnsi" w:hAnsiTheme="minorHAnsi" w:cstheme="minorHAnsi"/>
          <w:i/>
          <w:iCs/>
          <w:color w:val="0C479D" w:themeColor="accent1"/>
          <w:spacing w:val="-2"/>
          <w:szCs w:val="20"/>
        </w:rPr>
        <w:t>[</w:t>
      </w:r>
      <w:r w:rsidR="00E11012">
        <w:rPr>
          <w:rFonts w:asciiTheme="minorHAnsi" w:hAnsiTheme="minorHAnsi" w:cstheme="minorHAnsi"/>
          <w:i/>
          <w:iCs/>
          <w:color w:val="0C479D" w:themeColor="accent1"/>
          <w:spacing w:val="-2"/>
          <w:szCs w:val="20"/>
        </w:rPr>
        <w:t>3</w:t>
      </w:r>
      <w:r w:rsidRPr="006A69BC">
        <w:rPr>
          <w:rFonts w:asciiTheme="minorHAnsi" w:hAnsiTheme="minorHAnsi" w:cstheme="minorHAnsi"/>
          <w:i/>
          <w:iCs/>
          <w:color w:val="0C479D" w:themeColor="accent1"/>
          <w:spacing w:val="-2"/>
          <w:szCs w:val="20"/>
        </w:rPr>
        <w:t>]</w:t>
      </w:r>
      <w:bookmarkEnd w:id="122"/>
      <w:r>
        <w:rPr>
          <w:rFonts w:asciiTheme="minorHAnsi" w:hAnsiTheme="minorHAnsi" w:cstheme="minorHAnsi"/>
          <w:spacing w:val="-2"/>
          <w:szCs w:val="20"/>
        </w:rPr>
        <w:t xml:space="preserve"> </w:t>
      </w:r>
      <w:r w:rsidR="005F5AB6" w:rsidRPr="005F5AB6">
        <w:rPr>
          <w:rFonts w:asciiTheme="minorHAnsi" w:hAnsiTheme="minorHAnsi" w:cstheme="minorHAnsi"/>
          <w:spacing w:val="-2"/>
          <w:szCs w:val="20"/>
        </w:rPr>
        <w:t xml:space="preserve">Basili R., Danciu L., Beauval C., </w:t>
      </w:r>
      <w:proofErr w:type="spellStart"/>
      <w:r w:rsidR="005F5AB6" w:rsidRPr="005F5AB6">
        <w:rPr>
          <w:rFonts w:asciiTheme="minorHAnsi" w:hAnsiTheme="minorHAnsi" w:cstheme="minorHAnsi"/>
          <w:spacing w:val="-2"/>
          <w:szCs w:val="20"/>
        </w:rPr>
        <w:t>Sesetyan</w:t>
      </w:r>
      <w:proofErr w:type="spellEnd"/>
      <w:r w:rsidR="005F5AB6" w:rsidRPr="005F5AB6">
        <w:rPr>
          <w:rFonts w:asciiTheme="minorHAnsi" w:hAnsiTheme="minorHAnsi" w:cstheme="minorHAnsi"/>
          <w:spacing w:val="-2"/>
          <w:szCs w:val="20"/>
        </w:rPr>
        <w:t xml:space="preserve"> K., Vilanova S., Adamia S., </w:t>
      </w:r>
      <w:proofErr w:type="spellStart"/>
      <w:r w:rsidR="005F5AB6" w:rsidRPr="005F5AB6">
        <w:rPr>
          <w:rFonts w:asciiTheme="minorHAnsi" w:hAnsiTheme="minorHAnsi" w:cstheme="minorHAnsi"/>
          <w:spacing w:val="-2"/>
          <w:szCs w:val="20"/>
        </w:rPr>
        <w:t>Arroucau</w:t>
      </w:r>
      <w:proofErr w:type="spellEnd"/>
      <w:r w:rsidR="005F5AB6" w:rsidRPr="005F5AB6">
        <w:rPr>
          <w:rFonts w:asciiTheme="minorHAnsi" w:hAnsiTheme="minorHAnsi" w:cstheme="minorHAnsi"/>
          <w:spacing w:val="-2"/>
          <w:szCs w:val="20"/>
        </w:rPr>
        <w:t xml:space="preserve"> P., </w:t>
      </w:r>
      <w:proofErr w:type="spellStart"/>
      <w:r w:rsidR="005F5AB6" w:rsidRPr="005F5AB6">
        <w:rPr>
          <w:rFonts w:asciiTheme="minorHAnsi" w:hAnsiTheme="minorHAnsi" w:cstheme="minorHAnsi"/>
          <w:spacing w:val="-2"/>
          <w:szCs w:val="20"/>
        </w:rPr>
        <w:t>Atanackov</w:t>
      </w:r>
      <w:proofErr w:type="spellEnd"/>
      <w:r w:rsidR="005F5AB6" w:rsidRPr="005F5AB6">
        <w:rPr>
          <w:rFonts w:asciiTheme="minorHAnsi" w:hAnsiTheme="minorHAnsi" w:cstheme="minorHAnsi"/>
          <w:spacing w:val="-2"/>
          <w:szCs w:val="20"/>
        </w:rPr>
        <w:t xml:space="preserve"> J., Baize S., Canora C., Caputo R., Carafa M., Cushing M., Custódio S., </w:t>
      </w:r>
      <w:proofErr w:type="spellStart"/>
      <w:r w:rsidR="005F5AB6" w:rsidRPr="005F5AB6">
        <w:rPr>
          <w:rFonts w:asciiTheme="minorHAnsi" w:hAnsiTheme="minorHAnsi" w:cstheme="minorHAnsi"/>
          <w:spacing w:val="-2"/>
          <w:szCs w:val="20"/>
        </w:rPr>
        <w:t>Demircioglu</w:t>
      </w:r>
      <w:proofErr w:type="spellEnd"/>
      <w:r w:rsidR="005F5AB6" w:rsidRPr="005F5AB6">
        <w:rPr>
          <w:rFonts w:asciiTheme="minorHAnsi" w:hAnsiTheme="minorHAnsi" w:cstheme="minorHAnsi"/>
          <w:spacing w:val="-2"/>
          <w:szCs w:val="20"/>
        </w:rPr>
        <w:t xml:space="preserve"> </w:t>
      </w:r>
      <w:proofErr w:type="spellStart"/>
      <w:r w:rsidR="005F5AB6" w:rsidRPr="005F5AB6">
        <w:rPr>
          <w:rFonts w:asciiTheme="minorHAnsi" w:hAnsiTheme="minorHAnsi" w:cstheme="minorHAnsi"/>
          <w:spacing w:val="-2"/>
          <w:szCs w:val="20"/>
        </w:rPr>
        <w:t>Tumsa</w:t>
      </w:r>
      <w:proofErr w:type="spellEnd"/>
      <w:r w:rsidR="005F5AB6" w:rsidRPr="005F5AB6">
        <w:rPr>
          <w:rFonts w:asciiTheme="minorHAnsi" w:hAnsiTheme="minorHAnsi" w:cstheme="minorHAnsi"/>
          <w:spacing w:val="-2"/>
          <w:szCs w:val="20"/>
        </w:rPr>
        <w:t xml:space="preserve"> M., Duarte J., Ganas A., García-Mayordomo J., Gómez de la Peña L., Gràcia E., Jamšek Rupnik P., </w:t>
      </w:r>
      <w:proofErr w:type="spellStart"/>
      <w:r w:rsidR="005F5AB6" w:rsidRPr="005F5AB6">
        <w:rPr>
          <w:rFonts w:asciiTheme="minorHAnsi" w:hAnsiTheme="minorHAnsi" w:cstheme="minorHAnsi"/>
          <w:spacing w:val="-2"/>
          <w:szCs w:val="20"/>
        </w:rPr>
        <w:t>Jomard</w:t>
      </w:r>
      <w:proofErr w:type="spellEnd"/>
      <w:r w:rsidR="005F5AB6" w:rsidRPr="005F5AB6">
        <w:rPr>
          <w:rFonts w:asciiTheme="minorHAnsi" w:hAnsiTheme="minorHAnsi" w:cstheme="minorHAnsi"/>
          <w:spacing w:val="-2"/>
          <w:szCs w:val="20"/>
        </w:rPr>
        <w:t xml:space="preserve"> H., Kastelic V., </w:t>
      </w:r>
      <w:proofErr w:type="spellStart"/>
      <w:r w:rsidR="005F5AB6" w:rsidRPr="005F5AB6">
        <w:rPr>
          <w:rFonts w:asciiTheme="minorHAnsi" w:hAnsiTheme="minorHAnsi" w:cstheme="minorHAnsi"/>
          <w:spacing w:val="-2"/>
          <w:szCs w:val="20"/>
        </w:rPr>
        <w:t>Maesano</w:t>
      </w:r>
      <w:proofErr w:type="spellEnd"/>
      <w:r w:rsidR="005F5AB6" w:rsidRPr="005F5AB6">
        <w:rPr>
          <w:rFonts w:asciiTheme="minorHAnsi" w:hAnsiTheme="minorHAnsi" w:cstheme="minorHAnsi"/>
          <w:spacing w:val="-2"/>
          <w:szCs w:val="20"/>
        </w:rPr>
        <w:t xml:space="preserve"> F. E., Martín-Banda R., Martínez-</w:t>
      </w:r>
      <w:proofErr w:type="spellStart"/>
      <w:r w:rsidR="005F5AB6" w:rsidRPr="005F5AB6">
        <w:rPr>
          <w:rFonts w:asciiTheme="minorHAnsi" w:hAnsiTheme="minorHAnsi" w:cstheme="minorHAnsi"/>
          <w:spacing w:val="-2"/>
          <w:szCs w:val="20"/>
        </w:rPr>
        <w:t>Loriente</w:t>
      </w:r>
      <w:proofErr w:type="spellEnd"/>
      <w:r w:rsidR="005F5AB6" w:rsidRPr="005F5AB6">
        <w:rPr>
          <w:rFonts w:asciiTheme="minorHAnsi" w:hAnsiTheme="minorHAnsi" w:cstheme="minorHAnsi"/>
          <w:spacing w:val="-2"/>
          <w:szCs w:val="20"/>
        </w:rPr>
        <w:t xml:space="preserve"> S., Neres M., Perea H., </w:t>
      </w:r>
      <w:proofErr w:type="spellStart"/>
      <w:r w:rsidR="005F5AB6" w:rsidRPr="005F5AB6">
        <w:rPr>
          <w:rFonts w:asciiTheme="minorHAnsi" w:hAnsiTheme="minorHAnsi" w:cstheme="minorHAnsi"/>
          <w:spacing w:val="-2"/>
          <w:szCs w:val="20"/>
        </w:rPr>
        <w:t>Sket-Motnikar</w:t>
      </w:r>
      <w:proofErr w:type="spellEnd"/>
      <w:r w:rsidR="005F5AB6" w:rsidRPr="005F5AB6">
        <w:rPr>
          <w:rFonts w:asciiTheme="minorHAnsi" w:hAnsiTheme="minorHAnsi" w:cstheme="minorHAnsi"/>
          <w:spacing w:val="-2"/>
          <w:szCs w:val="20"/>
        </w:rPr>
        <w:t xml:space="preserve"> B., </w:t>
      </w:r>
      <w:proofErr w:type="spellStart"/>
      <w:r w:rsidR="005F5AB6" w:rsidRPr="005F5AB6">
        <w:rPr>
          <w:rFonts w:asciiTheme="minorHAnsi" w:hAnsiTheme="minorHAnsi" w:cstheme="minorHAnsi"/>
          <w:spacing w:val="-2"/>
          <w:szCs w:val="20"/>
        </w:rPr>
        <w:t>Tiberti</w:t>
      </w:r>
      <w:proofErr w:type="spellEnd"/>
      <w:r w:rsidR="005F5AB6" w:rsidRPr="005F5AB6">
        <w:rPr>
          <w:rFonts w:asciiTheme="minorHAnsi" w:hAnsiTheme="minorHAnsi" w:cstheme="minorHAnsi"/>
          <w:spacing w:val="-2"/>
          <w:szCs w:val="20"/>
        </w:rPr>
        <w:t xml:space="preserve"> M. M., Tsereteli N., </w:t>
      </w:r>
      <w:proofErr w:type="spellStart"/>
      <w:r w:rsidR="005F5AB6" w:rsidRPr="005F5AB6">
        <w:rPr>
          <w:rFonts w:asciiTheme="minorHAnsi" w:hAnsiTheme="minorHAnsi" w:cstheme="minorHAnsi"/>
          <w:spacing w:val="-2"/>
          <w:szCs w:val="20"/>
        </w:rPr>
        <w:t>Tsironi</w:t>
      </w:r>
      <w:proofErr w:type="spellEnd"/>
      <w:r w:rsidR="005F5AB6" w:rsidRPr="005F5AB6">
        <w:rPr>
          <w:rFonts w:asciiTheme="minorHAnsi" w:hAnsiTheme="minorHAnsi" w:cstheme="minorHAnsi"/>
          <w:spacing w:val="-2"/>
          <w:szCs w:val="20"/>
        </w:rPr>
        <w:t xml:space="preserve"> V., Vallone R., Vanneste K., Zupančič P. (2022). European Fault-Source Model 2020 (EFSM20): </w:t>
      </w:r>
      <w:r w:rsidR="005F5AB6">
        <w:rPr>
          <w:rFonts w:asciiTheme="minorHAnsi" w:hAnsiTheme="minorHAnsi" w:cstheme="minorHAnsi"/>
          <w:spacing w:val="-2"/>
          <w:szCs w:val="20"/>
        </w:rPr>
        <w:t>O</w:t>
      </w:r>
      <w:r w:rsidR="005F5AB6" w:rsidRPr="005F5AB6">
        <w:rPr>
          <w:rFonts w:asciiTheme="minorHAnsi" w:hAnsiTheme="minorHAnsi" w:cstheme="minorHAnsi"/>
          <w:spacing w:val="-2"/>
          <w:szCs w:val="20"/>
        </w:rPr>
        <w:t xml:space="preserve">nline data on fault geometry and activity parameters [Data set]. </w:t>
      </w:r>
      <w:proofErr w:type="spellStart"/>
      <w:r w:rsidR="005F5AB6" w:rsidRPr="005F5AB6">
        <w:rPr>
          <w:rFonts w:asciiTheme="minorHAnsi" w:hAnsiTheme="minorHAnsi" w:cstheme="minorHAnsi"/>
          <w:spacing w:val="-2"/>
          <w:szCs w:val="20"/>
        </w:rPr>
        <w:t>Istituto</w:t>
      </w:r>
      <w:proofErr w:type="spellEnd"/>
      <w:r w:rsidR="005F5AB6" w:rsidRPr="005F5AB6">
        <w:rPr>
          <w:rFonts w:asciiTheme="minorHAnsi" w:hAnsiTheme="minorHAnsi" w:cstheme="minorHAnsi"/>
          <w:spacing w:val="-2"/>
          <w:szCs w:val="20"/>
        </w:rPr>
        <w:t xml:space="preserve"> Nazionale di </w:t>
      </w:r>
      <w:proofErr w:type="spellStart"/>
      <w:r w:rsidR="005F5AB6" w:rsidRPr="005F5AB6">
        <w:rPr>
          <w:rFonts w:asciiTheme="minorHAnsi" w:hAnsiTheme="minorHAnsi" w:cstheme="minorHAnsi"/>
          <w:spacing w:val="-2"/>
          <w:szCs w:val="20"/>
        </w:rPr>
        <w:t>Geofisica</w:t>
      </w:r>
      <w:proofErr w:type="spellEnd"/>
      <w:r w:rsidR="005F5AB6" w:rsidRPr="005F5AB6">
        <w:rPr>
          <w:rFonts w:asciiTheme="minorHAnsi" w:hAnsiTheme="minorHAnsi" w:cstheme="minorHAnsi"/>
          <w:spacing w:val="-2"/>
          <w:szCs w:val="20"/>
        </w:rPr>
        <w:t xml:space="preserve"> e </w:t>
      </w:r>
      <w:proofErr w:type="spellStart"/>
      <w:r w:rsidR="005F5AB6" w:rsidRPr="005F5AB6">
        <w:rPr>
          <w:rFonts w:asciiTheme="minorHAnsi" w:hAnsiTheme="minorHAnsi" w:cstheme="minorHAnsi"/>
          <w:spacing w:val="-2"/>
          <w:szCs w:val="20"/>
        </w:rPr>
        <w:t>Vulcanologia</w:t>
      </w:r>
      <w:proofErr w:type="spellEnd"/>
      <w:r w:rsidR="005F5AB6" w:rsidRPr="005F5AB6">
        <w:rPr>
          <w:rFonts w:asciiTheme="minorHAnsi" w:hAnsiTheme="minorHAnsi" w:cstheme="minorHAnsi"/>
          <w:spacing w:val="-2"/>
          <w:szCs w:val="20"/>
        </w:rPr>
        <w:t xml:space="preserve"> (INGV).</w:t>
      </w:r>
      <w:r w:rsidR="002B40B9">
        <w:rPr>
          <w:rFonts w:asciiTheme="minorHAnsi" w:hAnsiTheme="minorHAnsi" w:cstheme="minorHAnsi"/>
          <w:spacing w:val="-2"/>
          <w:szCs w:val="20"/>
        </w:rPr>
        <w:t xml:space="preserve"> </w:t>
      </w:r>
      <w:hyperlink r:id="rId80" w:history="1">
        <w:r w:rsidR="002B40B9" w:rsidRPr="00743AA4">
          <w:rPr>
            <w:rStyle w:val="Hyperlink"/>
            <w:rFonts w:asciiTheme="minorHAnsi" w:hAnsiTheme="minorHAnsi" w:cstheme="minorHAnsi"/>
            <w:spacing w:val="-2"/>
            <w:szCs w:val="20"/>
          </w:rPr>
          <w:t>https://doi.org/10.13127/efsm20</w:t>
        </w:r>
      </w:hyperlink>
      <w:r w:rsidR="005F5AB6">
        <w:rPr>
          <w:rFonts w:asciiTheme="minorHAnsi" w:hAnsiTheme="minorHAnsi" w:cstheme="minorHAnsi"/>
          <w:spacing w:val="-2"/>
          <w:szCs w:val="20"/>
        </w:rPr>
        <w:t xml:space="preserve"> </w:t>
      </w:r>
      <w:r w:rsidRPr="0066163F">
        <w:t xml:space="preserve">Accessed </w:t>
      </w:r>
      <w:r>
        <w:t>March 202</w:t>
      </w:r>
      <w:r w:rsidR="005F5AB6">
        <w:t>5</w:t>
      </w:r>
      <w:r w:rsidRPr="0066163F">
        <w:t>.</w:t>
      </w:r>
    </w:p>
    <w:p w14:paraId="6D990882" w14:textId="3972EAC2" w:rsidR="0066163F" w:rsidRDefault="006D481F" w:rsidP="006D481F">
      <w:pPr>
        <w:pStyle w:val="Bibliography"/>
        <w:spacing w:before="120" w:line="240" w:lineRule="auto"/>
        <w:ind w:left="0" w:firstLine="0"/>
      </w:pPr>
      <w:bookmarkStart w:id="123" w:name="Baum_2008"/>
      <w:r w:rsidRPr="006A69BC">
        <w:rPr>
          <w:rFonts w:asciiTheme="minorHAnsi" w:hAnsiTheme="minorHAnsi" w:cstheme="minorHAnsi"/>
          <w:i/>
          <w:iCs/>
          <w:color w:val="0C479D" w:themeColor="accent1"/>
          <w:spacing w:val="-2"/>
          <w:szCs w:val="20"/>
        </w:rPr>
        <w:t>[</w:t>
      </w:r>
      <w:r w:rsidR="00E11012">
        <w:rPr>
          <w:rFonts w:asciiTheme="minorHAnsi" w:hAnsiTheme="minorHAnsi" w:cstheme="minorHAnsi"/>
          <w:i/>
          <w:iCs/>
          <w:color w:val="0C479D" w:themeColor="accent1"/>
          <w:spacing w:val="-2"/>
          <w:szCs w:val="20"/>
        </w:rPr>
        <w:t>4</w:t>
      </w:r>
      <w:r w:rsidRPr="006A69BC">
        <w:rPr>
          <w:rFonts w:asciiTheme="minorHAnsi" w:hAnsiTheme="minorHAnsi" w:cstheme="minorHAnsi"/>
          <w:i/>
          <w:iCs/>
          <w:color w:val="0C479D" w:themeColor="accent1"/>
          <w:spacing w:val="-2"/>
          <w:szCs w:val="20"/>
        </w:rPr>
        <w:t>]</w:t>
      </w:r>
      <w:bookmarkEnd w:id="123"/>
      <w:r>
        <w:rPr>
          <w:rFonts w:asciiTheme="minorHAnsi" w:hAnsiTheme="minorHAnsi" w:cstheme="minorHAnsi"/>
          <w:spacing w:val="-2"/>
          <w:szCs w:val="20"/>
        </w:rPr>
        <w:t xml:space="preserve"> </w:t>
      </w:r>
      <w:r w:rsidR="007E7BC5" w:rsidRPr="00EF4FC0">
        <w:rPr>
          <w:rFonts w:cs="Times New Roman"/>
          <w:spacing w:val="-2"/>
          <w:szCs w:val="20"/>
        </w:rPr>
        <w:t>Baum, R.L</w:t>
      </w:r>
      <w:r w:rsidR="007E7BC5">
        <w:rPr>
          <w:rFonts w:cs="Times New Roman"/>
          <w:spacing w:val="-2"/>
          <w:szCs w:val="20"/>
        </w:rPr>
        <w:t>., Galloway, D.L and Harp</w:t>
      </w:r>
      <w:r w:rsidR="007E7BC5" w:rsidRPr="00EF4FC0">
        <w:rPr>
          <w:rFonts w:cs="Times New Roman"/>
          <w:spacing w:val="-2"/>
          <w:szCs w:val="20"/>
        </w:rPr>
        <w:t xml:space="preserve"> </w:t>
      </w:r>
      <w:r w:rsidR="007E7BC5">
        <w:rPr>
          <w:rFonts w:cs="Times New Roman"/>
          <w:spacing w:val="-2"/>
          <w:szCs w:val="20"/>
        </w:rPr>
        <w:t>E.L. (</w:t>
      </w:r>
      <w:r w:rsidR="007E7BC5" w:rsidRPr="00EF4FC0">
        <w:rPr>
          <w:rFonts w:cs="Times New Roman"/>
          <w:spacing w:val="-2"/>
          <w:szCs w:val="20"/>
        </w:rPr>
        <w:t>2008</w:t>
      </w:r>
      <w:r w:rsidR="007E7BC5">
        <w:rPr>
          <w:rFonts w:cs="Times New Roman"/>
          <w:spacing w:val="-2"/>
          <w:szCs w:val="20"/>
        </w:rPr>
        <w:t>)</w:t>
      </w:r>
      <w:r w:rsidR="007E7BC5" w:rsidRPr="00EF4FC0">
        <w:rPr>
          <w:rFonts w:cs="Times New Roman"/>
          <w:spacing w:val="-2"/>
          <w:szCs w:val="20"/>
        </w:rPr>
        <w:t xml:space="preserve">. Landslide and Land Subsidence Hazards to Pipelines. United States Geological Survey Open File Report, 2008-1164, prepared in cooperation </w:t>
      </w:r>
      <w:r w:rsidR="007E7BC5">
        <w:rPr>
          <w:rFonts w:cs="Times New Roman"/>
          <w:spacing w:val="-2"/>
          <w:szCs w:val="20"/>
        </w:rPr>
        <w:t>w</w:t>
      </w:r>
      <w:r w:rsidR="007E7BC5" w:rsidRPr="00EF4FC0">
        <w:rPr>
          <w:rFonts w:cs="Times New Roman"/>
          <w:spacing w:val="-2"/>
          <w:szCs w:val="20"/>
        </w:rPr>
        <w:t>ith U.S. Dept. of Transportation, Pipeline Research Council International, and DGH Consulting Inc.</w:t>
      </w:r>
      <w:r w:rsidR="008D6250">
        <w:rPr>
          <w:rFonts w:cs="Times New Roman"/>
          <w:spacing w:val="-2"/>
          <w:szCs w:val="20"/>
        </w:rPr>
        <w:t xml:space="preserve"> </w:t>
      </w:r>
      <w:r w:rsidR="008D6250" w:rsidRPr="0066163F">
        <w:t>Available online at:</w:t>
      </w:r>
      <w:r w:rsidR="007E7BC5">
        <w:rPr>
          <w:rFonts w:cs="Times New Roman"/>
          <w:spacing w:val="-2"/>
          <w:szCs w:val="20"/>
        </w:rPr>
        <w:t xml:space="preserve"> </w:t>
      </w:r>
      <w:hyperlink r:id="rId81" w:history="1">
        <w:r w:rsidR="007E7BC5" w:rsidRPr="005F5AB6">
          <w:rPr>
            <w:rStyle w:val="Hyperlink"/>
            <w:rFonts w:asciiTheme="minorHAnsi" w:hAnsiTheme="minorHAnsi" w:cstheme="minorHAnsi"/>
            <w:i/>
            <w:iCs/>
          </w:rPr>
          <w:t>https://pubs.er.usgs.gov/publication/ofr20081164</w:t>
        </w:r>
      </w:hyperlink>
      <w:r w:rsidR="007E7BC5">
        <w:rPr>
          <w:szCs w:val="20"/>
        </w:rPr>
        <w:t>.</w:t>
      </w:r>
      <w:r w:rsidR="00796BF6">
        <w:rPr>
          <w:szCs w:val="20"/>
        </w:rPr>
        <w:t xml:space="preserve"> </w:t>
      </w:r>
      <w:r w:rsidR="00796BF6" w:rsidRPr="0066163F">
        <w:t xml:space="preserve">Accessed </w:t>
      </w:r>
      <w:r w:rsidR="006715F4">
        <w:t>March</w:t>
      </w:r>
      <w:r w:rsidR="00796BF6">
        <w:t xml:space="preserve"> </w:t>
      </w:r>
      <w:r w:rsidR="00796BF6" w:rsidRPr="0066163F">
        <w:t>202</w:t>
      </w:r>
      <w:r w:rsidR="00796BF6">
        <w:t>5</w:t>
      </w:r>
      <w:r w:rsidR="00796BF6" w:rsidRPr="0066163F">
        <w:t>.</w:t>
      </w:r>
    </w:p>
    <w:p w14:paraId="13ECA7B7" w14:textId="45BB054B" w:rsidR="00DB5FB7" w:rsidRDefault="00DB5FB7" w:rsidP="00DB5FB7">
      <w:pPr>
        <w:pStyle w:val="Bibliography"/>
        <w:spacing w:before="120" w:line="240" w:lineRule="auto"/>
        <w:ind w:left="0" w:firstLine="0"/>
      </w:pPr>
      <w:bookmarkStart w:id="124" w:name="BCGS_2025"/>
      <w:bookmarkStart w:id="125" w:name="_Hlk194308997"/>
      <w:r w:rsidRPr="006A69BC">
        <w:rPr>
          <w:rFonts w:asciiTheme="minorHAnsi" w:hAnsiTheme="minorHAnsi" w:cstheme="minorHAnsi"/>
          <w:i/>
          <w:iCs/>
          <w:color w:val="0C479D" w:themeColor="accent1"/>
          <w:spacing w:val="-2"/>
          <w:szCs w:val="20"/>
        </w:rPr>
        <w:t>[</w:t>
      </w:r>
      <w:r w:rsidR="00FE73BF">
        <w:rPr>
          <w:rFonts w:asciiTheme="minorHAnsi" w:hAnsiTheme="minorHAnsi" w:cstheme="minorHAnsi"/>
          <w:i/>
          <w:iCs/>
          <w:color w:val="0C479D" w:themeColor="accent1"/>
          <w:spacing w:val="-2"/>
          <w:szCs w:val="20"/>
        </w:rPr>
        <w:t>5</w:t>
      </w:r>
      <w:r w:rsidRPr="006A69BC">
        <w:rPr>
          <w:rFonts w:asciiTheme="minorHAnsi" w:hAnsiTheme="minorHAnsi" w:cstheme="minorHAnsi"/>
          <w:i/>
          <w:iCs/>
          <w:color w:val="0C479D" w:themeColor="accent1"/>
          <w:spacing w:val="-2"/>
          <w:szCs w:val="20"/>
        </w:rPr>
        <w:t>]</w:t>
      </w:r>
      <w:bookmarkEnd w:id="124"/>
      <w:r>
        <w:rPr>
          <w:rFonts w:asciiTheme="minorHAnsi" w:hAnsiTheme="minorHAnsi" w:cstheme="minorHAnsi"/>
          <w:i/>
          <w:iCs/>
          <w:color w:val="0C479D" w:themeColor="accent1"/>
          <w:spacing w:val="-2"/>
          <w:szCs w:val="20"/>
        </w:rPr>
        <w:t xml:space="preserve"> </w:t>
      </w:r>
      <w:r w:rsidRPr="00DB5FB7">
        <w:t>British Columbia Geological Survey</w:t>
      </w:r>
      <w:r>
        <w:t xml:space="preserve"> (2025). </w:t>
      </w:r>
      <w:r w:rsidRPr="00DB5FB7">
        <w:t>Natural hazards geoscience</w:t>
      </w:r>
      <w:r>
        <w:t xml:space="preserve"> resources. </w:t>
      </w:r>
      <w:r w:rsidRPr="0066163F">
        <w:t>Available online at:</w:t>
      </w:r>
      <w:r>
        <w:rPr>
          <w:rFonts w:cs="Times New Roman"/>
          <w:spacing w:val="-2"/>
          <w:szCs w:val="20"/>
        </w:rPr>
        <w:t xml:space="preserve"> </w:t>
      </w:r>
      <w:hyperlink r:id="rId82" w:history="1">
        <w:r w:rsidRPr="00DB5FB7">
          <w:rPr>
            <w:rStyle w:val="Hyperlink"/>
            <w:i/>
            <w:iCs/>
          </w:rPr>
          <w:t>https://www2.gov.bc.ca/gov/content/industry/mineral-exploration-mining/british-columbia-geological-survey/geology/natural-hazards-geoscience</w:t>
        </w:r>
      </w:hyperlink>
      <w:r>
        <w:t xml:space="preserve"> </w:t>
      </w:r>
      <w:r>
        <w:rPr>
          <w:szCs w:val="20"/>
        </w:rPr>
        <w:t xml:space="preserve">. </w:t>
      </w:r>
      <w:r w:rsidRPr="0066163F">
        <w:t xml:space="preserve">Accessed </w:t>
      </w:r>
      <w:r>
        <w:t xml:space="preserve">March </w:t>
      </w:r>
      <w:r w:rsidRPr="0066163F">
        <w:t>202</w:t>
      </w:r>
      <w:r>
        <w:t>5</w:t>
      </w:r>
      <w:r w:rsidRPr="0066163F">
        <w:t>.</w:t>
      </w:r>
    </w:p>
    <w:p w14:paraId="6DE18503" w14:textId="155D732C" w:rsidR="00796BF6" w:rsidRDefault="00796BF6" w:rsidP="00796BF6">
      <w:bookmarkStart w:id="126" w:name="BEG_2016"/>
      <w:bookmarkEnd w:id="125"/>
      <w:r w:rsidRPr="000520B4">
        <w:rPr>
          <w:rFonts w:asciiTheme="minorHAnsi" w:hAnsiTheme="minorHAnsi" w:cstheme="minorHAnsi"/>
          <w:i/>
          <w:iCs/>
          <w:color w:val="0C479D" w:themeColor="accent1"/>
          <w:spacing w:val="-2"/>
          <w:szCs w:val="20"/>
        </w:rPr>
        <w:t>[</w:t>
      </w:r>
      <w:r w:rsidR="00FE73BF">
        <w:rPr>
          <w:rFonts w:asciiTheme="minorHAnsi" w:hAnsiTheme="minorHAnsi" w:cstheme="minorHAnsi"/>
          <w:i/>
          <w:iCs/>
          <w:color w:val="0C479D" w:themeColor="accent1"/>
          <w:spacing w:val="-2"/>
          <w:szCs w:val="20"/>
        </w:rPr>
        <w:t>6</w:t>
      </w:r>
      <w:r w:rsidRPr="000520B4">
        <w:rPr>
          <w:rFonts w:asciiTheme="minorHAnsi" w:hAnsiTheme="minorHAnsi" w:cstheme="minorHAnsi"/>
          <w:i/>
          <w:iCs/>
          <w:color w:val="0C479D" w:themeColor="accent1"/>
          <w:spacing w:val="-2"/>
          <w:szCs w:val="20"/>
        </w:rPr>
        <w:t>]</w:t>
      </w:r>
      <w:bookmarkEnd w:id="126"/>
      <w:r>
        <w:rPr>
          <w:rFonts w:asciiTheme="minorHAnsi" w:hAnsiTheme="minorHAnsi" w:cstheme="minorHAnsi"/>
          <w:i/>
          <w:iCs/>
          <w:color w:val="0C479D" w:themeColor="accent1"/>
          <w:spacing w:val="-2"/>
          <w:szCs w:val="20"/>
        </w:rPr>
        <w:t xml:space="preserve"> </w:t>
      </w:r>
      <w:r>
        <w:t xml:space="preserve">BEG (2016). </w:t>
      </w:r>
      <w:r w:rsidRPr="00B71D96">
        <w:t>Recent Geologic Hazard Studies at the Wink Sinkholes</w:t>
      </w:r>
      <w:r>
        <w:t xml:space="preserve">. </w:t>
      </w:r>
      <w:bookmarkStart w:id="127" w:name="_Hlk194042876"/>
      <w:r w:rsidRPr="00B71D96">
        <w:t>Texas Bureau of Economic Geology</w:t>
      </w:r>
      <w:bookmarkEnd w:id="127"/>
      <w:r w:rsidRPr="00B71D96">
        <w:t xml:space="preserve"> (</w:t>
      </w:r>
      <w:bookmarkStart w:id="128" w:name="_Hlk194042864"/>
      <w:r w:rsidRPr="00B71D96">
        <w:t>BEG</w:t>
      </w:r>
      <w:bookmarkEnd w:id="128"/>
      <w:r w:rsidRPr="00B71D96">
        <w:t>)</w:t>
      </w:r>
      <w:r>
        <w:t xml:space="preserve">. </w:t>
      </w:r>
      <w:r w:rsidRPr="0066163F">
        <w:t>Available online at:</w:t>
      </w:r>
      <w:r>
        <w:t xml:space="preserve"> </w:t>
      </w:r>
      <w:hyperlink r:id="rId83" w:history="1">
        <w:r w:rsidR="00DB5FB7" w:rsidRPr="00E32E62">
          <w:rPr>
            <w:rStyle w:val="Hyperlink"/>
            <w:rFonts w:asciiTheme="minorHAnsi" w:hAnsiTheme="minorHAnsi" w:cstheme="minorHAnsi"/>
            <w:i/>
            <w:iCs/>
          </w:rPr>
          <w:t>http://www.beg.utexas.edu/node/1413</w:t>
        </w:r>
        <w:r w:rsidR="00DB5FB7" w:rsidRPr="00E32E62">
          <w:rPr>
            <w:rStyle w:val="Hyperlink"/>
          </w:rPr>
          <w:t>. Accessed March 2025</w:t>
        </w:r>
      </w:hyperlink>
      <w:r w:rsidRPr="0066163F">
        <w:t>.</w:t>
      </w:r>
    </w:p>
    <w:p w14:paraId="6F4B0FA6" w14:textId="6323C106" w:rsidR="004F159E" w:rsidRDefault="00C15B74" w:rsidP="00796BF6">
      <w:bookmarkStart w:id="129" w:name="BGS_2025"/>
      <w:r w:rsidRPr="000520B4">
        <w:rPr>
          <w:rFonts w:asciiTheme="minorHAnsi" w:hAnsiTheme="minorHAnsi" w:cstheme="minorHAnsi"/>
          <w:i/>
          <w:iCs/>
          <w:color w:val="0C479D" w:themeColor="accent1"/>
          <w:spacing w:val="-2"/>
          <w:szCs w:val="20"/>
        </w:rPr>
        <w:t>[</w:t>
      </w:r>
      <w:r w:rsidR="00FE73BF">
        <w:rPr>
          <w:rFonts w:asciiTheme="minorHAnsi" w:hAnsiTheme="minorHAnsi" w:cstheme="minorHAnsi"/>
          <w:i/>
          <w:iCs/>
          <w:color w:val="0C479D" w:themeColor="accent1"/>
          <w:spacing w:val="-2"/>
          <w:szCs w:val="20"/>
        </w:rPr>
        <w:t>7</w:t>
      </w:r>
      <w:r w:rsidRPr="000520B4">
        <w:rPr>
          <w:rFonts w:asciiTheme="minorHAnsi" w:hAnsiTheme="minorHAnsi" w:cstheme="minorHAnsi"/>
          <w:i/>
          <w:iCs/>
          <w:color w:val="0C479D" w:themeColor="accent1"/>
          <w:spacing w:val="-2"/>
          <w:szCs w:val="20"/>
        </w:rPr>
        <w:t>]</w:t>
      </w:r>
      <w:bookmarkEnd w:id="129"/>
      <w:r>
        <w:rPr>
          <w:rFonts w:asciiTheme="minorHAnsi" w:hAnsiTheme="minorHAnsi" w:cstheme="minorHAnsi"/>
          <w:i/>
          <w:iCs/>
          <w:color w:val="0C479D" w:themeColor="accent1"/>
          <w:spacing w:val="-2"/>
          <w:szCs w:val="20"/>
        </w:rPr>
        <w:t xml:space="preserve"> </w:t>
      </w:r>
      <w:r w:rsidR="004F159E">
        <w:t xml:space="preserve">BGS (2025). </w:t>
      </w:r>
      <w:bookmarkStart w:id="130" w:name="_Hlk194042758"/>
      <w:r w:rsidR="004F159E">
        <w:t>British Geological Survey</w:t>
      </w:r>
      <w:bookmarkEnd w:id="130"/>
      <w:r w:rsidR="004F159E">
        <w:t xml:space="preserve">. Earthquakes. </w:t>
      </w:r>
      <w:r w:rsidR="004F159E" w:rsidRPr="0066163F">
        <w:t>Available online at:</w:t>
      </w:r>
      <w:r w:rsidR="004F159E">
        <w:t xml:space="preserve"> </w:t>
      </w:r>
      <w:hyperlink r:id="rId84" w:history="1">
        <w:r w:rsidR="004F159E" w:rsidRPr="00B0413D">
          <w:rPr>
            <w:rStyle w:val="Hyperlink"/>
          </w:rPr>
          <w:t>https://quakes.bgs.ac.uk/earthquakes/home.html</w:t>
        </w:r>
      </w:hyperlink>
      <w:r w:rsidR="004F159E" w:rsidRPr="00B0413D">
        <w:rPr>
          <w:rFonts w:asciiTheme="minorHAnsi" w:hAnsiTheme="minorHAnsi" w:cstheme="minorHAnsi"/>
        </w:rPr>
        <w:t>.</w:t>
      </w:r>
      <w:r w:rsidR="004F159E">
        <w:rPr>
          <w:rFonts w:asciiTheme="minorHAnsi" w:hAnsiTheme="minorHAnsi" w:cstheme="minorHAnsi"/>
          <w:i/>
          <w:iCs/>
        </w:rPr>
        <w:t xml:space="preserve"> </w:t>
      </w:r>
      <w:r w:rsidR="004F159E" w:rsidRPr="0066163F">
        <w:t xml:space="preserve">Accessed </w:t>
      </w:r>
      <w:r w:rsidR="004F159E">
        <w:t xml:space="preserve">March </w:t>
      </w:r>
      <w:r w:rsidR="004F159E" w:rsidRPr="0066163F">
        <w:t>202</w:t>
      </w:r>
      <w:r w:rsidR="004F159E">
        <w:t>5</w:t>
      </w:r>
      <w:r w:rsidR="004F159E" w:rsidRPr="0066163F">
        <w:t>.</w:t>
      </w:r>
    </w:p>
    <w:p w14:paraId="1BB97C8D" w14:textId="380458FE" w:rsidR="00B0413D" w:rsidRDefault="0099499C" w:rsidP="0099499C">
      <w:bookmarkStart w:id="131" w:name="BMKG_2025"/>
      <w:r w:rsidRPr="000520B4">
        <w:rPr>
          <w:rFonts w:asciiTheme="minorHAnsi" w:hAnsiTheme="minorHAnsi" w:cstheme="minorHAnsi"/>
          <w:i/>
          <w:iCs/>
          <w:color w:val="0C479D" w:themeColor="accent1"/>
          <w:spacing w:val="-2"/>
          <w:szCs w:val="20"/>
        </w:rPr>
        <w:t>[</w:t>
      </w:r>
      <w:r w:rsidR="00FE73BF">
        <w:rPr>
          <w:rFonts w:asciiTheme="minorHAnsi" w:hAnsiTheme="minorHAnsi" w:cstheme="minorHAnsi"/>
          <w:i/>
          <w:iCs/>
          <w:color w:val="0C479D" w:themeColor="accent1"/>
          <w:spacing w:val="-2"/>
          <w:szCs w:val="20"/>
        </w:rPr>
        <w:t>8</w:t>
      </w:r>
      <w:r w:rsidRPr="000520B4">
        <w:rPr>
          <w:rFonts w:asciiTheme="minorHAnsi" w:hAnsiTheme="minorHAnsi" w:cstheme="minorHAnsi"/>
          <w:i/>
          <w:iCs/>
          <w:color w:val="0C479D" w:themeColor="accent1"/>
          <w:spacing w:val="-2"/>
          <w:szCs w:val="20"/>
        </w:rPr>
        <w:t>]</w:t>
      </w:r>
      <w:bookmarkEnd w:id="131"/>
      <w:r>
        <w:rPr>
          <w:rFonts w:asciiTheme="minorHAnsi" w:hAnsiTheme="minorHAnsi" w:cstheme="minorHAnsi"/>
          <w:i/>
          <w:iCs/>
          <w:color w:val="0C479D" w:themeColor="accent1"/>
          <w:spacing w:val="-2"/>
          <w:szCs w:val="20"/>
        </w:rPr>
        <w:t xml:space="preserve"> </w:t>
      </w:r>
      <w:r w:rsidR="00B0413D">
        <w:t>BMKG (2025).</w:t>
      </w:r>
      <w:r w:rsidR="00B0413D" w:rsidRPr="00B0413D">
        <w:t xml:space="preserve"> </w:t>
      </w:r>
      <w:r>
        <w:t xml:space="preserve">Indonesia Tsunami Early Warning System. </w:t>
      </w:r>
      <w:bookmarkStart w:id="132" w:name="_Hlk194043051"/>
      <w:r>
        <w:t xml:space="preserve">Badan </w:t>
      </w:r>
      <w:proofErr w:type="spellStart"/>
      <w:r>
        <w:t>Meteorologi</w:t>
      </w:r>
      <w:proofErr w:type="spellEnd"/>
      <w:r>
        <w:t xml:space="preserve">, </w:t>
      </w:r>
      <w:proofErr w:type="spellStart"/>
      <w:r>
        <w:t>Klimatologi</w:t>
      </w:r>
      <w:proofErr w:type="spellEnd"/>
      <w:r>
        <w:t xml:space="preserve">, dan </w:t>
      </w:r>
      <w:proofErr w:type="spellStart"/>
      <w:r>
        <w:t>Geofisika</w:t>
      </w:r>
      <w:bookmarkEnd w:id="132"/>
      <w:proofErr w:type="spellEnd"/>
      <w:r>
        <w:t xml:space="preserve">. </w:t>
      </w:r>
      <w:r w:rsidR="00B0413D" w:rsidRPr="0066163F">
        <w:t>Available online at:</w:t>
      </w:r>
      <w:r w:rsidR="00B0413D">
        <w:t xml:space="preserve"> </w:t>
      </w:r>
      <w:hyperlink r:id="rId85" w:history="1">
        <w:r w:rsidR="00B0413D" w:rsidRPr="00B0413D">
          <w:rPr>
            <w:rStyle w:val="Hyperlink"/>
            <w:i/>
            <w:iCs/>
          </w:rPr>
          <w:t>https://inatews.bmkg.go.id/eng</w:t>
        </w:r>
      </w:hyperlink>
      <w:r w:rsidR="00B0413D" w:rsidRPr="00B0413D">
        <w:rPr>
          <w:i/>
          <w:iCs/>
        </w:rPr>
        <w:t>.</w:t>
      </w:r>
      <w:r w:rsidR="00B0413D">
        <w:t xml:space="preserve"> </w:t>
      </w:r>
      <w:r w:rsidR="00B0413D" w:rsidRPr="0066163F">
        <w:t xml:space="preserve">Accessed </w:t>
      </w:r>
      <w:r w:rsidR="00B0413D">
        <w:t xml:space="preserve">March </w:t>
      </w:r>
      <w:r w:rsidR="00B0413D" w:rsidRPr="0066163F">
        <w:t>202</w:t>
      </w:r>
      <w:r w:rsidR="00B0413D">
        <w:t>5</w:t>
      </w:r>
      <w:r w:rsidR="00B0413D" w:rsidRPr="0066163F">
        <w:t>.</w:t>
      </w:r>
    </w:p>
    <w:p w14:paraId="2A1658A6" w14:textId="64A47915" w:rsidR="002D2908" w:rsidRDefault="002D2908" w:rsidP="002D2908">
      <w:bookmarkStart w:id="133" w:name="Bobrowsky_2012"/>
      <w:r w:rsidRPr="006A69BC">
        <w:rPr>
          <w:rFonts w:asciiTheme="minorHAnsi" w:hAnsiTheme="minorHAnsi" w:cstheme="minorHAnsi"/>
          <w:i/>
          <w:iCs/>
          <w:color w:val="0C479D" w:themeColor="accent1"/>
          <w:spacing w:val="-2"/>
          <w:szCs w:val="20"/>
        </w:rPr>
        <w:t>[</w:t>
      </w:r>
      <w:r w:rsidR="00FE73BF">
        <w:rPr>
          <w:rFonts w:asciiTheme="minorHAnsi" w:hAnsiTheme="minorHAnsi" w:cstheme="minorHAnsi"/>
          <w:i/>
          <w:iCs/>
          <w:color w:val="0C479D" w:themeColor="accent1"/>
          <w:spacing w:val="-2"/>
          <w:szCs w:val="20"/>
        </w:rPr>
        <w:t>9</w:t>
      </w:r>
      <w:r w:rsidRPr="006A69BC">
        <w:rPr>
          <w:rFonts w:asciiTheme="minorHAnsi" w:hAnsiTheme="minorHAnsi" w:cstheme="minorHAnsi"/>
          <w:i/>
          <w:iCs/>
          <w:color w:val="0C479D" w:themeColor="accent1"/>
          <w:spacing w:val="-2"/>
          <w:szCs w:val="20"/>
        </w:rPr>
        <w:t>]</w:t>
      </w:r>
      <w:bookmarkEnd w:id="133"/>
      <w:r>
        <w:rPr>
          <w:rFonts w:asciiTheme="minorHAnsi" w:hAnsiTheme="minorHAnsi" w:cstheme="minorHAnsi"/>
          <w:spacing w:val="-2"/>
          <w:szCs w:val="20"/>
        </w:rPr>
        <w:t xml:space="preserve"> </w:t>
      </w:r>
      <w:r w:rsidR="00DE6BFB" w:rsidRPr="00280421">
        <w:rPr>
          <w:szCs w:val="20"/>
        </w:rPr>
        <w:t xml:space="preserve">Bobrowsky, P T; </w:t>
      </w:r>
      <w:r w:rsidR="00DE6BFB">
        <w:rPr>
          <w:szCs w:val="20"/>
        </w:rPr>
        <w:t xml:space="preserve">and </w:t>
      </w:r>
      <w:r w:rsidR="00DE6BFB" w:rsidRPr="00280421">
        <w:rPr>
          <w:szCs w:val="20"/>
        </w:rPr>
        <w:t>Dominguez, M J</w:t>
      </w:r>
      <w:r w:rsidR="00DE6BFB">
        <w:rPr>
          <w:szCs w:val="20"/>
        </w:rPr>
        <w:t>. (</w:t>
      </w:r>
      <w:r w:rsidR="00DE6BFB" w:rsidRPr="00280421">
        <w:rPr>
          <w:szCs w:val="20"/>
        </w:rPr>
        <w:t>2012</w:t>
      </w:r>
      <w:r w:rsidR="00DE6BFB">
        <w:rPr>
          <w:szCs w:val="20"/>
        </w:rPr>
        <w:t xml:space="preserve">). </w:t>
      </w:r>
      <w:r w:rsidR="00DE6BFB" w:rsidRPr="00280421">
        <w:rPr>
          <w:szCs w:val="20"/>
        </w:rPr>
        <w:t>Landslide susceptibility map of Canada</w:t>
      </w:r>
      <w:r w:rsidR="00DE6BFB">
        <w:rPr>
          <w:szCs w:val="20"/>
        </w:rPr>
        <w:t xml:space="preserve">. </w:t>
      </w:r>
      <w:r w:rsidR="00DE6BFB" w:rsidRPr="00280421">
        <w:rPr>
          <w:szCs w:val="20"/>
        </w:rPr>
        <w:t>Geological Survey of Canada</w:t>
      </w:r>
      <w:r w:rsidR="00DE6BFB">
        <w:rPr>
          <w:szCs w:val="20"/>
        </w:rPr>
        <w:t xml:space="preserve">. </w:t>
      </w:r>
      <w:r w:rsidR="00DE6BFB" w:rsidRPr="00280421">
        <w:rPr>
          <w:szCs w:val="20"/>
        </w:rPr>
        <w:t>Open File 7228, 2012, 1 sheet,</w:t>
      </w:r>
      <w:r w:rsidR="008D6250">
        <w:rPr>
          <w:szCs w:val="20"/>
        </w:rPr>
        <w:t xml:space="preserve"> </w:t>
      </w:r>
      <w:r w:rsidR="008D6250" w:rsidRPr="0066163F">
        <w:t>Available online at:</w:t>
      </w:r>
      <w:r w:rsidR="00DE6BFB" w:rsidRPr="00280421">
        <w:rPr>
          <w:szCs w:val="20"/>
        </w:rPr>
        <w:t xml:space="preserve"> </w:t>
      </w:r>
      <w:hyperlink r:id="rId86" w:history="1">
        <w:r w:rsidR="00AC693A" w:rsidRPr="00E32E62">
          <w:rPr>
            <w:rStyle w:val="Hyperlink"/>
            <w:rFonts w:asciiTheme="minorHAnsi" w:hAnsiTheme="minorHAnsi" w:cstheme="minorHAnsi"/>
            <w:i/>
            <w:iCs/>
          </w:rPr>
          <w:t>https://doi.org/10.4095/291902</w:t>
        </w:r>
        <w:r w:rsidR="00AC693A" w:rsidRPr="00E32E62">
          <w:rPr>
            <w:rStyle w:val="Hyperlink"/>
            <w:szCs w:val="20"/>
          </w:rPr>
          <w:t xml:space="preserve">. </w:t>
        </w:r>
        <w:r w:rsidR="00AC693A" w:rsidRPr="00E32E62">
          <w:rPr>
            <w:rStyle w:val="Hyperlink"/>
          </w:rPr>
          <w:t>Accessed March 2025</w:t>
        </w:r>
      </w:hyperlink>
      <w:r w:rsidR="005F5AB6" w:rsidRPr="0066163F">
        <w:t>.</w:t>
      </w:r>
    </w:p>
    <w:p w14:paraId="0652FD38" w14:textId="71E4ED1B" w:rsidR="00ED11F4" w:rsidRDefault="00AC693A" w:rsidP="00ED11F4">
      <w:bookmarkStart w:id="134" w:name="CUSEC_1999"/>
      <w:bookmarkStart w:id="135" w:name="_Hlk194308919"/>
      <w:r w:rsidRPr="006A69BC">
        <w:rPr>
          <w:rFonts w:asciiTheme="minorHAnsi" w:hAnsiTheme="minorHAnsi" w:cstheme="minorHAnsi"/>
          <w:i/>
          <w:iCs/>
          <w:color w:val="0C479D" w:themeColor="accent1"/>
          <w:spacing w:val="-2"/>
          <w:szCs w:val="20"/>
        </w:rPr>
        <w:t>[</w:t>
      </w:r>
      <w:r w:rsidR="00FE73BF">
        <w:rPr>
          <w:rFonts w:asciiTheme="minorHAnsi" w:hAnsiTheme="minorHAnsi" w:cstheme="minorHAnsi"/>
          <w:i/>
          <w:iCs/>
          <w:color w:val="0C479D" w:themeColor="accent1"/>
          <w:spacing w:val="-2"/>
          <w:szCs w:val="20"/>
        </w:rPr>
        <w:t>10</w:t>
      </w:r>
      <w:r w:rsidRPr="006A69BC">
        <w:rPr>
          <w:rFonts w:asciiTheme="minorHAnsi" w:hAnsiTheme="minorHAnsi" w:cstheme="minorHAnsi"/>
          <w:i/>
          <w:iCs/>
          <w:color w:val="0C479D" w:themeColor="accent1"/>
          <w:spacing w:val="-2"/>
          <w:szCs w:val="20"/>
        </w:rPr>
        <w:t>]</w:t>
      </w:r>
      <w:bookmarkEnd w:id="134"/>
      <w:r>
        <w:rPr>
          <w:rFonts w:asciiTheme="minorHAnsi" w:hAnsiTheme="minorHAnsi" w:cstheme="minorHAnsi"/>
          <w:spacing w:val="-2"/>
          <w:szCs w:val="20"/>
        </w:rPr>
        <w:t xml:space="preserve"> </w:t>
      </w:r>
      <w:r>
        <w:t>CUSEC (1999).</w:t>
      </w:r>
      <w:r w:rsidR="00ED11F4">
        <w:t xml:space="preserve"> </w:t>
      </w:r>
      <w:r>
        <w:t xml:space="preserve">Soil Amplification/Liquefication Potential Map. </w:t>
      </w:r>
      <w:r w:rsidR="00ED11F4">
        <w:t xml:space="preserve">Association of Central United States Earthquake Consortium (CUSEC) Stage Geologists and USGS. Published in 1999. </w:t>
      </w:r>
      <w:r w:rsidR="00ED11F4" w:rsidRPr="0066163F">
        <w:t>Available online at:</w:t>
      </w:r>
      <w:r w:rsidR="00ED11F4">
        <w:t xml:space="preserve"> </w:t>
      </w:r>
      <w:hyperlink r:id="rId87" w:history="1">
        <w:r w:rsidR="00ED11F4" w:rsidRPr="00ED11F4">
          <w:rPr>
            <w:rStyle w:val="Hyperlink"/>
            <w:i/>
            <w:iCs/>
          </w:rPr>
          <w:t>https://cusec.org/publications/maps/cusecsgmap.pdf</w:t>
        </w:r>
      </w:hyperlink>
      <w:r w:rsidR="00ED11F4" w:rsidRPr="00B0413D">
        <w:rPr>
          <w:i/>
          <w:iCs/>
        </w:rPr>
        <w:t>.</w:t>
      </w:r>
      <w:r w:rsidR="00ED11F4">
        <w:t xml:space="preserve"> </w:t>
      </w:r>
      <w:r w:rsidR="00ED11F4" w:rsidRPr="0066163F">
        <w:t xml:space="preserve">Accessed </w:t>
      </w:r>
      <w:r w:rsidR="00ED11F4">
        <w:t xml:space="preserve">March </w:t>
      </w:r>
      <w:r w:rsidR="00ED11F4" w:rsidRPr="0066163F">
        <w:t>202</w:t>
      </w:r>
      <w:r w:rsidR="00ED11F4">
        <w:t>5</w:t>
      </w:r>
      <w:r w:rsidR="00ED11F4" w:rsidRPr="0066163F">
        <w:t>.</w:t>
      </w:r>
    </w:p>
    <w:p w14:paraId="120B961D" w14:textId="331BC43F" w:rsidR="002509F9" w:rsidRDefault="002509F9" w:rsidP="002D2908">
      <w:bookmarkStart w:id="136" w:name="Danciu_2024"/>
      <w:bookmarkEnd w:id="135"/>
      <w:r w:rsidRPr="006A69BC">
        <w:rPr>
          <w:rFonts w:asciiTheme="minorHAnsi" w:hAnsiTheme="minorHAnsi" w:cstheme="minorHAnsi"/>
          <w:i/>
          <w:iCs/>
          <w:color w:val="0C479D" w:themeColor="accent1"/>
          <w:spacing w:val="-2"/>
          <w:szCs w:val="20"/>
        </w:rPr>
        <w:t>[</w:t>
      </w:r>
      <w:r w:rsidR="00FE73BF">
        <w:rPr>
          <w:rFonts w:asciiTheme="minorHAnsi" w:hAnsiTheme="minorHAnsi" w:cstheme="minorHAnsi"/>
          <w:i/>
          <w:iCs/>
          <w:color w:val="0C479D" w:themeColor="accent1"/>
          <w:spacing w:val="-2"/>
          <w:szCs w:val="20"/>
        </w:rPr>
        <w:t>11</w:t>
      </w:r>
      <w:r w:rsidRPr="006A69BC">
        <w:rPr>
          <w:rFonts w:asciiTheme="minorHAnsi" w:hAnsiTheme="minorHAnsi" w:cstheme="minorHAnsi"/>
          <w:i/>
          <w:iCs/>
          <w:color w:val="0C479D" w:themeColor="accent1"/>
          <w:spacing w:val="-2"/>
          <w:szCs w:val="20"/>
        </w:rPr>
        <w:t>]</w:t>
      </w:r>
      <w:bookmarkEnd w:id="136"/>
      <w:r>
        <w:rPr>
          <w:rFonts w:asciiTheme="minorHAnsi" w:hAnsiTheme="minorHAnsi" w:cstheme="minorHAnsi"/>
          <w:spacing w:val="-2"/>
          <w:szCs w:val="20"/>
        </w:rPr>
        <w:t xml:space="preserve"> </w:t>
      </w:r>
      <w:r w:rsidRPr="002509F9">
        <w:t xml:space="preserve">Danciu, L., Giardini, D., Weatherill, G., Basili, R., Nandan, S., </w:t>
      </w:r>
      <w:proofErr w:type="spellStart"/>
      <w:r w:rsidRPr="002509F9">
        <w:t>Rovida</w:t>
      </w:r>
      <w:proofErr w:type="spellEnd"/>
      <w:r w:rsidRPr="002509F9">
        <w:t xml:space="preserve">, A., Beauval, C., Bard, P.-Y., Pagani, M., Reyes, C. G., </w:t>
      </w:r>
      <w:proofErr w:type="spellStart"/>
      <w:r w:rsidRPr="002509F9">
        <w:t>Sesetyan</w:t>
      </w:r>
      <w:proofErr w:type="spellEnd"/>
      <w:r w:rsidRPr="002509F9">
        <w:t xml:space="preserve">, K., Vilanova, S., Cotton, F., and Wiemer, S.: The 2020 European Seismic Hazard Model: overview and results, Nat. Hazards Earth Syst. Sci., 24, 3049–3073, </w:t>
      </w:r>
      <w:r w:rsidRPr="002509F9">
        <w:rPr>
          <w:rStyle w:val="Hyperlink"/>
          <w:rFonts w:asciiTheme="minorHAnsi" w:hAnsiTheme="minorHAnsi" w:cstheme="minorHAnsi"/>
          <w:i/>
          <w:iCs/>
        </w:rPr>
        <w:t>https://doi.org/10.5194/nhess-24-3049-2024</w:t>
      </w:r>
      <w:r w:rsidRPr="002509F9">
        <w:t>, 2024.</w:t>
      </w:r>
      <w:r>
        <w:t xml:space="preserve"> </w:t>
      </w:r>
      <w:r w:rsidRPr="0066163F">
        <w:t xml:space="preserve">Accessed </w:t>
      </w:r>
      <w:r>
        <w:t xml:space="preserve">March </w:t>
      </w:r>
      <w:r w:rsidRPr="0066163F">
        <w:t>202</w:t>
      </w:r>
      <w:r>
        <w:t>5</w:t>
      </w:r>
      <w:r w:rsidRPr="0066163F">
        <w:t>.</w:t>
      </w:r>
    </w:p>
    <w:p w14:paraId="221ED3E8" w14:textId="4D8E3D52" w:rsidR="00CE17A6" w:rsidRDefault="00CE17A6" w:rsidP="00CE17A6">
      <w:pPr>
        <w:pStyle w:val="Bibliography"/>
        <w:spacing w:before="120" w:line="240" w:lineRule="auto"/>
        <w:ind w:left="0" w:firstLine="0"/>
        <w:rPr>
          <w:rFonts w:asciiTheme="minorHAnsi" w:hAnsiTheme="minorHAnsi" w:cstheme="minorHAnsi"/>
          <w:spacing w:val="-2"/>
          <w:szCs w:val="20"/>
        </w:rPr>
      </w:pPr>
      <w:bookmarkStart w:id="137" w:name="Dudley_1970"/>
      <w:r w:rsidRPr="006A69BC">
        <w:rPr>
          <w:rFonts w:asciiTheme="minorHAnsi" w:hAnsiTheme="minorHAnsi" w:cstheme="minorHAnsi"/>
          <w:i/>
          <w:iCs/>
          <w:color w:val="0C479D" w:themeColor="accent1"/>
          <w:spacing w:val="-2"/>
          <w:szCs w:val="20"/>
        </w:rPr>
        <w:t>[</w:t>
      </w:r>
      <w:r w:rsidR="00FE73BF">
        <w:rPr>
          <w:rFonts w:asciiTheme="minorHAnsi" w:hAnsiTheme="minorHAnsi" w:cstheme="minorHAnsi"/>
          <w:i/>
          <w:iCs/>
          <w:color w:val="0C479D" w:themeColor="accent1"/>
          <w:spacing w:val="-2"/>
          <w:szCs w:val="20"/>
        </w:rPr>
        <w:t>12</w:t>
      </w:r>
      <w:r w:rsidRPr="006A69BC">
        <w:rPr>
          <w:rFonts w:asciiTheme="minorHAnsi" w:hAnsiTheme="minorHAnsi" w:cstheme="minorHAnsi"/>
          <w:i/>
          <w:iCs/>
          <w:color w:val="0C479D" w:themeColor="accent1"/>
          <w:spacing w:val="-2"/>
          <w:szCs w:val="20"/>
        </w:rPr>
        <w:t>]</w:t>
      </w:r>
      <w:bookmarkEnd w:id="137"/>
      <w:r>
        <w:rPr>
          <w:rFonts w:asciiTheme="minorHAnsi" w:hAnsiTheme="minorHAnsi" w:cstheme="minorHAnsi"/>
          <w:spacing w:val="-2"/>
          <w:szCs w:val="20"/>
        </w:rPr>
        <w:t xml:space="preserve"> </w:t>
      </w:r>
      <w:r w:rsidR="006715F4" w:rsidRPr="006715F4">
        <w:rPr>
          <w:rFonts w:asciiTheme="minorHAnsi" w:hAnsiTheme="minorHAnsi" w:cstheme="minorHAnsi"/>
          <w:spacing w:val="-2"/>
          <w:szCs w:val="20"/>
        </w:rPr>
        <w:t>Dudley, J.H. (1970). Review of collapsing soils. Journal of the Soil Mechanics and Foundation Division, 96(3):925-947.</w:t>
      </w:r>
    </w:p>
    <w:p w14:paraId="5B4D9B5E" w14:textId="1D46D321" w:rsidR="00C61907" w:rsidRPr="00C61907" w:rsidRDefault="00C61907" w:rsidP="00C61907">
      <w:pPr>
        <w:rPr>
          <w:i/>
          <w:iCs/>
        </w:rPr>
      </w:pPr>
      <w:bookmarkStart w:id="138" w:name="ECRC_2025"/>
      <w:bookmarkStart w:id="139" w:name="_Hlk194308887"/>
      <w:r w:rsidRPr="006A69BC">
        <w:rPr>
          <w:rFonts w:asciiTheme="minorHAnsi" w:hAnsiTheme="minorHAnsi" w:cstheme="minorHAnsi"/>
          <w:i/>
          <w:iCs/>
          <w:color w:val="0C479D" w:themeColor="accent1"/>
          <w:spacing w:val="-2"/>
          <w:szCs w:val="20"/>
        </w:rPr>
        <w:t>[</w:t>
      </w:r>
      <w:r w:rsidR="00FE73BF">
        <w:rPr>
          <w:rFonts w:asciiTheme="minorHAnsi" w:hAnsiTheme="minorHAnsi" w:cstheme="minorHAnsi"/>
          <w:i/>
          <w:iCs/>
          <w:color w:val="0C479D" w:themeColor="accent1"/>
          <w:spacing w:val="-2"/>
          <w:szCs w:val="20"/>
        </w:rPr>
        <w:t>13</w:t>
      </w:r>
      <w:r w:rsidRPr="006A69BC">
        <w:rPr>
          <w:rFonts w:asciiTheme="minorHAnsi" w:hAnsiTheme="minorHAnsi" w:cstheme="minorHAnsi"/>
          <w:i/>
          <w:iCs/>
          <w:color w:val="0C479D" w:themeColor="accent1"/>
          <w:spacing w:val="-2"/>
          <w:szCs w:val="20"/>
        </w:rPr>
        <w:t>]</w:t>
      </w:r>
      <w:bookmarkEnd w:id="138"/>
      <w:r>
        <w:rPr>
          <w:rFonts w:asciiTheme="minorHAnsi" w:hAnsiTheme="minorHAnsi" w:cstheme="minorHAnsi"/>
          <w:spacing w:val="-2"/>
          <w:szCs w:val="20"/>
        </w:rPr>
        <w:t xml:space="preserve"> </w:t>
      </w:r>
      <w:r>
        <w:t xml:space="preserve">ECRC (2025). </w:t>
      </w:r>
      <w:r w:rsidRPr="00C61907">
        <w:t>Liquefaction susceptibility map</w:t>
      </w:r>
      <w:r>
        <w:t xml:space="preserve"> for </w:t>
      </w:r>
      <w:proofErr w:type="spellStart"/>
      <w:r>
        <w:t>Waitaha</w:t>
      </w:r>
      <w:proofErr w:type="spellEnd"/>
      <w:r>
        <w:t xml:space="preserve">/Canterbury. Environment Canterbury Regional Council. </w:t>
      </w:r>
      <w:r w:rsidRPr="00752726">
        <w:rPr>
          <w:rFonts w:cs="Times New Roman"/>
          <w:spacing w:val="-2"/>
          <w:szCs w:val="20"/>
        </w:rPr>
        <w:t>Available online at:</w:t>
      </w:r>
      <w:r>
        <w:rPr>
          <w:rFonts w:cs="Times New Roman"/>
          <w:spacing w:val="-2"/>
          <w:szCs w:val="20"/>
        </w:rPr>
        <w:t xml:space="preserve"> </w:t>
      </w:r>
      <w:hyperlink r:id="rId88" w:history="1">
        <w:r w:rsidRPr="00C61907">
          <w:rPr>
            <w:rStyle w:val="Hyperlink"/>
            <w:i/>
            <w:iCs/>
          </w:rPr>
          <w:t>https://www.ecan.govt.nz/your-region/your-environment/natural-hazards/earthquakes/liquefaction</w:t>
        </w:r>
      </w:hyperlink>
      <w:r>
        <w:rPr>
          <w:i/>
          <w:iCs/>
        </w:rPr>
        <w:t xml:space="preserve">. </w:t>
      </w:r>
      <w:r w:rsidRPr="004341F1">
        <w:rPr>
          <w:szCs w:val="20"/>
        </w:rPr>
        <w:t xml:space="preserve">Accessed </w:t>
      </w:r>
      <w:r>
        <w:rPr>
          <w:szCs w:val="20"/>
        </w:rPr>
        <w:t>March</w:t>
      </w:r>
      <w:r w:rsidRPr="004341F1">
        <w:rPr>
          <w:szCs w:val="20"/>
        </w:rPr>
        <w:t xml:space="preserve"> 2025.</w:t>
      </w:r>
    </w:p>
    <w:p w14:paraId="0EC3F248" w14:textId="44F4C58C" w:rsidR="00794B58" w:rsidRDefault="00794B58" w:rsidP="002D2908">
      <w:bookmarkStart w:id="140" w:name="EMSC_2025"/>
      <w:bookmarkEnd w:id="139"/>
      <w:r w:rsidRPr="006A69BC">
        <w:rPr>
          <w:rFonts w:asciiTheme="minorHAnsi" w:hAnsiTheme="minorHAnsi" w:cstheme="minorHAnsi"/>
          <w:i/>
          <w:iCs/>
          <w:color w:val="0C479D" w:themeColor="accent1"/>
          <w:spacing w:val="-2"/>
          <w:szCs w:val="20"/>
        </w:rPr>
        <w:lastRenderedPageBreak/>
        <w:t>[</w:t>
      </w:r>
      <w:r w:rsidR="00E11012">
        <w:rPr>
          <w:rFonts w:asciiTheme="minorHAnsi" w:hAnsiTheme="minorHAnsi" w:cstheme="minorHAnsi"/>
          <w:i/>
          <w:iCs/>
          <w:color w:val="0C479D" w:themeColor="accent1"/>
          <w:spacing w:val="-2"/>
          <w:szCs w:val="20"/>
        </w:rPr>
        <w:t>1</w:t>
      </w:r>
      <w:r w:rsidR="00FE73BF">
        <w:rPr>
          <w:rFonts w:asciiTheme="minorHAnsi" w:hAnsiTheme="minorHAnsi" w:cstheme="minorHAnsi"/>
          <w:i/>
          <w:iCs/>
          <w:color w:val="0C479D" w:themeColor="accent1"/>
          <w:spacing w:val="-2"/>
          <w:szCs w:val="20"/>
        </w:rPr>
        <w:t>4</w:t>
      </w:r>
      <w:r w:rsidRPr="006A69BC">
        <w:rPr>
          <w:rFonts w:asciiTheme="minorHAnsi" w:hAnsiTheme="minorHAnsi" w:cstheme="minorHAnsi"/>
          <w:i/>
          <w:iCs/>
          <w:color w:val="0C479D" w:themeColor="accent1"/>
          <w:spacing w:val="-2"/>
          <w:szCs w:val="20"/>
        </w:rPr>
        <w:t>]</w:t>
      </w:r>
      <w:bookmarkEnd w:id="140"/>
      <w:r>
        <w:rPr>
          <w:rFonts w:asciiTheme="minorHAnsi" w:hAnsiTheme="minorHAnsi" w:cstheme="minorHAnsi"/>
          <w:spacing w:val="-2"/>
          <w:szCs w:val="20"/>
        </w:rPr>
        <w:t xml:space="preserve"> </w:t>
      </w:r>
      <w:r w:rsidRPr="00794B58">
        <w:t>EMSC</w:t>
      </w:r>
      <w:r>
        <w:t xml:space="preserve"> (2025). </w:t>
      </w:r>
      <w:bookmarkStart w:id="141" w:name="_Hlk194042913"/>
      <w:r w:rsidRPr="00794B58">
        <w:rPr>
          <w:rFonts w:asciiTheme="minorHAnsi" w:hAnsiTheme="minorHAnsi" w:cstheme="minorHAnsi"/>
          <w:spacing w:val="-2"/>
          <w:szCs w:val="20"/>
        </w:rPr>
        <w:t>Euro-Mediterranean Seismological Centre</w:t>
      </w:r>
      <w:r>
        <w:rPr>
          <w:rFonts w:asciiTheme="minorHAnsi" w:hAnsiTheme="minorHAnsi" w:cstheme="minorHAnsi"/>
          <w:spacing w:val="-2"/>
          <w:szCs w:val="20"/>
        </w:rPr>
        <w:t xml:space="preserve"> Portal</w:t>
      </w:r>
      <w:bookmarkEnd w:id="141"/>
      <w:r>
        <w:rPr>
          <w:rFonts w:asciiTheme="minorHAnsi" w:hAnsiTheme="minorHAnsi" w:cstheme="minorHAnsi"/>
          <w:spacing w:val="-2"/>
          <w:szCs w:val="20"/>
        </w:rPr>
        <w:t xml:space="preserve">. </w:t>
      </w:r>
      <w:r w:rsidRPr="0066163F">
        <w:t>Available online at:</w:t>
      </w:r>
      <w:r w:rsidRPr="00280421">
        <w:rPr>
          <w:szCs w:val="20"/>
        </w:rPr>
        <w:t xml:space="preserve"> </w:t>
      </w:r>
      <w:hyperlink r:id="rId89" w:history="1">
        <w:r>
          <w:rPr>
            <w:rStyle w:val="Hyperlink"/>
            <w:rFonts w:asciiTheme="minorHAnsi" w:hAnsiTheme="minorHAnsi" w:cstheme="minorHAnsi"/>
            <w:i/>
            <w:iCs/>
          </w:rPr>
          <w:t>http://www.emsc-csem.org/</w:t>
        </w:r>
      </w:hyperlink>
      <w:r>
        <w:rPr>
          <w:szCs w:val="20"/>
        </w:rPr>
        <w:t xml:space="preserve">. </w:t>
      </w:r>
      <w:r w:rsidRPr="0066163F">
        <w:t xml:space="preserve">Accessed </w:t>
      </w:r>
      <w:r>
        <w:t xml:space="preserve">March </w:t>
      </w:r>
      <w:r w:rsidRPr="0066163F">
        <w:t>202</w:t>
      </w:r>
      <w:r>
        <w:t xml:space="preserve">5. </w:t>
      </w:r>
    </w:p>
    <w:p w14:paraId="0D851841" w14:textId="4DD395B0" w:rsidR="00CA2102" w:rsidRDefault="00CA2102" w:rsidP="00CA2102">
      <w:bookmarkStart w:id="142" w:name="ENG__Geology_2025"/>
      <w:r w:rsidRPr="006A69BC">
        <w:rPr>
          <w:rFonts w:asciiTheme="minorHAnsi" w:hAnsiTheme="minorHAnsi" w:cstheme="minorHAnsi"/>
          <w:i/>
          <w:iCs/>
          <w:color w:val="0C479D" w:themeColor="accent1"/>
          <w:spacing w:val="-2"/>
          <w:szCs w:val="20"/>
        </w:rPr>
        <w:t>[</w:t>
      </w:r>
      <w:r w:rsidR="00FE73BF">
        <w:rPr>
          <w:rFonts w:asciiTheme="minorHAnsi" w:hAnsiTheme="minorHAnsi" w:cstheme="minorHAnsi"/>
          <w:i/>
          <w:iCs/>
          <w:color w:val="0C479D" w:themeColor="accent1"/>
          <w:spacing w:val="-2"/>
          <w:szCs w:val="20"/>
        </w:rPr>
        <w:t>15</w:t>
      </w:r>
      <w:r w:rsidRPr="006A69BC">
        <w:rPr>
          <w:rFonts w:asciiTheme="minorHAnsi" w:hAnsiTheme="minorHAnsi" w:cstheme="minorHAnsi"/>
          <w:i/>
          <w:iCs/>
          <w:color w:val="0C479D" w:themeColor="accent1"/>
          <w:spacing w:val="-2"/>
          <w:szCs w:val="20"/>
        </w:rPr>
        <w:t>]</w:t>
      </w:r>
      <w:bookmarkEnd w:id="142"/>
      <w:r>
        <w:rPr>
          <w:rFonts w:asciiTheme="minorHAnsi" w:hAnsiTheme="minorHAnsi" w:cstheme="minorHAnsi"/>
          <w:spacing w:val="-2"/>
          <w:szCs w:val="20"/>
        </w:rPr>
        <w:t xml:space="preserve"> </w:t>
      </w:r>
      <w:r>
        <w:t xml:space="preserve">Engineering Geology (2025). </w:t>
      </w:r>
      <w:proofErr w:type="spellStart"/>
      <w:r w:rsidRPr="00CA2102">
        <w:rPr>
          <w:rFonts w:asciiTheme="minorHAnsi" w:hAnsiTheme="minorHAnsi" w:cstheme="minorHAnsi"/>
          <w:spacing w:val="-2"/>
          <w:szCs w:val="20"/>
        </w:rPr>
        <w:t>MiMaEd</w:t>
      </w:r>
      <w:proofErr w:type="spellEnd"/>
      <w:r>
        <w:rPr>
          <w:rFonts w:asciiTheme="minorHAnsi" w:hAnsiTheme="minorHAnsi" w:cstheme="minorHAnsi"/>
          <w:spacing w:val="-2"/>
          <w:szCs w:val="20"/>
        </w:rPr>
        <w:t xml:space="preserve"> Website. </w:t>
      </w:r>
      <w:r w:rsidRPr="0066163F">
        <w:t>Available online at:</w:t>
      </w:r>
      <w:r w:rsidRPr="00280421">
        <w:rPr>
          <w:szCs w:val="20"/>
        </w:rPr>
        <w:t xml:space="preserve"> </w:t>
      </w:r>
      <w:hyperlink r:id="rId90" w:history="1">
        <w:hyperlink r:id="rId91" w:history="1">
          <w:r>
            <w:rPr>
              <w:rStyle w:val="Hyperlink"/>
              <w:rFonts w:asciiTheme="minorHAnsi" w:hAnsiTheme="minorHAnsi" w:cstheme="minorHAnsi"/>
              <w:i/>
              <w:iCs/>
            </w:rPr>
            <w:t>https://mimaed.com/what-is-liquefaction/</w:t>
          </w:r>
        </w:hyperlink>
        <w:r>
          <w:rPr>
            <w:rStyle w:val="Hyperlink"/>
            <w:rFonts w:asciiTheme="minorHAnsi" w:hAnsiTheme="minorHAnsi" w:cstheme="minorHAnsi"/>
            <w:i/>
            <w:iCs/>
          </w:rPr>
          <w:t>/</w:t>
        </w:r>
      </w:hyperlink>
      <w:r>
        <w:rPr>
          <w:szCs w:val="20"/>
        </w:rPr>
        <w:t xml:space="preserve">. </w:t>
      </w:r>
      <w:r w:rsidRPr="0066163F">
        <w:t xml:space="preserve">Accessed </w:t>
      </w:r>
      <w:r>
        <w:t xml:space="preserve">March </w:t>
      </w:r>
      <w:r w:rsidRPr="0066163F">
        <w:t>202</w:t>
      </w:r>
      <w:r>
        <w:t xml:space="preserve">5. </w:t>
      </w:r>
    </w:p>
    <w:p w14:paraId="18A6BB27" w14:textId="67B7D1EA" w:rsidR="002D2908" w:rsidRDefault="002D2908" w:rsidP="002D2908">
      <w:bookmarkStart w:id="143" w:name="FEMA_2025"/>
      <w:r w:rsidRPr="006A69BC">
        <w:rPr>
          <w:rFonts w:asciiTheme="minorHAnsi" w:hAnsiTheme="minorHAnsi" w:cstheme="minorHAnsi"/>
          <w:i/>
          <w:iCs/>
          <w:color w:val="0C479D" w:themeColor="accent1"/>
          <w:spacing w:val="-2"/>
          <w:szCs w:val="20"/>
        </w:rPr>
        <w:t>[</w:t>
      </w:r>
      <w:r w:rsidR="00FE73BF">
        <w:rPr>
          <w:rFonts w:asciiTheme="minorHAnsi" w:hAnsiTheme="minorHAnsi" w:cstheme="minorHAnsi"/>
          <w:i/>
          <w:iCs/>
          <w:color w:val="0C479D" w:themeColor="accent1"/>
          <w:spacing w:val="-2"/>
          <w:szCs w:val="20"/>
        </w:rPr>
        <w:t>16</w:t>
      </w:r>
      <w:r w:rsidRPr="006A69BC">
        <w:rPr>
          <w:rFonts w:asciiTheme="minorHAnsi" w:hAnsiTheme="minorHAnsi" w:cstheme="minorHAnsi"/>
          <w:i/>
          <w:iCs/>
          <w:color w:val="0C479D" w:themeColor="accent1"/>
          <w:spacing w:val="-2"/>
          <w:szCs w:val="20"/>
        </w:rPr>
        <w:t>]</w:t>
      </w:r>
      <w:bookmarkEnd w:id="143"/>
      <w:r w:rsidR="00C1036D">
        <w:rPr>
          <w:rFonts w:asciiTheme="minorHAnsi" w:hAnsiTheme="minorHAnsi" w:cstheme="minorHAnsi"/>
          <w:spacing w:val="-2"/>
          <w:szCs w:val="20"/>
        </w:rPr>
        <w:t xml:space="preserve"> </w:t>
      </w:r>
      <w:r w:rsidR="007E7BC5" w:rsidRPr="007E7BC5">
        <w:rPr>
          <w:rFonts w:asciiTheme="minorHAnsi" w:hAnsiTheme="minorHAnsi" w:cstheme="minorHAnsi"/>
          <w:spacing w:val="-2"/>
          <w:szCs w:val="20"/>
        </w:rPr>
        <w:t>FEMA (20</w:t>
      </w:r>
      <w:r w:rsidR="002706A0">
        <w:rPr>
          <w:rFonts w:asciiTheme="minorHAnsi" w:hAnsiTheme="minorHAnsi" w:cstheme="minorHAnsi"/>
          <w:spacing w:val="-2"/>
          <w:szCs w:val="20"/>
        </w:rPr>
        <w:t>25</w:t>
      </w:r>
      <w:r w:rsidR="007E7BC5" w:rsidRPr="007E7BC5">
        <w:rPr>
          <w:rFonts w:asciiTheme="minorHAnsi" w:hAnsiTheme="minorHAnsi" w:cstheme="minorHAnsi"/>
          <w:spacing w:val="-2"/>
          <w:szCs w:val="20"/>
        </w:rPr>
        <w:t>). Federal Emergency Management Agency (FEMA), 20</w:t>
      </w:r>
      <w:r w:rsidR="002706A0">
        <w:rPr>
          <w:rFonts w:asciiTheme="minorHAnsi" w:hAnsiTheme="minorHAnsi" w:cstheme="minorHAnsi"/>
          <w:spacing w:val="-2"/>
          <w:szCs w:val="20"/>
        </w:rPr>
        <w:t>25</w:t>
      </w:r>
      <w:r w:rsidR="007E7BC5" w:rsidRPr="007E7BC5">
        <w:rPr>
          <w:rFonts w:asciiTheme="minorHAnsi" w:hAnsiTheme="minorHAnsi" w:cstheme="minorHAnsi"/>
          <w:spacing w:val="-2"/>
          <w:szCs w:val="20"/>
        </w:rPr>
        <w:t xml:space="preserve">. </w:t>
      </w:r>
      <w:r w:rsidR="002706A0" w:rsidRPr="002706A0">
        <w:rPr>
          <w:rFonts w:asciiTheme="minorHAnsi" w:hAnsiTheme="minorHAnsi" w:cstheme="minorHAnsi"/>
          <w:spacing w:val="-2"/>
          <w:szCs w:val="20"/>
        </w:rPr>
        <w:t>Basic Terminology</w:t>
      </w:r>
      <w:r w:rsidR="002A7AC3">
        <w:rPr>
          <w:rFonts w:asciiTheme="minorHAnsi" w:hAnsiTheme="minorHAnsi" w:cstheme="minorHAnsi"/>
          <w:spacing w:val="-2"/>
          <w:szCs w:val="20"/>
        </w:rPr>
        <w:t>/</w:t>
      </w:r>
      <w:r w:rsidR="002A7AC3" w:rsidRPr="002A7AC3">
        <w:t xml:space="preserve"> Natural Hazards</w:t>
      </w:r>
      <w:r w:rsidR="002A7AC3">
        <w:t xml:space="preserve">. </w:t>
      </w:r>
      <w:r w:rsidR="002A7AC3" w:rsidRPr="0066163F">
        <w:t>Available online at:</w:t>
      </w:r>
      <w:r w:rsidR="002A7AC3">
        <w:t xml:space="preserve"> </w:t>
      </w:r>
      <w:hyperlink r:id="rId92" w:history="1">
        <w:r w:rsidR="00794B58" w:rsidRPr="009A2385">
          <w:rPr>
            <w:rStyle w:val="Hyperlink"/>
            <w:rFonts w:asciiTheme="minorHAnsi" w:hAnsiTheme="minorHAnsi" w:cstheme="minorHAnsi"/>
            <w:spacing w:val="-2"/>
            <w:szCs w:val="20"/>
          </w:rPr>
          <w:t>https://emilms.fema.gov/is_0559/groups/108.html</w:t>
        </w:r>
      </w:hyperlink>
      <w:r w:rsidR="002706A0">
        <w:rPr>
          <w:rFonts w:asciiTheme="minorHAnsi" w:hAnsiTheme="minorHAnsi" w:cstheme="minorHAnsi"/>
          <w:spacing w:val="-2"/>
          <w:szCs w:val="20"/>
        </w:rPr>
        <w:t xml:space="preserve"> &amp; </w:t>
      </w:r>
      <w:hyperlink r:id="rId93" w:history="1">
        <w:r w:rsidR="002A7AC3">
          <w:rPr>
            <w:rStyle w:val="Hyperlink"/>
            <w:rFonts w:asciiTheme="minorHAnsi" w:hAnsiTheme="minorHAnsi" w:cstheme="minorHAnsi"/>
            <w:spacing w:val="-2"/>
            <w:szCs w:val="20"/>
          </w:rPr>
          <w:t>https://hazards.fema.gov/nri/natural-hazards</w:t>
        </w:r>
      </w:hyperlink>
      <w:r w:rsidR="002A7AC3">
        <w:rPr>
          <w:rFonts w:asciiTheme="minorHAnsi" w:hAnsiTheme="minorHAnsi" w:cstheme="minorHAnsi"/>
          <w:spacing w:val="-2"/>
          <w:szCs w:val="20"/>
        </w:rPr>
        <w:t xml:space="preserve">. </w:t>
      </w:r>
      <w:r w:rsidR="002A7AC3" w:rsidRPr="0066163F">
        <w:t xml:space="preserve">Accessed </w:t>
      </w:r>
      <w:r w:rsidR="006715F4">
        <w:t>March</w:t>
      </w:r>
      <w:r w:rsidR="002A7AC3">
        <w:t xml:space="preserve"> </w:t>
      </w:r>
      <w:r w:rsidR="002A7AC3" w:rsidRPr="0066163F">
        <w:t>202</w:t>
      </w:r>
      <w:r w:rsidR="002A7AC3">
        <w:t>5</w:t>
      </w:r>
      <w:r w:rsidR="002A7AC3" w:rsidRPr="0066163F">
        <w:t>.</w:t>
      </w:r>
    </w:p>
    <w:p w14:paraId="76C1879D" w14:textId="2CF9E59B" w:rsidR="006715F4" w:rsidRDefault="006715F4" w:rsidP="006715F4">
      <w:pPr>
        <w:pStyle w:val="Bibliography"/>
        <w:spacing w:before="120" w:line="240" w:lineRule="auto"/>
        <w:ind w:left="0" w:firstLine="0"/>
        <w:rPr>
          <w:szCs w:val="20"/>
        </w:rPr>
      </w:pPr>
      <w:bookmarkStart w:id="144" w:name="Gaaver_2012"/>
      <w:r w:rsidRPr="006A69BC">
        <w:rPr>
          <w:rFonts w:asciiTheme="minorHAnsi" w:hAnsiTheme="minorHAnsi" w:cstheme="minorHAnsi"/>
          <w:i/>
          <w:iCs/>
          <w:color w:val="0C479D" w:themeColor="accent1"/>
          <w:spacing w:val="-2"/>
          <w:szCs w:val="20"/>
        </w:rPr>
        <w:t>[</w:t>
      </w:r>
      <w:r w:rsidR="00E11012">
        <w:rPr>
          <w:rFonts w:asciiTheme="minorHAnsi" w:hAnsiTheme="minorHAnsi" w:cstheme="minorHAnsi"/>
          <w:i/>
          <w:iCs/>
          <w:color w:val="0C479D" w:themeColor="accent1"/>
          <w:spacing w:val="-2"/>
          <w:szCs w:val="20"/>
        </w:rPr>
        <w:t>1</w:t>
      </w:r>
      <w:r w:rsidR="00FE73BF">
        <w:rPr>
          <w:rFonts w:asciiTheme="minorHAnsi" w:hAnsiTheme="minorHAnsi" w:cstheme="minorHAnsi"/>
          <w:i/>
          <w:iCs/>
          <w:color w:val="0C479D" w:themeColor="accent1"/>
          <w:spacing w:val="-2"/>
          <w:szCs w:val="20"/>
        </w:rPr>
        <w:t>7</w:t>
      </w:r>
      <w:r w:rsidRPr="006A69BC">
        <w:rPr>
          <w:rFonts w:asciiTheme="minorHAnsi" w:hAnsiTheme="minorHAnsi" w:cstheme="minorHAnsi"/>
          <w:i/>
          <w:iCs/>
          <w:color w:val="0C479D" w:themeColor="accent1"/>
          <w:spacing w:val="-2"/>
          <w:szCs w:val="20"/>
        </w:rPr>
        <w:t>]</w:t>
      </w:r>
      <w:bookmarkEnd w:id="144"/>
      <w:r>
        <w:rPr>
          <w:rFonts w:asciiTheme="minorHAnsi" w:hAnsiTheme="minorHAnsi" w:cstheme="minorHAnsi"/>
          <w:spacing w:val="-2"/>
          <w:szCs w:val="20"/>
        </w:rPr>
        <w:t xml:space="preserve"> </w:t>
      </w:r>
      <w:proofErr w:type="spellStart"/>
      <w:r w:rsidRPr="0095682C">
        <w:rPr>
          <w:szCs w:val="20"/>
        </w:rPr>
        <w:t>Gaaver</w:t>
      </w:r>
      <w:proofErr w:type="spellEnd"/>
      <w:r w:rsidRPr="0095682C">
        <w:rPr>
          <w:szCs w:val="20"/>
        </w:rPr>
        <w:t xml:space="preserve">, K.E. </w:t>
      </w:r>
      <w:r>
        <w:rPr>
          <w:szCs w:val="20"/>
        </w:rPr>
        <w:t>(</w:t>
      </w:r>
      <w:r w:rsidRPr="0095682C">
        <w:rPr>
          <w:szCs w:val="20"/>
        </w:rPr>
        <w:t>2012</w:t>
      </w:r>
      <w:r>
        <w:rPr>
          <w:szCs w:val="20"/>
        </w:rPr>
        <w:t>)</w:t>
      </w:r>
      <w:r w:rsidRPr="0095682C">
        <w:rPr>
          <w:szCs w:val="20"/>
        </w:rPr>
        <w:t xml:space="preserve">. Geotechnical properties of Egyptian collapsible soils. </w:t>
      </w:r>
      <w:r>
        <w:rPr>
          <w:szCs w:val="20"/>
        </w:rPr>
        <w:t>Alexandria Engineer</w:t>
      </w:r>
      <w:r w:rsidRPr="0095682C">
        <w:rPr>
          <w:szCs w:val="20"/>
        </w:rPr>
        <w:t>ing Journal 51(3):</w:t>
      </w:r>
      <w:r>
        <w:rPr>
          <w:szCs w:val="20"/>
        </w:rPr>
        <w:t xml:space="preserve"> </w:t>
      </w:r>
      <w:r w:rsidRPr="0095682C">
        <w:rPr>
          <w:szCs w:val="20"/>
        </w:rPr>
        <w:t>205–210.</w:t>
      </w:r>
    </w:p>
    <w:p w14:paraId="55EF927F" w14:textId="7C06CD7D" w:rsidR="0012698F" w:rsidRDefault="006D481F" w:rsidP="0012698F">
      <w:pPr>
        <w:rPr>
          <w:rFonts w:asciiTheme="minorHAnsi" w:hAnsiTheme="minorHAnsi" w:cstheme="minorHAnsi"/>
          <w:spacing w:val="-2"/>
          <w:szCs w:val="20"/>
        </w:rPr>
      </w:pPr>
      <w:bookmarkStart w:id="145" w:name="Galloway_2013"/>
      <w:r w:rsidRPr="006A69BC">
        <w:rPr>
          <w:rFonts w:asciiTheme="minorHAnsi" w:hAnsiTheme="minorHAnsi" w:cstheme="minorHAnsi"/>
          <w:i/>
          <w:iCs/>
          <w:color w:val="0C479D" w:themeColor="accent1"/>
          <w:spacing w:val="-2"/>
          <w:szCs w:val="20"/>
        </w:rPr>
        <w:t>[</w:t>
      </w:r>
      <w:r w:rsidR="00E11012">
        <w:rPr>
          <w:rFonts w:asciiTheme="minorHAnsi" w:hAnsiTheme="minorHAnsi" w:cstheme="minorHAnsi"/>
          <w:i/>
          <w:iCs/>
          <w:color w:val="0C479D" w:themeColor="accent1"/>
          <w:spacing w:val="-2"/>
          <w:szCs w:val="20"/>
        </w:rPr>
        <w:t>1</w:t>
      </w:r>
      <w:r w:rsidR="00FE73BF">
        <w:rPr>
          <w:rFonts w:asciiTheme="minorHAnsi" w:hAnsiTheme="minorHAnsi" w:cstheme="minorHAnsi"/>
          <w:i/>
          <w:iCs/>
          <w:color w:val="0C479D" w:themeColor="accent1"/>
          <w:spacing w:val="-2"/>
          <w:szCs w:val="20"/>
        </w:rPr>
        <w:t>8</w:t>
      </w:r>
      <w:r w:rsidRPr="006A69BC">
        <w:rPr>
          <w:rFonts w:asciiTheme="minorHAnsi" w:hAnsiTheme="minorHAnsi" w:cstheme="minorHAnsi"/>
          <w:i/>
          <w:iCs/>
          <w:color w:val="0C479D" w:themeColor="accent1"/>
          <w:spacing w:val="-2"/>
          <w:szCs w:val="20"/>
        </w:rPr>
        <w:t>]</w:t>
      </w:r>
      <w:bookmarkEnd w:id="145"/>
      <w:r>
        <w:rPr>
          <w:rFonts w:asciiTheme="minorHAnsi" w:hAnsiTheme="minorHAnsi" w:cstheme="minorHAnsi"/>
          <w:spacing w:val="-2"/>
          <w:szCs w:val="20"/>
        </w:rPr>
        <w:t xml:space="preserve"> </w:t>
      </w:r>
      <w:r w:rsidR="0012698F" w:rsidRPr="0012698F">
        <w:rPr>
          <w:rFonts w:asciiTheme="minorHAnsi" w:hAnsiTheme="minorHAnsi" w:cstheme="minorHAnsi"/>
          <w:spacing w:val="-2"/>
          <w:szCs w:val="20"/>
        </w:rPr>
        <w:t xml:space="preserve">Galloway, D.L., Sneed, M. (2013). Analysis and simulation of regional subsidence accompanying groundwater abstraction and compaction of susceptible aquifer systems in the USA. </w:t>
      </w:r>
      <w:proofErr w:type="spellStart"/>
      <w:r w:rsidR="0012698F" w:rsidRPr="0012698F">
        <w:rPr>
          <w:rFonts w:asciiTheme="minorHAnsi" w:hAnsiTheme="minorHAnsi" w:cstheme="minorHAnsi"/>
          <w:spacing w:val="-2"/>
          <w:szCs w:val="20"/>
        </w:rPr>
        <w:t>Boletín</w:t>
      </w:r>
      <w:proofErr w:type="spellEnd"/>
      <w:r w:rsidR="0012698F" w:rsidRPr="0012698F">
        <w:rPr>
          <w:rFonts w:asciiTheme="minorHAnsi" w:hAnsiTheme="minorHAnsi" w:cstheme="minorHAnsi"/>
          <w:spacing w:val="-2"/>
          <w:szCs w:val="20"/>
        </w:rPr>
        <w:t xml:space="preserve"> de la Sociedad </w:t>
      </w:r>
      <w:proofErr w:type="spellStart"/>
      <w:r w:rsidR="0012698F" w:rsidRPr="0012698F">
        <w:rPr>
          <w:rFonts w:asciiTheme="minorHAnsi" w:hAnsiTheme="minorHAnsi" w:cstheme="minorHAnsi"/>
          <w:spacing w:val="-2"/>
          <w:szCs w:val="20"/>
        </w:rPr>
        <w:t>Geológica</w:t>
      </w:r>
      <w:proofErr w:type="spellEnd"/>
      <w:r w:rsidR="0012698F" w:rsidRPr="0012698F">
        <w:rPr>
          <w:rFonts w:asciiTheme="minorHAnsi" w:hAnsiTheme="minorHAnsi" w:cstheme="minorHAnsi"/>
          <w:spacing w:val="-2"/>
          <w:szCs w:val="20"/>
        </w:rPr>
        <w:t xml:space="preserve"> Mexicana, Volume 65, no. 1, 2013, p. 123-136.</w:t>
      </w:r>
    </w:p>
    <w:p w14:paraId="033E895B" w14:textId="0631305F" w:rsidR="00AF2669" w:rsidRPr="00112373" w:rsidRDefault="00AF2669" w:rsidP="00AF2669">
      <w:bookmarkStart w:id="146" w:name="GEM_2019"/>
      <w:r w:rsidRPr="006A69BC">
        <w:rPr>
          <w:rFonts w:asciiTheme="minorHAnsi" w:hAnsiTheme="minorHAnsi" w:cstheme="minorHAnsi"/>
          <w:i/>
          <w:iCs/>
          <w:color w:val="0C479D" w:themeColor="accent1"/>
          <w:spacing w:val="-2"/>
          <w:szCs w:val="20"/>
        </w:rPr>
        <w:t>[</w:t>
      </w:r>
      <w:r>
        <w:rPr>
          <w:rFonts w:asciiTheme="minorHAnsi" w:hAnsiTheme="minorHAnsi" w:cstheme="minorHAnsi"/>
          <w:i/>
          <w:iCs/>
          <w:color w:val="0C479D" w:themeColor="accent1"/>
          <w:spacing w:val="-2"/>
          <w:szCs w:val="20"/>
        </w:rPr>
        <w:t>1</w:t>
      </w:r>
      <w:r w:rsidR="00FE73BF">
        <w:rPr>
          <w:rFonts w:asciiTheme="minorHAnsi" w:hAnsiTheme="minorHAnsi" w:cstheme="minorHAnsi"/>
          <w:i/>
          <w:iCs/>
          <w:color w:val="0C479D" w:themeColor="accent1"/>
          <w:spacing w:val="-2"/>
          <w:szCs w:val="20"/>
        </w:rPr>
        <w:t>9</w:t>
      </w:r>
      <w:r w:rsidRPr="006A69BC">
        <w:rPr>
          <w:rFonts w:asciiTheme="minorHAnsi" w:hAnsiTheme="minorHAnsi" w:cstheme="minorHAnsi"/>
          <w:i/>
          <w:iCs/>
          <w:color w:val="0C479D" w:themeColor="accent1"/>
          <w:spacing w:val="-2"/>
          <w:szCs w:val="20"/>
        </w:rPr>
        <w:t>]</w:t>
      </w:r>
      <w:bookmarkEnd w:id="146"/>
      <w:r>
        <w:rPr>
          <w:rFonts w:asciiTheme="minorHAnsi" w:hAnsiTheme="minorHAnsi" w:cstheme="minorHAnsi"/>
          <w:spacing w:val="-2"/>
          <w:szCs w:val="20"/>
        </w:rPr>
        <w:t xml:space="preserve"> </w:t>
      </w:r>
      <w:bookmarkStart w:id="147" w:name="_Hlk194063704"/>
      <w:r>
        <w:t>GEM (2021). Global Earthquake Model</w:t>
      </w:r>
      <w:bookmarkEnd w:id="147"/>
      <w:r>
        <w:t xml:space="preserve">. </w:t>
      </w:r>
      <w:r w:rsidRPr="002C29B5">
        <w:t>Global Earthquake Hazard and Risk Models</w:t>
      </w:r>
      <w:r>
        <w:t xml:space="preserve">. Available online </w:t>
      </w:r>
      <w:hyperlink r:id="rId94" w:history="1">
        <w:r>
          <w:rPr>
            <w:rStyle w:val="Hyperlink"/>
          </w:rPr>
          <w:t>https://github.com/gem</w:t>
        </w:r>
      </w:hyperlink>
      <w:r>
        <w:t xml:space="preserve">. </w:t>
      </w:r>
      <w:r w:rsidRPr="0066163F">
        <w:t xml:space="preserve">Accessed </w:t>
      </w:r>
      <w:r>
        <w:t xml:space="preserve">March </w:t>
      </w:r>
      <w:r w:rsidRPr="0066163F">
        <w:t>202</w:t>
      </w:r>
      <w:r>
        <w:t>5</w:t>
      </w:r>
      <w:r w:rsidRPr="0066163F">
        <w:t>.</w:t>
      </w:r>
    </w:p>
    <w:p w14:paraId="5579A159" w14:textId="7A6DE4BD" w:rsidR="00CE4FFD" w:rsidRPr="00CE4FFD" w:rsidRDefault="00B0413D" w:rsidP="00CE4FFD">
      <w:pPr>
        <w:rPr>
          <w:rFonts w:asciiTheme="minorHAnsi" w:hAnsiTheme="minorHAnsi" w:cstheme="minorHAnsi"/>
          <w:spacing w:val="-2"/>
          <w:szCs w:val="20"/>
        </w:rPr>
      </w:pPr>
      <w:bookmarkStart w:id="148" w:name="GeoNet_2025"/>
      <w:r w:rsidRPr="006A69BC">
        <w:rPr>
          <w:rFonts w:asciiTheme="minorHAnsi" w:hAnsiTheme="minorHAnsi" w:cstheme="minorHAnsi"/>
          <w:i/>
          <w:iCs/>
          <w:color w:val="0C479D" w:themeColor="accent1"/>
          <w:spacing w:val="-2"/>
          <w:szCs w:val="20"/>
        </w:rPr>
        <w:t>[</w:t>
      </w:r>
      <w:r w:rsidR="00FE73BF">
        <w:rPr>
          <w:rFonts w:asciiTheme="minorHAnsi" w:hAnsiTheme="minorHAnsi" w:cstheme="minorHAnsi"/>
          <w:i/>
          <w:iCs/>
          <w:color w:val="0C479D" w:themeColor="accent1"/>
          <w:spacing w:val="-2"/>
          <w:szCs w:val="20"/>
        </w:rPr>
        <w:t>20</w:t>
      </w:r>
      <w:r w:rsidRPr="006A69BC">
        <w:rPr>
          <w:rFonts w:asciiTheme="minorHAnsi" w:hAnsiTheme="minorHAnsi" w:cstheme="minorHAnsi"/>
          <w:i/>
          <w:iCs/>
          <w:color w:val="0C479D" w:themeColor="accent1"/>
          <w:spacing w:val="-2"/>
          <w:szCs w:val="20"/>
        </w:rPr>
        <w:t>]</w:t>
      </w:r>
      <w:bookmarkEnd w:id="148"/>
      <w:r>
        <w:rPr>
          <w:rFonts w:asciiTheme="minorHAnsi" w:hAnsiTheme="minorHAnsi" w:cstheme="minorHAnsi"/>
          <w:spacing w:val="-2"/>
          <w:szCs w:val="20"/>
        </w:rPr>
        <w:t xml:space="preserve"> </w:t>
      </w:r>
      <w:proofErr w:type="spellStart"/>
      <w:r w:rsidR="00CE4FFD" w:rsidRPr="00CE4FFD">
        <w:rPr>
          <w:rFonts w:asciiTheme="minorHAnsi" w:hAnsiTheme="minorHAnsi" w:cstheme="minorHAnsi"/>
          <w:spacing w:val="-2"/>
          <w:szCs w:val="20"/>
        </w:rPr>
        <w:t>GeoNet</w:t>
      </w:r>
      <w:proofErr w:type="spellEnd"/>
      <w:r w:rsidR="00CE4FFD">
        <w:rPr>
          <w:rFonts w:asciiTheme="minorHAnsi" w:hAnsiTheme="minorHAnsi" w:cstheme="minorHAnsi"/>
          <w:spacing w:val="-2"/>
          <w:szCs w:val="20"/>
        </w:rPr>
        <w:t xml:space="preserve"> (2025). </w:t>
      </w:r>
      <w:proofErr w:type="spellStart"/>
      <w:r w:rsidR="00CE4FFD" w:rsidRPr="00CE4FFD">
        <w:rPr>
          <w:rFonts w:asciiTheme="minorHAnsi" w:hAnsiTheme="minorHAnsi" w:cstheme="minorHAnsi"/>
          <w:spacing w:val="-2"/>
          <w:szCs w:val="20"/>
        </w:rPr>
        <w:t>GeoNet</w:t>
      </w:r>
      <w:proofErr w:type="spellEnd"/>
      <w:r w:rsidR="00CE4FFD" w:rsidRPr="00CE4FFD">
        <w:rPr>
          <w:rFonts w:asciiTheme="minorHAnsi" w:hAnsiTheme="minorHAnsi" w:cstheme="minorHAnsi"/>
          <w:spacing w:val="-2"/>
          <w:szCs w:val="20"/>
        </w:rPr>
        <w:t xml:space="preserve"> project</w:t>
      </w:r>
      <w:r w:rsidR="00CE4FFD">
        <w:rPr>
          <w:rFonts w:asciiTheme="minorHAnsi" w:hAnsiTheme="minorHAnsi" w:cstheme="minorHAnsi"/>
          <w:spacing w:val="-2"/>
          <w:szCs w:val="20"/>
        </w:rPr>
        <w:t xml:space="preserve"> </w:t>
      </w:r>
      <w:r>
        <w:rPr>
          <w:rFonts w:asciiTheme="minorHAnsi" w:hAnsiTheme="minorHAnsi" w:cstheme="minorHAnsi"/>
          <w:spacing w:val="-2"/>
          <w:szCs w:val="20"/>
        </w:rPr>
        <w:t xml:space="preserve">portal. </w:t>
      </w:r>
      <w:r w:rsidR="00CE4FFD" w:rsidRPr="0066163F">
        <w:t>Available online at:</w:t>
      </w:r>
      <w:r w:rsidR="00CE4FFD">
        <w:rPr>
          <w:rFonts w:asciiTheme="minorHAnsi" w:hAnsiTheme="minorHAnsi" w:cstheme="minorHAnsi"/>
          <w:spacing w:val="-2"/>
          <w:szCs w:val="20"/>
        </w:rPr>
        <w:t xml:space="preserve"> </w:t>
      </w:r>
      <w:hyperlink r:id="rId95" w:history="1">
        <w:r w:rsidR="00CE4FFD" w:rsidRPr="00CE4FFD">
          <w:rPr>
            <w:rStyle w:val="Hyperlink"/>
            <w:rFonts w:asciiTheme="minorHAnsi" w:hAnsiTheme="minorHAnsi" w:cstheme="minorHAnsi"/>
            <w:spacing w:val="-2"/>
            <w:szCs w:val="20"/>
          </w:rPr>
          <w:t>https://www.geonet.org.nz/earthquake</w:t>
        </w:r>
      </w:hyperlink>
      <w:r w:rsidR="00CE4FFD">
        <w:rPr>
          <w:rFonts w:asciiTheme="minorHAnsi" w:hAnsiTheme="minorHAnsi" w:cstheme="minorHAnsi"/>
          <w:spacing w:val="-2"/>
          <w:szCs w:val="20"/>
        </w:rPr>
        <w:t xml:space="preserve">. </w:t>
      </w:r>
      <w:r w:rsidR="00CE4FFD" w:rsidRPr="0066163F">
        <w:t xml:space="preserve">Accessed </w:t>
      </w:r>
      <w:r w:rsidR="00CE4FFD">
        <w:t xml:space="preserve">March </w:t>
      </w:r>
      <w:r w:rsidR="00CE4FFD" w:rsidRPr="0066163F">
        <w:t>202</w:t>
      </w:r>
      <w:r w:rsidR="00CE4FFD">
        <w:t xml:space="preserve">5. </w:t>
      </w:r>
    </w:p>
    <w:p w14:paraId="26A1AF1C" w14:textId="7138A4B4" w:rsidR="004E2E67" w:rsidRDefault="004E2E67" w:rsidP="004E2E67">
      <w:bookmarkStart w:id="149" w:name="Geoscience_Aus_2023"/>
      <w:r w:rsidRPr="006A69BC">
        <w:rPr>
          <w:rFonts w:asciiTheme="minorHAnsi" w:hAnsiTheme="minorHAnsi" w:cstheme="minorHAnsi"/>
          <w:i/>
          <w:iCs/>
          <w:color w:val="0C479D" w:themeColor="accent1"/>
          <w:spacing w:val="-2"/>
          <w:szCs w:val="20"/>
        </w:rPr>
        <w:t>[</w:t>
      </w:r>
      <w:r w:rsidR="00FE73BF">
        <w:rPr>
          <w:rFonts w:asciiTheme="minorHAnsi" w:hAnsiTheme="minorHAnsi" w:cstheme="minorHAnsi"/>
          <w:i/>
          <w:iCs/>
          <w:color w:val="0C479D" w:themeColor="accent1"/>
          <w:spacing w:val="-2"/>
          <w:szCs w:val="20"/>
        </w:rPr>
        <w:t>21</w:t>
      </w:r>
      <w:r w:rsidRPr="006A69BC">
        <w:rPr>
          <w:rFonts w:asciiTheme="minorHAnsi" w:hAnsiTheme="minorHAnsi" w:cstheme="minorHAnsi"/>
          <w:i/>
          <w:iCs/>
          <w:color w:val="0C479D" w:themeColor="accent1"/>
          <w:spacing w:val="-2"/>
          <w:szCs w:val="20"/>
        </w:rPr>
        <w:t>]</w:t>
      </w:r>
      <w:bookmarkEnd w:id="149"/>
      <w:r>
        <w:rPr>
          <w:rFonts w:asciiTheme="minorHAnsi" w:hAnsiTheme="minorHAnsi" w:cstheme="minorHAnsi"/>
          <w:spacing w:val="-2"/>
          <w:szCs w:val="20"/>
        </w:rPr>
        <w:t xml:space="preserve"> </w:t>
      </w:r>
      <w:r w:rsidRPr="00112373">
        <w:t>Geoscience Australia (20</w:t>
      </w:r>
      <w:r>
        <w:t>23</w:t>
      </w:r>
      <w:r w:rsidRPr="00112373">
        <w:t xml:space="preserve">). </w:t>
      </w:r>
      <w:bookmarkStart w:id="150" w:name="_Hlk194063736"/>
      <w:r w:rsidRPr="004E2E67">
        <w:t xml:space="preserve">National Seismic Hazard Assessment </w:t>
      </w:r>
      <w:r>
        <w:t xml:space="preserve">(NSHA) </w:t>
      </w:r>
      <w:bookmarkEnd w:id="150"/>
      <w:r w:rsidRPr="004E2E67">
        <w:t>NSHA23 hazard map</w:t>
      </w:r>
      <w:r>
        <w:t xml:space="preserve">. Mean PGA </w:t>
      </w:r>
      <w:r w:rsidRPr="00112373">
        <w:t xml:space="preserve">10% in </w:t>
      </w:r>
      <w:proofErr w:type="gramStart"/>
      <w:r w:rsidRPr="00112373">
        <w:t>50 year</w:t>
      </w:r>
      <w:proofErr w:type="gramEnd"/>
      <w:r w:rsidRPr="00112373">
        <w:t xml:space="preserve"> seismic hazard map. Geoscience Australia, Canberra.</w:t>
      </w:r>
      <w:r w:rsidR="00CE4FFD">
        <w:t xml:space="preserve"> </w:t>
      </w:r>
      <w:r w:rsidR="00CE4FFD" w:rsidRPr="0066163F">
        <w:t>Available online at:</w:t>
      </w:r>
      <w:r w:rsidRPr="00112373">
        <w:t xml:space="preserve"> </w:t>
      </w:r>
      <w:hyperlink r:id="rId96" w:history="1">
        <w:r w:rsidR="004F159E" w:rsidRPr="009A2385">
          <w:rPr>
            <w:rStyle w:val="Hyperlink"/>
          </w:rPr>
          <w:t>https://www.ga.gov.au/scientific-topics/community-safety/projects/nsha</w:t>
        </w:r>
      </w:hyperlink>
      <w:r w:rsidR="004F159E">
        <w:t xml:space="preserve">. </w:t>
      </w:r>
      <w:r w:rsidR="004F159E" w:rsidRPr="0066163F">
        <w:t xml:space="preserve">Accessed </w:t>
      </w:r>
      <w:r w:rsidR="004F159E">
        <w:t xml:space="preserve">March </w:t>
      </w:r>
      <w:r w:rsidR="004F159E" w:rsidRPr="0066163F">
        <w:t>202</w:t>
      </w:r>
      <w:r w:rsidR="004F159E">
        <w:t>5</w:t>
      </w:r>
      <w:r w:rsidR="004F159E" w:rsidRPr="0066163F">
        <w:t>.</w:t>
      </w:r>
    </w:p>
    <w:p w14:paraId="6E42DD07" w14:textId="07F93CBD" w:rsidR="004F159E" w:rsidRDefault="004F159E" w:rsidP="004F159E">
      <w:bookmarkStart w:id="151" w:name="Geoscience_Aus_2025"/>
      <w:r w:rsidRPr="006A69BC">
        <w:rPr>
          <w:rFonts w:asciiTheme="minorHAnsi" w:hAnsiTheme="minorHAnsi" w:cstheme="minorHAnsi"/>
          <w:i/>
          <w:iCs/>
          <w:color w:val="0C479D" w:themeColor="accent1"/>
          <w:spacing w:val="-2"/>
          <w:szCs w:val="20"/>
        </w:rPr>
        <w:t>[</w:t>
      </w:r>
      <w:r w:rsidR="00FE73BF">
        <w:rPr>
          <w:rFonts w:asciiTheme="minorHAnsi" w:hAnsiTheme="minorHAnsi" w:cstheme="minorHAnsi"/>
          <w:i/>
          <w:iCs/>
          <w:color w:val="0C479D" w:themeColor="accent1"/>
          <w:spacing w:val="-2"/>
          <w:szCs w:val="20"/>
        </w:rPr>
        <w:t>22</w:t>
      </w:r>
      <w:r w:rsidRPr="006A69BC">
        <w:rPr>
          <w:rFonts w:asciiTheme="minorHAnsi" w:hAnsiTheme="minorHAnsi" w:cstheme="minorHAnsi"/>
          <w:i/>
          <w:iCs/>
          <w:color w:val="0C479D" w:themeColor="accent1"/>
          <w:spacing w:val="-2"/>
          <w:szCs w:val="20"/>
        </w:rPr>
        <w:t>]</w:t>
      </w:r>
      <w:bookmarkEnd w:id="151"/>
      <w:r>
        <w:rPr>
          <w:rFonts w:asciiTheme="minorHAnsi" w:hAnsiTheme="minorHAnsi" w:cstheme="minorHAnsi"/>
          <w:spacing w:val="-2"/>
          <w:szCs w:val="20"/>
        </w:rPr>
        <w:t xml:space="preserve"> </w:t>
      </w:r>
      <w:r w:rsidRPr="00112373">
        <w:t>Geoscience Australia (20</w:t>
      </w:r>
      <w:r>
        <w:t>25</w:t>
      </w:r>
      <w:r w:rsidRPr="00112373">
        <w:t xml:space="preserve">). </w:t>
      </w:r>
      <w:proofErr w:type="spellStart"/>
      <w:r w:rsidRPr="004F159E">
        <w:t>Earthquakes@GA</w:t>
      </w:r>
      <w:proofErr w:type="spellEnd"/>
      <w:r>
        <w:t xml:space="preserve"> Dashboard. </w:t>
      </w:r>
      <w:r w:rsidRPr="00112373">
        <w:t xml:space="preserve">Geoscience Australia, Canberra. </w:t>
      </w:r>
      <w:hyperlink r:id="rId97" w:history="1">
        <w:r>
          <w:rPr>
            <w:rStyle w:val="Hyperlink"/>
          </w:rPr>
          <w:t>https://earthquakes.ga.gov.au/</w:t>
        </w:r>
      </w:hyperlink>
      <w:r>
        <w:t xml:space="preserve">. </w:t>
      </w:r>
      <w:r w:rsidRPr="0066163F">
        <w:t xml:space="preserve">Accessed </w:t>
      </w:r>
      <w:r>
        <w:t xml:space="preserve">March </w:t>
      </w:r>
      <w:r w:rsidRPr="0066163F">
        <w:t>202</w:t>
      </w:r>
      <w:r>
        <w:t>5</w:t>
      </w:r>
      <w:r w:rsidRPr="0066163F">
        <w:t>.</w:t>
      </w:r>
    </w:p>
    <w:p w14:paraId="4ABA760F" w14:textId="1826F6E6" w:rsidR="0066163F" w:rsidRDefault="006D481F" w:rsidP="006D481F">
      <w:pPr>
        <w:pStyle w:val="Bibliography"/>
        <w:spacing w:before="120" w:line="240" w:lineRule="auto"/>
        <w:ind w:left="0" w:firstLine="0"/>
      </w:pPr>
      <w:bookmarkStart w:id="152" w:name="Herrera_2021"/>
      <w:r w:rsidRPr="006A69BC">
        <w:rPr>
          <w:rFonts w:asciiTheme="minorHAnsi" w:hAnsiTheme="minorHAnsi" w:cstheme="minorHAnsi"/>
          <w:i/>
          <w:iCs/>
          <w:color w:val="0C479D" w:themeColor="accent1"/>
          <w:spacing w:val="-2"/>
          <w:szCs w:val="20"/>
        </w:rPr>
        <w:t>[</w:t>
      </w:r>
      <w:r w:rsidR="00E11012">
        <w:rPr>
          <w:rFonts w:asciiTheme="minorHAnsi" w:hAnsiTheme="minorHAnsi" w:cstheme="minorHAnsi"/>
          <w:i/>
          <w:iCs/>
          <w:color w:val="0C479D" w:themeColor="accent1"/>
          <w:spacing w:val="-2"/>
          <w:szCs w:val="20"/>
        </w:rPr>
        <w:t>2</w:t>
      </w:r>
      <w:r w:rsidR="00FE73BF">
        <w:rPr>
          <w:rFonts w:asciiTheme="minorHAnsi" w:hAnsiTheme="minorHAnsi" w:cstheme="minorHAnsi"/>
          <w:i/>
          <w:iCs/>
          <w:color w:val="0C479D" w:themeColor="accent1"/>
          <w:spacing w:val="-2"/>
          <w:szCs w:val="20"/>
        </w:rPr>
        <w:t>3</w:t>
      </w:r>
      <w:r w:rsidRPr="006A69BC">
        <w:rPr>
          <w:rFonts w:asciiTheme="minorHAnsi" w:hAnsiTheme="minorHAnsi" w:cstheme="minorHAnsi"/>
          <w:i/>
          <w:iCs/>
          <w:color w:val="0C479D" w:themeColor="accent1"/>
          <w:spacing w:val="-2"/>
          <w:szCs w:val="20"/>
        </w:rPr>
        <w:t>]</w:t>
      </w:r>
      <w:bookmarkEnd w:id="152"/>
      <w:r>
        <w:rPr>
          <w:rFonts w:asciiTheme="minorHAnsi" w:hAnsiTheme="minorHAnsi" w:cstheme="minorHAnsi"/>
          <w:spacing w:val="-2"/>
          <w:szCs w:val="20"/>
        </w:rPr>
        <w:t xml:space="preserve"> </w:t>
      </w:r>
      <w:r w:rsidR="004341F1" w:rsidRPr="00B93C94">
        <w:rPr>
          <w:rFonts w:asciiTheme="minorHAnsi" w:hAnsiTheme="minorHAnsi" w:cstheme="minorHAnsi"/>
          <w:spacing w:val="-2"/>
          <w:szCs w:val="20"/>
        </w:rPr>
        <w:t xml:space="preserve">Herrera-García G., </w:t>
      </w:r>
      <w:proofErr w:type="spellStart"/>
      <w:r w:rsidR="004341F1" w:rsidRPr="00B93C94">
        <w:rPr>
          <w:rFonts w:asciiTheme="minorHAnsi" w:hAnsiTheme="minorHAnsi" w:cstheme="minorHAnsi"/>
          <w:spacing w:val="-2"/>
          <w:szCs w:val="20"/>
        </w:rPr>
        <w:t>Ezquerro</w:t>
      </w:r>
      <w:proofErr w:type="spellEnd"/>
      <w:r w:rsidR="004341F1" w:rsidRPr="00B93C94">
        <w:rPr>
          <w:rFonts w:asciiTheme="minorHAnsi" w:hAnsiTheme="minorHAnsi" w:cstheme="minorHAnsi"/>
          <w:spacing w:val="-2"/>
          <w:szCs w:val="20"/>
        </w:rPr>
        <w:t xml:space="preserve"> P., Tomás R., Béjar-Pizarro M., López-</w:t>
      </w:r>
      <w:proofErr w:type="spellStart"/>
      <w:r w:rsidR="004341F1" w:rsidRPr="00B93C94">
        <w:rPr>
          <w:rFonts w:asciiTheme="minorHAnsi" w:hAnsiTheme="minorHAnsi" w:cstheme="minorHAnsi"/>
          <w:spacing w:val="-2"/>
          <w:szCs w:val="20"/>
        </w:rPr>
        <w:t>Vinielles</w:t>
      </w:r>
      <w:proofErr w:type="spellEnd"/>
      <w:r w:rsidR="004341F1" w:rsidRPr="00B93C94">
        <w:rPr>
          <w:rFonts w:asciiTheme="minorHAnsi" w:hAnsiTheme="minorHAnsi" w:cstheme="minorHAnsi"/>
          <w:spacing w:val="-2"/>
          <w:szCs w:val="20"/>
        </w:rPr>
        <w:t xml:space="preserve"> J., Rossi M., Mateos R. M., Carreón-Freyre D., Lambert J., </w:t>
      </w:r>
      <w:proofErr w:type="spellStart"/>
      <w:r w:rsidR="004341F1" w:rsidRPr="00B93C94">
        <w:rPr>
          <w:rFonts w:asciiTheme="minorHAnsi" w:hAnsiTheme="minorHAnsi" w:cstheme="minorHAnsi"/>
          <w:spacing w:val="-2"/>
          <w:szCs w:val="20"/>
        </w:rPr>
        <w:t>Teatini</w:t>
      </w:r>
      <w:proofErr w:type="spellEnd"/>
      <w:r w:rsidR="004341F1" w:rsidRPr="00B93C94">
        <w:rPr>
          <w:rFonts w:asciiTheme="minorHAnsi" w:hAnsiTheme="minorHAnsi" w:cstheme="minorHAnsi"/>
          <w:spacing w:val="-2"/>
          <w:szCs w:val="20"/>
        </w:rPr>
        <w:t xml:space="preserve"> P., Cabral-</w:t>
      </w:r>
      <w:proofErr w:type="spellStart"/>
      <w:r w:rsidR="004341F1" w:rsidRPr="00B93C94">
        <w:rPr>
          <w:rFonts w:asciiTheme="minorHAnsi" w:hAnsiTheme="minorHAnsi" w:cstheme="minorHAnsi"/>
          <w:spacing w:val="-2"/>
          <w:szCs w:val="20"/>
        </w:rPr>
        <w:t>Cano</w:t>
      </w:r>
      <w:proofErr w:type="spellEnd"/>
      <w:r w:rsidR="004341F1" w:rsidRPr="00B93C94">
        <w:rPr>
          <w:rFonts w:asciiTheme="minorHAnsi" w:hAnsiTheme="minorHAnsi" w:cstheme="minorHAnsi"/>
          <w:spacing w:val="-2"/>
          <w:szCs w:val="20"/>
        </w:rPr>
        <w:t xml:space="preserve"> E., Erkens G., Galloway D., Hung W.C., Kakar N., Sneed M., Tosi L., Wang H., Ye S. (2021). Mapping the global threat of land subsidence. Science Vol. 371, Issue 6524, pp. 34-36. Published by American Association for the Advancement of Science</w:t>
      </w:r>
      <w:r w:rsidR="004341F1">
        <w:rPr>
          <w:rFonts w:cs="Times New Roman"/>
          <w:spacing w:val="-2"/>
          <w:szCs w:val="20"/>
        </w:rPr>
        <w:t xml:space="preserve">. </w:t>
      </w:r>
      <w:hyperlink r:id="rId98" w:history="1">
        <w:r w:rsidR="004341F1" w:rsidRPr="00215EAB">
          <w:rPr>
            <w:rStyle w:val="Hyperlink"/>
            <w:rFonts w:cs="Times New Roman"/>
            <w:spacing w:val="-2"/>
            <w:szCs w:val="20"/>
          </w:rPr>
          <w:t>https://doi.org/10.1126/science.abb8549</w:t>
        </w:r>
      </w:hyperlink>
      <w:r w:rsidR="004341F1">
        <w:t>.</w:t>
      </w:r>
    </w:p>
    <w:p w14:paraId="00E5FD18" w14:textId="404C03A1" w:rsidR="00C93590" w:rsidRDefault="003F1CF3" w:rsidP="00C93590">
      <w:bookmarkStart w:id="153" w:name="Highland_2008"/>
      <w:bookmarkStart w:id="154" w:name="_Hlk193215289"/>
      <w:r w:rsidRPr="006A69BC">
        <w:rPr>
          <w:rFonts w:asciiTheme="minorHAnsi" w:hAnsiTheme="minorHAnsi" w:cstheme="minorHAnsi"/>
          <w:i/>
          <w:iCs/>
          <w:color w:val="0C479D" w:themeColor="accent1"/>
          <w:spacing w:val="-2"/>
          <w:szCs w:val="20"/>
        </w:rPr>
        <w:t>[</w:t>
      </w:r>
      <w:r w:rsidR="00E11012">
        <w:rPr>
          <w:rFonts w:asciiTheme="minorHAnsi" w:hAnsiTheme="minorHAnsi" w:cstheme="minorHAnsi"/>
          <w:i/>
          <w:iCs/>
          <w:color w:val="0C479D" w:themeColor="accent1"/>
          <w:spacing w:val="-2"/>
          <w:szCs w:val="20"/>
        </w:rPr>
        <w:t>2</w:t>
      </w:r>
      <w:r w:rsidR="00FE73BF">
        <w:rPr>
          <w:rFonts w:asciiTheme="minorHAnsi" w:hAnsiTheme="minorHAnsi" w:cstheme="minorHAnsi"/>
          <w:i/>
          <w:iCs/>
          <w:color w:val="0C479D" w:themeColor="accent1"/>
          <w:spacing w:val="-2"/>
          <w:szCs w:val="20"/>
        </w:rPr>
        <w:t>4</w:t>
      </w:r>
      <w:r w:rsidRPr="006A69BC">
        <w:rPr>
          <w:rFonts w:asciiTheme="minorHAnsi" w:hAnsiTheme="minorHAnsi" w:cstheme="minorHAnsi"/>
          <w:i/>
          <w:iCs/>
          <w:color w:val="0C479D" w:themeColor="accent1"/>
          <w:spacing w:val="-2"/>
          <w:szCs w:val="20"/>
        </w:rPr>
        <w:t>]</w:t>
      </w:r>
      <w:bookmarkEnd w:id="153"/>
      <w:r w:rsidR="00BE4FDE" w:rsidRPr="00BE4FDE">
        <w:rPr>
          <w:rFonts w:cs="Times New Roman"/>
          <w:spacing w:val="-2"/>
          <w:szCs w:val="20"/>
        </w:rPr>
        <w:t xml:space="preserve"> </w:t>
      </w:r>
      <w:r w:rsidR="00BE4FDE" w:rsidRPr="00E50978">
        <w:rPr>
          <w:rFonts w:cs="Times New Roman"/>
          <w:spacing w:val="-2"/>
          <w:szCs w:val="20"/>
        </w:rPr>
        <w:t>Hi</w:t>
      </w:r>
      <w:r w:rsidR="00BE4FDE">
        <w:rPr>
          <w:rFonts w:cs="Times New Roman"/>
          <w:spacing w:val="-2"/>
          <w:szCs w:val="20"/>
        </w:rPr>
        <w:t>ghland, L.M., and P. Bobrowsky (</w:t>
      </w:r>
      <w:r w:rsidR="00BE4FDE" w:rsidRPr="00E50978">
        <w:rPr>
          <w:rFonts w:cs="Times New Roman"/>
          <w:spacing w:val="-2"/>
          <w:szCs w:val="20"/>
        </w:rPr>
        <w:t>2008</w:t>
      </w:r>
      <w:r w:rsidR="00BE4FDE">
        <w:rPr>
          <w:rFonts w:cs="Times New Roman"/>
          <w:spacing w:val="-2"/>
          <w:szCs w:val="20"/>
        </w:rPr>
        <w:t>)</w:t>
      </w:r>
      <w:r w:rsidR="00BE4FDE" w:rsidRPr="00E50978">
        <w:rPr>
          <w:rFonts w:cs="Times New Roman"/>
          <w:spacing w:val="-2"/>
          <w:szCs w:val="20"/>
        </w:rPr>
        <w:t>. The Landslide Handbook – A Guide to Understanding Landslide. Reston, VA, United States Geologi</w:t>
      </w:r>
      <w:r w:rsidR="00BE4FDE">
        <w:rPr>
          <w:rFonts w:cs="Times New Roman"/>
          <w:spacing w:val="-2"/>
          <w:szCs w:val="20"/>
        </w:rPr>
        <w:t>cal Survey Circular 1325, 129 p</w:t>
      </w:r>
      <w:r w:rsidR="00BE4FDE" w:rsidRPr="00E50978">
        <w:rPr>
          <w:rFonts w:cs="Times New Roman"/>
          <w:spacing w:val="-2"/>
          <w:szCs w:val="20"/>
        </w:rPr>
        <w:t>.</w:t>
      </w:r>
    </w:p>
    <w:p w14:paraId="6E4FF1BE" w14:textId="4BCE9215" w:rsidR="0066163F" w:rsidRPr="00B93C94" w:rsidRDefault="006D481F" w:rsidP="004341F1">
      <w:pPr>
        <w:pStyle w:val="Default"/>
        <w:spacing w:before="120" w:after="240"/>
        <w:jc w:val="both"/>
        <w:rPr>
          <w:rFonts w:asciiTheme="minorHAnsi" w:eastAsiaTheme="minorHAnsi" w:hAnsiTheme="minorHAnsi" w:cstheme="minorHAnsi"/>
          <w:color w:val="auto"/>
          <w:spacing w:val="-2"/>
          <w:sz w:val="20"/>
          <w:szCs w:val="20"/>
        </w:rPr>
      </w:pPr>
      <w:bookmarkStart w:id="155" w:name="Kim_2016"/>
      <w:bookmarkEnd w:id="154"/>
      <w:r w:rsidRPr="00B93C94">
        <w:rPr>
          <w:rFonts w:asciiTheme="minorHAnsi" w:eastAsiaTheme="minorHAnsi" w:hAnsiTheme="minorHAnsi" w:cstheme="minorHAnsi"/>
          <w:i/>
          <w:iCs/>
          <w:color w:val="0C479D" w:themeColor="accent1"/>
          <w:spacing w:val="-2"/>
          <w:sz w:val="20"/>
          <w:szCs w:val="20"/>
        </w:rPr>
        <w:t>[</w:t>
      </w:r>
      <w:r w:rsidR="00E11012">
        <w:rPr>
          <w:rFonts w:asciiTheme="minorHAnsi" w:eastAsiaTheme="minorHAnsi" w:hAnsiTheme="minorHAnsi" w:cstheme="minorHAnsi"/>
          <w:i/>
          <w:iCs/>
          <w:color w:val="0C479D" w:themeColor="accent1"/>
          <w:spacing w:val="-2"/>
          <w:sz w:val="20"/>
          <w:szCs w:val="20"/>
        </w:rPr>
        <w:t>2</w:t>
      </w:r>
      <w:r w:rsidR="00FE73BF">
        <w:rPr>
          <w:rFonts w:asciiTheme="minorHAnsi" w:eastAsiaTheme="minorHAnsi" w:hAnsiTheme="minorHAnsi" w:cstheme="minorHAnsi"/>
          <w:i/>
          <w:iCs/>
          <w:color w:val="0C479D" w:themeColor="accent1"/>
          <w:spacing w:val="-2"/>
          <w:sz w:val="20"/>
          <w:szCs w:val="20"/>
        </w:rPr>
        <w:t>5</w:t>
      </w:r>
      <w:r w:rsidRPr="00B93C94">
        <w:rPr>
          <w:rFonts w:asciiTheme="minorHAnsi" w:eastAsiaTheme="minorHAnsi" w:hAnsiTheme="minorHAnsi" w:cstheme="minorHAnsi"/>
          <w:i/>
          <w:iCs/>
          <w:color w:val="0C479D" w:themeColor="accent1"/>
          <w:spacing w:val="-2"/>
          <w:sz w:val="20"/>
          <w:szCs w:val="20"/>
        </w:rPr>
        <w:t>]</w:t>
      </w:r>
      <w:bookmarkEnd w:id="155"/>
      <w:r>
        <w:rPr>
          <w:rFonts w:asciiTheme="minorHAnsi" w:hAnsiTheme="minorHAnsi" w:cstheme="minorHAnsi"/>
          <w:spacing w:val="-2"/>
          <w:szCs w:val="20"/>
        </w:rPr>
        <w:t xml:space="preserve"> </w:t>
      </w:r>
      <w:r w:rsidR="004341F1" w:rsidRPr="00B93C94">
        <w:rPr>
          <w:rFonts w:eastAsiaTheme="minorHAnsi" w:cs="Times New Roman"/>
          <w:color w:val="auto"/>
          <w:spacing w:val="-2"/>
          <w:sz w:val="20"/>
          <w:szCs w:val="20"/>
        </w:rPr>
        <w:t>Kim J-W, Zhong L., Degrandpre K. (2016). Ongoing Deformation of Sinkholes in Wink, Texas, Observed by Time-Series Sentinel-1A SAR Interferometry (Preliminary Results). Remote Sensing Journal, 2016, 8 (4), 313.</w:t>
      </w:r>
      <w:r w:rsidR="004341F1" w:rsidRPr="00B93C94">
        <w:rPr>
          <w:rFonts w:asciiTheme="minorHAnsi" w:eastAsiaTheme="minorHAnsi" w:hAnsiTheme="minorHAnsi" w:cstheme="minorHAnsi"/>
          <w:color w:val="auto"/>
          <w:spacing w:val="-2"/>
          <w:sz w:val="20"/>
          <w:szCs w:val="20"/>
        </w:rPr>
        <w:t xml:space="preserve"> </w:t>
      </w:r>
    </w:p>
    <w:p w14:paraId="0BF9ED21" w14:textId="471EB71B" w:rsidR="0066163F" w:rsidRDefault="006D481F" w:rsidP="002C59E6">
      <w:pPr>
        <w:pStyle w:val="Bibliography"/>
        <w:spacing w:before="120" w:line="240" w:lineRule="auto"/>
        <w:ind w:left="0" w:firstLine="0"/>
        <w:rPr>
          <w:rFonts w:cs="Times New Roman"/>
          <w:spacing w:val="-2"/>
          <w:szCs w:val="20"/>
        </w:rPr>
      </w:pPr>
      <w:bookmarkStart w:id="156" w:name="Konikow_2013"/>
      <w:r w:rsidRPr="006A69BC">
        <w:rPr>
          <w:rFonts w:asciiTheme="minorHAnsi" w:hAnsiTheme="minorHAnsi" w:cstheme="minorHAnsi"/>
          <w:i/>
          <w:iCs/>
          <w:color w:val="0C479D" w:themeColor="accent1"/>
          <w:spacing w:val="-2"/>
          <w:szCs w:val="20"/>
        </w:rPr>
        <w:t>[</w:t>
      </w:r>
      <w:r w:rsidR="00E11012">
        <w:rPr>
          <w:rFonts w:asciiTheme="minorHAnsi" w:hAnsiTheme="minorHAnsi" w:cstheme="minorHAnsi"/>
          <w:i/>
          <w:iCs/>
          <w:color w:val="0C479D" w:themeColor="accent1"/>
          <w:spacing w:val="-2"/>
          <w:szCs w:val="20"/>
        </w:rPr>
        <w:t>2</w:t>
      </w:r>
      <w:r w:rsidR="00FE73BF">
        <w:rPr>
          <w:rFonts w:asciiTheme="minorHAnsi" w:hAnsiTheme="minorHAnsi" w:cstheme="minorHAnsi"/>
          <w:i/>
          <w:iCs/>
          <w:color w:val="0C479D" w:themeColor="accent1"/>
          <w:spacing w:val="-2"/>
          <w:szCs w:val="20"/>
        </w:rPr>
        <w:t>6</w:t>
      </w:r>
      <w:r w:rsidRPr="006A69BC">
        <w:rPr>
          <w:rFonts w:asciiTheme="minorHAnsi" w:hAnsiTheme="minorHAnsi" w:cstheme="minorHAnsi"/>
          <w:i/>
          <w:iCs/>
          <w:color w:val="0C479D" w:themeColor="accent1"/>
          <w:spacing w:val="-2"/>
          <w:szCs w:val="20"/>
        </w:rPr>
        <w:t>]</w:t>
      </w:r>
      <w:bookmarkEnd w:id="156"/>
      <w:r>
        <w:rPr>
          <w:rFonts w:asciiTheme="minorHAnsi" w:hAnsiTheme="minorHAnsi" w:cstheme="minorHAnsi"/>
          <w:spacing w:val="-2"/>
          <w:szCs w:val="20"/>
        </w:rPr>
        <w:t xml:space="preserve"> </w:t>
      </w:r>
      <w:proofErr w:type="spellStart"/>
      <w:r w:rsidR="0012698F">
        <w:rPr>
          <w:rFonts w:cs="Times New Roman"/>
          <w:spacing w:val="-2"/>
          <w:szCs w:val="20"/>
        </w:rPr>
        <w:t>Konikow</w:t>
      </w:r>
      <w:proofErr w:type="spellEnd"/>
      <w:r w:rsidR="0012698F">
        <w:rPr>
          <w:rFonts w:cs="Times New Roman"/>
          <w:spacing w:val="-2"/>
          <w:szCs w:val="20"/>
        </w:rPr>
        <w:t xml:space="preserve">, L.F. (2013). </w:t>
      </w:r>
      <w:r w:rsidR="0012698F" w:rsidRPr="00444561">
        <w:rPr>
          <w:rFonts w:cs="Times New Roman"/>
          <w:spacing w:val="-2"/>
          <w:szCs w:val="20"/>
        </w:rPr>
        <w:t xml:space="preserve">Groundwater depletion in the United States (1900−2008): U.S. Geological Survey Scientific Investigations Report 2013−5079, 63 p., </w:t>
      </w:r>
      <w:hyperlink r:id="rId99" w:history="1">
        <w:r w:rsidR="0012698F" w:rsidRPr="000D45D7">
          <w:rPr>
            <w:rStyle w:val="Hyperlink"/>
            <w:rFonts w:cs="Times New Roman"/>
            <w:spacing w:val="-2"/>
            <w:szCs w:val="20"/>
          </w:rPr>
          <w:t>http://pubs.usgs.gov/sir/2013/5079</w:t>
        </w:r>
      </w:hyperlink>
      <w:r w:rsidR="0012698F">
        <w:rPr>
          <w:rFonts w:cs="Times New Roman"/>
          <w:spacing w:val="-2"/>
          <w:szCs w:val="20"/>
        </w:rPr>
        <w:t>.</w:t>
      </w:r>
    </w:p>
    <w:p w14:paraId="63556C73" w14:textId="01F7F587" w:rsidR="00934318" w:rsidRDefault="00BF1DBA" w:rsidP="0019111D">
      <w:bookmarkStart w:id="157" w:name="NSHM_2025"/>
      <w:r w:rsidRPr="00934318">
        <w:rPr>
          <w:rFonts w:asciiTheme="minorHAnsi" w:hAnsiTheme="minorHAnsi" w:cstheme="minorHAnsi"/>
          <w:i/>
          <w:iCs/>
          <w:color w:val="0C479D" w:themeColor="accent1"/>
          <w:spacing w:val="-2"/>
          <w:szCs w:val="20"/>
        </w:rPr>
        <w:t>[</w:t>
      </w:r>
      <w:r w:rsidR="00E11012">
        <w:rPr>
          <w:rFonts w:asciiTheme="minorHAnsi" w:hAnsiTheme="minorHAnsi" w:cstheme="minorHAnsi"/>
          <w:i/>
          <w:iCs/>
          <w:color w:val="0C479D" w:themeColor="accent1"/>
          <w:spacing w:val="-2"/>
          <w:szCs w:val="20"/>
        </w:rPr>
        <w:t>2</w:t>
      </w:r>
      <w:r w:rsidR="00FE73BF">
        <w:rPr>
          <w:rFonts w:asciiTheme="minorHAnsi" w:hAnsiTheme="minorHAnsi" w:cstheme="minorHAnsi"/>
          <w:i/>
          <w:iCs/>
          <w:color w:val="0C479D" w:themeColor="accent1"/>
          <w:spacing w:val="-2"/>
          <w:szCs w:val="20"/>
        </w:rPr>
        <w:t>7</w:t>
      </w:r>
      <w:r w:rsidRPr="00934318">
        <w:rPr>
          <w:rFonts w:asciiTheme="minorHAnsi" w:hAnsiTheme="minorHAnsi" w:cstheme="minorHAnsi"/>
          <w:i/>
          <w:iCs/>
          <w:color w:val="0C479D" w:themeColor="accent1"/>
          <w:spacing w:val="-2"/>
          <w:szCs w:val="20"/>
        </w:rPr>
        <w:t>]</w:t>
      </w:r>
      <w:bookmarkEnd w:id="157"/>
      <w:r>
        <w:rPr>
          <w:rFonts w:asciiTheme="minorHAnsi" w:hAnsiTheme="minorHAnsi" w:cstheme="minorHAnsi"/>
          <w:spacing w:val="-2"/>
          <w:szCs w:val="20"/>
        </w:rPr>
        <w:t xml:space="preserve"> </w:t>
      </w:r>
      <w:bookmarkStart w:id="158" w:name="_Hlk194063771"/>
      <w:r>
        <w:rPr>
          <w:rFonts w:asciiTheme="minorHAnsi" w:hAnsiTheme="minorHAnsi" w:cstheme="minorHAnsi"/>
          <w:spacing w:val="-2"/>
          <w:szCs w:val="20"/>
        </w:rPr>
        <w:t>NSHM</w:t>
      </w:r>
      <w:bookmarkEnd w:id="158"/>
      <w:r>
        <w:rPr>
          <w:rFonts w:asciiTheme="minorHAnsi" w:hAnsiTheme="minorHAnsi" w:cstheme="minorHAnsi"/>
          <w:spacing w:val="-2"/>
          <w:szCs w:val="20"/>
        </w:rPr>
        <w:t xml:space="preserve"> (</w:t>
      </w:r>
      <w:r w:rsidR="00934318">
        <w:rPr>
          <w:rFonts w:asciiTheme="minorHAnsi" w:hAnsiTheme="minorHAnsi" w:cstheme="minorHAnsi"/>
          <w:spacing w:val="-2"/>
          <w:szCs w:val="20"/>
        </w:rPr>
        <w:t xml:space="preserve">2025). </w:t>
      </w:r>
      <w:bookmarkStart w:id="159" w:name="_Hlk194063783"/>
      <w:r w:rsidRPr="00BF1DBA">
        <w:rPr>
          <w:rFonts w:asciiTheme="minorHAnsi" w:hAnsiTheme="minorHAnsi" w:cstheme="minorHAnsi"/>
          <w:spacing w:val="-2"/>
          <w:szCs w:val="20"/>
        </w:rPr>
        <w:t>New Zealand National Seismic Hazard Mode</w:t>
      </w:r>
      <w:bookmarkEnd w:id="159"/>
      <w:r w:rsidRPr="00BF1DBA">
        <w:rPr>
          <w:rFonts w:asciiTheme="minorHAnsi" w:hAnsiTheme="minorHAnsi" w:cstheme="minorHAnsi"/>
          <w:spacing w:val="-2"/>
          <w:szCs w:val="20"/>
        </w:rPr>
        <w:t>l, version NSHM_v1.0.4.</w:t>
      </w:r>
      <w:r>
        <w:rPr>
          <w:rFonts w:asciiTheme="minorHAnsi" w:hAnsiTheme="minorHAnsi" w:cstheme="minorHAnsi"/>
          <w:spacing w:val="-2"/>
          <w:szCs w:val="20"/>
        </w:rPr>
        <w:t xml:space="preserve"> </w:t>
      </w:r>
      <w:r w:rsidRPr="00BF1DBA">
        <w:rPr>
          <w:rFonts w:asciiTheme="minorHAnsi" w:hAnsiTheme="minorHAnsi" w:cstheme="minorHAnsi"/>
          <w:spacing w:val="-2"/>
          <w:szCs w:val="20"/>
        </w:rPr>
        <w:t>GNS Science</w:t>
      </w:r>
      <w:r>
        <w:rPr>
          <w:rFonts w:asciiTheme="minorHAnsi" w:hAnsiTheme="minorHAnsi" w:cstheme="minorHAnsi"/>
          <w:spacing w:val="-2"/>
          <w:szCs w:val="20"/>
        </w:rPr>
        <w:t xml:space="preserve">. </w:t>
      </w:r>
      <w:r w:rsidRPr="0066163F">
        <w:t>Available online at:</w:t>
      </w:r>
      <w:r>
        <w:t xml:space="preserve"> </w:t>
      </w:r>
      <w:hyperlink r:id="rId100" w:history="1">
        <w:r w:rsidRPr="00BF1DBA">
          <w:rPr>
            <w:rStyle w:val="Hyperlink"/>
            <w:i/>
            <w:iCs/>
          </w:rPr>
          <w:t>https://nshm.gns.cri.nz/HazardMaps</w:t>
        </w:r>
      </w:hyperlink>
      <w:r>
        <w:t xml:space="preserve">. </w:t>
      </w:r>
      <w:r w:rsidRPr="0066163F">
        <w:t xml:space="preserve">Accessed </w:t>
      </w:r>
      <w:r>
        <w:t>March</w:t>
      </w:r>
      <w:r w:rsidRPr="0066163F">
        <w:t xml:space="preserve"> 202</w:t>
      </w:r>
      <w:r>
        <w:t xml:space="preserve">5. </w:t>
      </w:r>
    </w:p>
    <w:p w14:paraId="5786FA48" w14:textId="4206C9D3" w:rsidR="0019111D" w:rsidRPr="0019111D" w:rsidRDefault="0019111D" w:rsidP="0019111D">
      <w:pPr>
        <w:rPr>
          <w:rStyle w:val="Hyperlink"/>
          <w:rFonts w:cs="Times New Roman"/>
          <w:spacing w:val="-2"/>
          <w:szCs w:val="20"/>
        </w:rPr>
      </w:pPr>
      <w:bookmarkStart w:id="160" w:name="NRC_2020"/>
      <w:r w:rsidRPr="006A69BC">
        <w:rPr>
          <w:rFonts w:asciiTheme="minorHAnsi" w:hAnsiTheme="minorHAnsi" w:cstheme="minorHAnsi"/>
          <w:i/>
          <w:iCs/>
          <w:color w:val="0C479D" w:themeColor="accent1"/>
          <w:spacing w:val="-2"/>
          <w:szCs w:val="20"/>
        </w:rPr>
        <w:t>[</w:t>
      </w:r>
      <w:r w:rsidR="00E11012">
        <w:rPr>
          <w:rFonts w:asciiTheme="minorHAnsi" w:hAnsiTheme="minorHAnsi" w:cstheme="minorHAnsi"/>
          <w:i/>
          <w:iCs/>
          <w:color w:val="0C479D" w:themeColor="accent1"/>
          <w:spacing w:val="-2"/>
          <w:szCs w:val="20"/>
        </w:rPr>
        <w:t>2</w:t>
      </w:r>
      <w:r w:rsidR="00FE73BF">
        <w:rPr>
          <w:rFonts w:asciiTheme="minorHAnsi" w:hAnsiTheme="minorHAnsi" w:cstheme="minorHAnsi"/>
          <w:i/>
          <w:iCs/>
          <w:color w:val="0C479D" w:themeColor="accent1"/>
          <w:spacing w:val="-2"/>
          <w:szCs w:val="20"/>
        </w:rPr>
        <w:t>8</w:t>
      </w:r>
      <w:r w:rsidRPr="006A69BC">
        <w:rPr>
          <w:rFonts w:asciiTheme="minorHAnsi" w:hAnsiTheme="minorHAnsi" w:cstheme="minorHAnsi"/>
          <w:i/>
          <w:iCs/>
          <w:color w:val="0C479D" w:themeColor="accent1"/>
          <w:spacing w:val="-2"/>
          <w:szCs w:val="20"/>
        </w:rPr>
        <w:t>]</w:t>
      </w:r>
      <w:bookmarkEnd w:id="160"/>
      <w:r>
        <w:rPr>
          <w:rFonts w:asciiTheme="minorHAnsi" w:hAnsiTheme="minorHAnsi" w:cstheme="minorHAnsi"/>
          <w:spacing w:val="-2"/>
          <w:szCs w:val="20"/>
        </w:rPr>
        <w:t xml:space="preserve"> </w:t>
      </w:r>
      <w:r w:rsidRPr="00870934">
        <w:rPr>
          <w:szCs w:val="20"/>
        </w:rPr>
        <w:t>NRC (20</w:t>
      </w:r>
      <w:r>
        <w:rPr>
          <w:szCs w:val="20"/>
        </w:rPr>
        <w:t>20</w:t>
      </w:r>
      <w:r w:rsidRPr="00870934">
        <w:rPr>
          <w:szCs w:val="20"/>
        </w:rPr>
        <w:t>). 20</w:t>
      </w:r>
      <w:r>
        <w:rPr>
          <w:szCs w:val="20"/>
        </w:rPr>
        <w:t>2</w:t>
      </w:r>
      <w:r w:rsidRPr="00870934">
        <w:rPr>
          <w:szCs w:val="20"/>
        </w:rPr>
        <w:t>0 National Building Code of Canada seismic hazard maps</w:t>
      </w:r>
      <w:r>
        <w:rPr>
          <w:szCs w:val="20"/>
        </w:rPr>
        <w:t>,</w:t>
      </w:r>
      <w:r w:rsidRPr="00870934">
        <w:t xml:space="preserve"> </w:t>
      </w:r>
      <w:bookmarkStart w:id="161" w:name="_Hlk194043090"/>
      <w:r w:rsidRPr="00870934">
        <w:rPr>
          <w:szCs w:val="20"/>
        </w:rPr>
        <w:t xml:space="preserve">Natural Resources Canada </w:t>
      </w:r>
      <w:bookmarkEnd w:id="161"/>
      <w:r w:rsidRPr="0066163F">
        <w:t>Available online at:</w:t>
      </w:r>
      <w:r>
        <w:t xml:space="preserve"> </w:t>
      </w:r>
      <w:hyperlink r:id="rId101" w:history="1">
        <w:r w:rsidRPr="00743AA4">
          <w:rPr>
            <w:rStyle w:val="Hyperlink"/>
            <w:rFonts w:cs="Times New Roman"/>
            <w:spacing w:val="-2"/>
            <w:szCs w:val="20"/>
          </w:rPr>
          <w:t>https://www.earthquakescanada.nrcan.gc.ca/hazard-alea/zoning-zonage/NBCC2020maps-en.php</w:t>
        </w:r>
      </w:hyperlink>
      <w:r>
        <w:rPr>
          <w:rStyle w:val="Hyperlink"/>
          <w:rFonts w:cs="Times New Roman"/>
          <w:spacing w:val="-2"/>
          <w:szCs w:val="20"/>
        </w:rPr>
        <w:t xml:space="preserve">. </w:t>
      </w:r>
      <w:r w:rsidRPr="0066163F">
        <w:t xml:space="preserve">Accessed </w:t>
      </w:r>
      <w:r>
        <w:t>March</w:t>
      </w:r>
      <w:r w:rsidRPr="0066163F">
        <w:t xml:space="preserve"> 202</w:t>
      </w:r>
      <w:r>
        <w:t xml:space="preserve">5. </w:t>
      </w:r>
    </w:p>
    <w:p w14:paraId="4CDDB10A" w14:textId="66A05798" w:rsidR="0066163F" w:rsidRPr="0066163F" w:rsidRDefault="006D481F" w:rsidP="002C59E6">
      <w:pPr>
        <w:pStyle w:val="Bibliography"/>
        <w:spacing w:before="120" w:line="240" w:lineRule="auto"/>
        <w:ind w:left="0" w:firstLine="0"/>
      </w:pPr>
      <w:bookmarkStart w:id="162" w:name="NRC_2025"/>
      <w:r w:rsidRPr="006A69BC">
        <w:rPr>
          <w:rFonts w:asciiTheme="minorHAnsi" w:hAnsiTheme="minorHAnsi" w:cstheme="minorHAnsi"/>
          <w:i/>
          <w:iCs/>
          <w:color w:val="0C479D" w:themeColor="accent1"/>
          <w:spacing w:val="-2"/>
          <w:szCs w:val="20"/>
        </w:rPr>
        <w:t>[</w:t>
      </w:r>
      <w:r w:rsidR="00E11012">
        <w:rPr>
          <w:rFonts w:asciiTheme="minorHAnsi" w:hAnsiTheme="minorHAnsi" w:cstheme="minorHAnsi"/>
          <w:i/>
          <w:iCs/>
          <w:color w:val="0C479D" w:themeColor="accent1"/>
          <w:spacing w:val="-2"/>
          <w:szCs w:val="20"/>
        </w:rPr>
        <w:t>2</w:t>
      </w:r>
      <w:r w:rsidR="00FE73BF">
        <w:rPr>
          <w:rFonts w:asciiTheme="minorHAnsi" w:hAnsiTheme="minorHAnsi" w:cstheme="minorHAnsi"/>
          <w:i/>
          <w:iCs/>
          <w:color w:val="0C479D" w:themeColor="accent1"/>
          <w:spacing w:val="-2"/>
          <w:szCs w:val="20"/>
        </w:rPr>
        <w:t>9</w:t>
      </w:r>
      <w:r w:rsidRPr="006A69BC">
        <w:rPr>
          <w:rFonts w:asciiTheme="minorHAnsi" w:hAnsiTheme="minorHAnsi" w:cstheme="minorHAnsi"/>
          <w:i/>
          <w:iCs/>
          <w:color w:val="0C479D" w:themeColor="accent1"/>
          <w:spacing w:val="-2"/>
          <w:szCs w:val="20"/>
        </w:rPr>
        <w:t>]</w:t>
      </w:r>
      <w:bookmarkEnd w:id="162"/>
      <w:r>
        <w:rPr>
          <w:rFonts w:asciiTheme="minorHAnsi" w:hAnsiTheme="minorHAnsi" w:cstheme="minorHAnsi"/>
          <w:spacing w:val="-2"/>
          <w:szCs w:val="20"/>
        </w:rPr>
        <w:t xml:space="preserve"> </w:t>
      </w:r>
      <w:r w:rsidR="004F159E">
        <w:rPr>
          <w:rFonts w:asciiTheme="minorHAnsi" w:hAnsiTheme="minorHAnsi" w:cstheme="minorHAnsi"/>
          <w:spacing w:val="-2"/>
          <w:szCs w:val="20"/>
        </w:rPr>
        <w:t xml:space="preserve">NRC (2025). </w:t>
      </w:r>
      <w:r w:rsidR="004F159E" w:rsidRPr="004F159E">
        <w:rPr>
          <w:szCs w:val="20"/>
        </w:rPr>
        <w:t>Natural Resources Canada. Earthquakes Canada. Available</w:t>
      </w:r>
      <w:r w:rsidR="004F159E" w:rsidRPr="0066163F">
        <w:t xml:space="preserve"> online at:</w:t>
      </w:r>
      <w:r w:rsidR="004F159E">
        <w:t xml:space="preserve"> </w:t>
      </w:r>
      <w:hyperlink r:id="rId102" w:history="1">
        <w:r w:rsidR="004F159E">
          <w:rPr>
            <w:rStyle w:val="Hyperlink"/>
            <w:i/>
            <w:iCs/>
          </w:rPr>
          <w:t>https://www.earthquakescanada.nrcan.gc.ca/index-en.php</w:t>
        </w:r>
      </w:hyperlink>
      <w:r w:rsidR="004F159E">
        <w:t xml:space="preserve">. </w:t>
      </w:r>
      <w:r w:rsidR="004F159E" w:rsidRPr="0066163F">
        <w:t xml:space="preserve">Accessed </w:t>
      </w:r>
      <w:r w:rsidR="004F159E">
        <w:t>March</w:t>
      </w:r>
      <w:r w:rsidR="004F159E" w:rsidRPr="0066163F">
        <w:t xml:space="preserve"> 202</w:t>
      </w:r>
      <w:r w:rsidR="004F159E">
        <w:t>5.</w:t>
      </w:r>
    </w:p>
    <w:p w14:paraId="1CE1FD29" w14:textId="7CDF7AC1" w:rsidR="006715F4" w:rsidRDefault="006D481F" w:rsidP="006715F4">
      <w:pPr>
        <w:pStyle w:val="Default"/>
        <w:spacing w:before="120" w:after="240"/>
        <w:jc w:val="both"/>
        <w:rPr>
          <w:rFonts w:cs="Times New Roman"/>
          <w:color w:val="auto"/>
          <w:spacing w:val="-2"/>
          <w:sz w:val="20"/>
          <w:szCs w:val="20"/>
        </w:rPr>
      </w:pPr>
      <w:bookmarkStart w:id="163" w:name="Nyman_2008"/>
      <w:r w:rsidRPr="006715F4">
        <w:rPr>
          <w:rFonts w:asciiTheme="minorHAnsi" w:hAnsiTheme="minorHAnsi" w:cstheme="minorHAnsi"/>
          <w:i/>
          <w:iCs/>
          <w:color w:val="0C479D" w:themeColor="accent1"/>
          <w:spacing w:val="-2"/>
          <w:sz w:val="20"/>
          <w:szCs w:val="20"/>
        </w:rPr>
        <w:lastRenderedPageBreak/>
        <w:t>[</w:t>
      </w:r>
      <w:r w:rsidR="00FE73BF">
        <w:rPr>
          <w:rFonts w:asciiTheme="minorHAnsi" w:hAnsiTheme="minorHAnsi" w:cstheme="minorHAnsi"/>
          <w:i/>
          <w:iCs/>
          <w:color w:val="0C479D" w:themeColor="accent1"/>
          <w:spacing w:val="-2"/>
          <w:sz w:val="20"/>
          <w:szCs w:val="20"/>
        </w:rPr>
        <w:t>30</w:t>
      </w:r>
      <w:r w:rsidRPr="006715F4">
        <w:rPr>
          <w:rFonts w:asciiTheme="minorHAnsi" w:hAnsiTheme="minorHAnsi" w:cstheme="minorHAnsi"/>
          <w:i/>
          <w:iCs/>
          <w:color w:val="0C479D" w:themeColor="accent1"/>
          <w:spacing w:val="-2"/>
          <w:sz w:val="20"/>
          <w:szCs w:val="20"/>
        </w:rPr>
        <w:t>]</w:t>
      </w:r>
      <w:bookmarkEnd w:id="163"/>
      <w:r>
        <w:rPr>
          <w:rFonts w:asciiTheme="minorHAnsi" w:hAnsiTheme="minorHAnsi" w:cstheme="minorHAnsi"/>
          <w:spacing w:val="-2"/>
          <w:szCs w:val="20"/>
        </w:rPr>
        <w:t xml:space="preserve"> </w:t>
      </w:r>
      <w:r w:rsidR="006715F4" w:rsidRPr="004076FD">
        <w:rPr>
          <w:rFonts w:cs="Times New Roman"/>
          <w:color w:val="auto"/>
          <w:spacing w:val="-2"/>
          <w:sz w:val="20"/>
          <w:szCs w:val="20"/>
        </w:rPr>
        <w:t>Nyman, D.J.,</w:t>
      </w:r>
      <w:r w:rsidR="006715F4">
        <w:rPr>
          <w:rFonts w:cs="Times New Roman"/>
          <w:color w:val="auto"/>
          <w:spacing w:val="-2"/>
          <w:sz w:val="20"/>
          <w:szCs w:val="20"/>
        </w:rPr>
        <w:t xml:space="preserve"> E.M. Lee, and J.M.E. Audibert (</w:t>
      </w:r>
      <w:r w:rsidR="006715F4" w:rsidRPr="004076FD">
        <w:rPr>
          <w:rFonts w:cs="Times New Roman"/>
          <w:color w:val="auto"/>
          <w:spacing w:val="-2"/>
          <w:sz w:val="20"/>
          <w:szCs w:val="20"/>
        </w:rPr>
        <w:t>2008</w:t>
      </w:r>
      <w:r w:rsidR="006715F4">
        <w:rPr>
          <w:rFonts w:cs="Times New Roman"/>
          <w:color w:val="auto"/>
          <w:spacing w:val="-2"/>
          <w:sz w:val="20"/>
          <w:szCs w:val="20"/>
        </w:rPr>
        <w:t xml:space="preserve">). </w:t>
      </w:r>
      <w:r w:rsidR="006715F4" w:rsidRPr="004076FD">
        <w:rPr>
          <w:rFonts w:cs="Times New Roman"/>
          <w:color w:val="auto"/>
          <w:spacing w:val="-2"/>
          <w:sz w:val="20"/>
          <w:szCs w:val="20"/>
        </w:rPr>
        <w:t xml:space="preserve">Mitigating Geohazards for International Pipe-line Projects: </w:t>
      </w:r>
      <w:r w:rsidR="006715F4">
        <w:rPr>
          <w:rFonts w:cs="Times New Roman"/>
          <w:color w:val="auto"/>
          <w:spacing w:val="-2"/>
          <w:sz w:val="20"/>
          <w:szCs w:val="20"/>
        </w:rPr>
        <w:t>Challenges and Lessons Learned.</w:t>
      </w:r>
      <w:r w:rsidR="006715F4" w:rsidRPr="004076FD">
        <w:rPr>
          <w:rFonts w:cs="Times New Roman"/>
          <w:color w:val="auto"/>
          <w:spacing w:val="-2"/>
          <w:sz w:val="20"/>
          <w:szCs w:val="20"/>
        </w:rPr>
        <w:t xml:space="preserve"> Proceedings of </w:t>
      </w:r>
      <w:r w:rsidR="006715F4">
        <w:rPr>
          <w:rFonts w:cs="Times New Roman"/>
          <w:color w:val="auto"/>
          <w:spacing w:val="-2"/>
          <w:sz w:val="20"/>
          <w:szCs w:val="20"/>
        </w:rPr>
        <w:t>7</w:t>
      </w:r>
      <w:r w:rsidR="006715F4" w:rsidRPr="00070ECF">
        <w:rPr>
          <w:rFonts w:cs="Times New Roman"/>
          <w:color w:val="auto"/>
          <w:spacing w:val="-2"/>
          <w:sz w:val="20"/>
          <w:szCs w:val="20"/>
          <w:vertAlign w:val="superscript"/>
        </w:rPr>
        <w:t>th</w:t>
      </w:r>
      <w:r w:rsidR="006715F4">
        <w:rPr>
          <w:rFonts w:cs="Times New Roman"/>
          <w:color w:val="auto"/>
          <w:spacing w:val="-2"/>
          <w:sz w:val="20"/>
          <w:szCs w:val="20"/>
        </w:rPr>
        <w:t xml:space="preserve"> </w:t>
      </w:r>
      <w:r w:rsidR="006715F4">
        <w:rPr>
          <w:sz w:val="20"/>
          <w:szCs w:val="20"/>
        </w:rPr>
        <w:t>International Pipeline Conference</w:t>
      </w:r>
      <w:r w:rsidR="006715F4" w:rsidRPr="004076FD">
        <w:rPr>
          <w:rFonts w:cs="Times New Roman"/>
          <w:color w:val="auto"/>
          <w:spacing w:val="-2"/>
          <w:sz w:val="20"/>
          <w:szCs w:val="20"/>
        </w:rPr>
        <w:t xml:space="preserve"> </w:t>
      </w:r>
      <w:r w:rsidR="006715F4">
        <w:rPr>
          <w:rFonts w:cs="Times New Roman"/>
          <w:color w:val="auto"/>
          <w:spacing w:val="-2"/>
          <w:sz w:val="20"/>
          <w:szCs w:val="20"/>
        </w:rPr>
        <w:t>(IPC), 2008,</w:t>
      </w:r>
      <w:r w:rsidR="006715F4" w:rsidRPr="004076FD">
        <w:rPr>
          <w:rFonts w:cs="Times New Roman"/>
          <w:color w:val="auto"/>
          <w:spacing w:val="-2"/>
          <w:sz w:val="20"/>
          <w:szCs w:val="20"/>
        </w:rPr>
        <w:t xml:space="preserve"> Paper IPC2008-64405.</w:t>
      </w:r>
    </w:p>
    <w:p w14:paraId="2ADB4CED" w14:textId="339511A5" w:rsidR="0066163F" w:rsidRPr="0066163F" w:rsidRDefault="006D481F" w:rsidP="002C59E6">
      <w:pPr>
        <w:pStyle w:val="Bibliography"/>
        <w:spacing w:before="120" w:line="240" w:lineRule="auto"/>
        <w:ind w:left="0" w:firstLine="0"/>
      </w:pPr>
      <w:bookmarkStart w:id="164" w:name="ONeil_1980"/>
      <w:r w:rsidRPr="006A69BC">
        <w:rPr>
          <w:rFonts w:asciiTheme="minorHAnsi" w:hAnsiTheme="minorHAnsi" w:cstheme="minorHAnsi"/>
          <w:i/>
          <w:iCs/>
          <w:color w:val="0C479D" w:themeColor="accent1"/>
          <w:spacing w:val="-2"/>
          <w:szCs w:val="20"/>
        </w:rPr>
        <w:t>[</w:t>
      </w:r>
      <w:r w:rsidR="00FE73BF">
        <w:rPr>
          <w:rFonts w:asciiTheme="minorHAnsi" w:hAnsiTheme="minorHAnsi" w:cstheme="minorHAnsi"/>
          <w:i/>
          <w:iCs/>
          <w:color w:val="0C479D" w:themeColor="accent1"/>
          <w:spacing w:val="-2"/>
          <w:szCs w:val="20"/>
        </w:rPr>
        <w:t>31</w:t>
      </w:r>
      <w:r w:rsidRPr="006A69BC">
        <w:rPr>
          <w:rFonts w:asciiTheme="minorHAnsi" w:hAnsiTheme="minorHAnsi" w:cstheme="minorHAnsi"/>
          <w:i/>
          <w:iCs/>
          <w:color w:val="0C479D" w:themeColor="accent1"/>
          <w:spacing w:val="-2"/>
          <w:szCs w:val="20"/>
        </w:rPr>
        <w:t>]</w:t>
      </w:r>
      <w:bookmarkEnd w:id="164"/>
      <w:r>
        <w:rPr>
          <w:rFonts w:asciiTheme="minorHAnsi" w:hAnsiTheme="minorHAnsi" w:cstheme="minorHAnsi"/>
          <w:spacing w:val="-2"/>
          <w:szCs w:val="20"/>
        </w:rPr>
        <w:t xml:space="preserve"> </w:t>
      </w:r>
      <w:r w:rsidR="006715F4" w:rsidRPr="00CE24FF">
        <w:rPr>
          <w:rFonts w:cs="Times New Roman"/>
          <w:spacing w:val="-2"/>
          <w:szCs w:val="20"/>
        </w:rPr>
        <w:t xml:space="preserve">O’Neill, M., and N. </w:t>
      </w:r>
      <w:proofErr w:type="spellStart"/>
      <w:r w:rsidR="006715F4" w:rsidRPr="00CE24FF">
        <w:rPr>
          <w:rFonts w:cs="Times New Roman"/>
          <w:spacing w:val="-2"/>
          <w:szCs w:val="20"/>
        </w:rPr>
        <w:t>Poormoayed</w:t>
      </w:r>
      <w:proofErr w:type="spellEnd"/>
      <w:r w:rsidR="006715F4" w:rsidRPr="00CE24FF">
        <w:rPr>
          <w:rFonts w:cs="Times New Roman"/>
          <w:spacing w:val="-2"/>
          <w:szCs w:val="20"/>
        </w:rPr>
        <w:t>. (1980)</w:t>
      </w:r>
      <w:r w:rsidR="006715F4">
        <w:rPr>
          <w:rFonts w:cs="Times New Roman"/>
          <w:spacing w:val="-2"/>
          <w:szCs w:val="20"/>
        </w:rPr>
        <w:t xml:space="preserve">. </w:t>
      </w:r>
      <w:r w:rsidR="006715F4" w:rsidRPr="00CE24FF">
        <w:rPr>
          <w:rFonts w:cs="Times New Roman"/>
          <w:spacing w:val="-2"/>
          <w:szCs w:val="20"/>
        </w:rPr>
        <w:t>Methodology for F</w:t>
      </w:r>
      <w:r w:rsidR="006715F4">
        <w:rPr>
          <w:rFonts w:cs="Times New Roman"/>
          <w:spacing w:val="-2"/>
          <w:szCs w:val="20"/>
        </w:rPr>
        <w:t xml:space="preserve">oundations on Expansive Clays. </w:t>
      </w:r>
      <w:r w:rsidR="006715F4" w:rsidRPr="00CE24FF">
        <w:rPr>
          <w:rFonts w:cs="Times New Roman"/>
          <w:spacing w:val="-2"/>
          <w:szCs w:val="20"/>
        </w:rPr>
        <w:t>Journal of the Geotechnical Division 106</w:t>
      </w:r>
      <w:r w:rsidR="006715F4">
        <w:rPr>
          <w:rFonts w:cs="Times New Roman"/>
          <w:spacing w:val="-2"/>
          <w:szCs w:val="20"/>
        </w:rPr>
        <w:t xml:space="preserve"> </w:t>
      </w:r>
      <w:r w:rsidR="006715F4" w:rsidRPr="00CE24FF">
        <w:rPr>
          <w:rFonts w:cs="Times New Roman"/>
          <w:spacing w:val="-2"/>
          <w:szCs w:val="20"/>
        </w:rPr>
        <w:t>(GT12):1345–1367.</w:t>
      </w:r>
    </w:p>
    <w:p w14:paraId="3A22E8A1" w14:textId="0A4BCF9F" w:rsidR="0066163F" w:rsidRDefault="006D481F" w:rsidP="002C59E6">
      <w:pPr>
        <w:pStyle w:val="Bibliography"/>
        <w:spacing w:before="120" w:line="240" w:lineRule="auto"/>
        <w:ind w:left="0" w:firstLine="0"/>
        <w:rPr>
          <w:rFonts w:cs="Times New Roman"/>
          <w:spacing w:val="-2"/>
          <w:szCs w:val="20"/>
        </w:rPr>
      </w:pPr>
      <w:bookmarkStart w:id="165" w:name="ORourke_1998"/>
      <w:bookmarkStart w:id="166" w:name="_Hlk193219828"/>
      <w:r w:rsidRPr="006A69BC">
        <w:rPr>
          <w:rFonts w:asciiTheme="minorHAnsi" w:hAnsiTheme="minorHAnsi" w:cstheme="minorHAnsi"/>
          <w:i/>
          <w:iCs/>
          <w:color w:val="0C479D" w:themeColor="accent1"/>
          <w:spacing w:val="-2"/>
          <w:szCs w:val="20"/>
        </w:rPr>
        <w:t>[</w:t>
      </w:r>
      <w:r w:rsidR="00FE73BF">
        <w:rPr>
          <w:rFonts w:asciiTheme="minorHAnsi" w:hAnsiTheme="minorHAnsi" w:cstheme="minorHAnsi"/>
          <w:i/>
          <w:iCs/>
          <w:color w:val="0C479D" w:themeColor="accent1"/>
          <w:spacing w:val="-2"/>
          <w:szCs w:val="20"/>
        </w:rPr>
        <w:t>32</w:t>
      </w:r>
      <w:r w:rsidRPr="006A69BC">
        <w:rPr>
          <w:rFonts w:asciiTheme="minorHAnsi" w:hAnsiTheme="minorHAnsi" w:cstheme="minorHAnsi"/>
          <w:i/>
          <w:iCs/>
          <w:color w:val="0C479D" w:themeColor="accent1"/>
          <w:spacing w:val="-2"/>
          <w:szCs w:val="20"/>
        </w:rPr>
        <w:t>]</w:t>
      </w:r>
      <w:bookmarkEnd w:id="165"/>
      <w:r>
        <w:rPr>
          <w:rFonts w:asciiTheme="minorHAnsi" w:hAnsiTheme="minorHAnsi" w:cstheme="minorHAnsi"/>
          <w:spacing w:val="-2"/>
          <w:szCs w:val="20"/>
        </w:rPr>
        <w:t xml:space="preserve"> </w:t>
      </w:r>
      <w:r w:rsidR="004A3E4A" w:rsidRPr="00966EA6">
        <w:rPr>
          <w:rFonts w:cs="Times New Roman"/>
          <w:spacing w:val="-2"/>
          <w:szCs w:val="20"/>
        </w:rPr>
        <w:t xml:space="preserve">O’Rourke, T.D. </w:t>
      </w:r>
      <w:r w:rsidR="004A3E4A">
        <w:rPr>
          <w:rFonts w:cs="Times New Roman"/>
          <w:spacing w:val="-2"/>
          <w:szCs w:val="20"/>
        </w:rPr>
        <w:t>(</w:t>
      </w:r>
      <w:r w:rsidR="004A3E4A" w:rsidRPr="00966EA6">
        <w:rPr>
          <w:rFonts w:cs="Times New Roman"/>
          <w:spacing w:val="-2"/>
          <w:szCs w:val="20"/>
        </w:rPr>
        <w:t>1998</w:t>
      </w:r>
      <w:r w:rsidR="004A3E4A">
        <w:rPr>
          <w:rFonts w:cs="Times New Roman"/>
          <w:spacing w:val="-2"/>
          <w:szCs w:val="20"/>
        </w:rPr>
        <w:t xml:space="preserve">). </w:t>
      </w:r>
      <w:r w:rsidR="004A3E4A" w:rsidRPr="00966EA6">
        <w:rPr>
          <w:rFonts w:cs="Times New Roman"/>
          <w:spacing w:val="-2"/>
          <w:szCs w:val="20"/>
        </w:rPr>
        <w:t>An Overview of Geotechnical and Lifeline Earthquake Engineering. Proceedings of Geotechnical Earthquake Engineering and Soil Dynamics Conference Geotechnical Special Publication No. 75, ASCE. Vol. 2, 1392–1426.</w:t>
      </w:r>
    </w:p>
    <w:p w14:paraId="21E344E1" w14:textId="60985506" w:rsidR="004E2E67" w:rsidRDefault="004E2E67" w:rsidP="004E2E67">
      <w:bookmarkStart w:id="167" w:name="PRCI_2018"/>
      <w:bookmarkEnd w:id="166"/>
      <w:r w:rsidRPr="006A69BC">
        <w:rPr>
          <w:rFonts w:asciiTheme="minorHAnsi" w:hAnsiTheme="minorHAnsi" w:cstheme="minorHAnsi"/>
          <w:i/>
          <w:iCs/>
          <w:color w:val="0C479D" w:themeColor="accent1"/>
          <w:spacing w:val="-2"/>
          <w:szCs w:val="20"/>
        </w:rPr>
        <w:t>[</w:t>
      </w:r>
      <w:r w:rsidR="00E11012">
        <w:rPr>
          <w:rFonts w:asciiTheme="minorHAnsi" w:hAnsiTheme="minorHAnsi" w:cstheme="minorHAnsi"/>
          <w:i/>
          <w:iCs/>
          <w:color w:val="0C479D" w:themeColor="accent1"/>
          <w:spacing w:val="-2"/>
          <w:szCs w:val="20"/>
        </w:rPr>
        <w:t>3</w:t>
      </w:r>
      <w:r w:rsidR="00FE73BF">
        <w:rPr>
          <w:rFonts w:asciiTheme="minorHAnsi" w:hAnsiTheme="minorHAnsi" w:cstheme="minorHAnsi"/>
          <w:i/>
          <w:iCs/>
          <w:color w:val="0C479D" w:themeColor="accent1"/>
          <w:spacing w:val="-2"/>
          <w:szCs w:val="20"/>
        </w:rPr>
        <w:t>3</w:t>
      </w:r>
      <w:r w:rsidRPr="006A69BC">
        <w:rPr>
          <w:rFonts w:asciiTheme="minorHAnsi" w:hAnsiTheme="minorHAnsi" w:cstheme="minorHAnsi"/>
          <w:i/>
          <w:iCs/>
          <w:color w:val="0C479D" w:themeColor="accent1"/>
          <w:spacing w:val="-2"/>
          <w:szCs w:val="20"/>
        </w:rPr>
        <w:t>]</w:t>
      </w:r>
      <w:bookmarkEnd w:id="167"/>
      <w:r>
        <w:rPr>
          <w:rFonts w:asciiTheme="minorHAnsi" w:hAnsiTheme="minorHAnsi" w:cstheme="minorHAnsi"/>
          <w:spacing w:val="-2"/>
          <w:szCs w:val="20"/>
        </w:rPr>
        <w:t xml:space="preserve"> </w:t>
      </w:r>
      <w:r>
        <w:rPr>
          <w:rFonts w:cs="Times New Roman"/>
          <w:spacing w:val="-2"/>
          <w:szCs w:val="20"/>
        </w:rPr>
        <w:t xml:space="preserve">PRCI (2018). </w:t>
      </w:r>
      <w:r w:rsidRPr="005C4895">
        <w:rPr>
          <w:rFonts w:cs="Times New Roman"/>
          <w:spacing w:val="-2"/>
          <w:szCs w:val="20"/>
        </w:rPr>
        <w:t>Guidelines for Management of Geohazards Affecting the Engineering and Construction of New Oil and Natural Gas Pipelines</w:t>
      </w:r>
      <w:r>
        <w:rPr>
          <w:rFonts w:cs="Times New Roman"/>
          <w:spacing w:val="-2"/>
          <w:szCs w:val="20"/>
        </w:rPr>
        <w:t>.</w:t>
      </w:r>
      <w:r w:rsidRPr="005C4895">
        <w:rPr>
          <w:rFonts w:cs="Times New Roman"/>
          <w:spacing w:val="-2"/>
          <w:szCs w:val="20"/>
        </w:rPr>
        <w:t xml:space="preserve"> PR-616-164506</w:t>
      </w:r>
      <w:r>
        <w:rPr>
          <w:rFonts w:cs="Times New Roman"/>
          <w:spacing w:val="-2"/>
          <w:szCs w:val="20"/>
        </w:rPr>
        <w:t>. May 2018.</w:t>
      </w:r>
    </w:p>
    <w:p w14:paraId="63162363" w14:textId="3297921C" w:rsidR="003F7F27" w:rsidRDefault="003F7F27" w:rsidP="003F7F27">
      <w:bookmarkStart w:id="168" w:name="USGS_1999"/>
      <w:r w:rsidRPr="006A69BC">
        <w:rPr>
          <w:rFonts w:asciiTheme="minorHAnsi" w:hAnsiTheme="minorHAnsi" w:cstheme="minorHAnsi"/>
          <w:i/>
          <w:iCs/>
          <w:color w:val="0C479D" w:themeColor="accent1"/>
          <w:spacing w:val="-2"/>
          <w:szCs w:val="20"/>
        </w:rPr>
        <w:t>[</w:t>
      </w:r>
      <w:r>
        <w:rPr>
          <w:rFonts w:asciiTheme="minorHAnsi" w:hAnsiTheme="minorHAnsi" w:cstheme="minorHAnsi"/>
          <w:i/>
          <w:iCs/>
          <w:color w:val="0C479D" w:themeColor="accent1"/>
          <w:spacing w:val="-2"/>
          <w:szCs w:val="20"/>
        </w:rPr>
        <w:t>3</w:t>
      </w:r>
      <w:r w:rsidR="00FE73BF">
        <w:rPr>
          <w:rFonts w:asciiTheme="minorHAnsi" w:hAnsiTheme="minorHAnsi" w:cstheme="minorHAnsi"/>
          <w:i/>
          <w:iCs/>
          <w:color w:val="0C479D" w:themeColor="accent1"/>
          <w:spacing w:val="-2"/>
          <w:szCs w:val="20"/>
        </w:rPr>
        <w:t>4</w:t>
      </w:r>
      <w:r w:rsidRPr="006A69BC">
        <w:rPr>
          <w:rFonts w:asciiTheme="minorHAnsi" w:hAnsiTheme="minorHAnsi" w:cstheme="minorHAnsi"/>
          <w:i/>
          <w:iCs/>
          <w:color w:val="0C479D" w:themeColor="accent1"/>
          <w:spacing w:val="-2"/>
          <w:szCs w:val="20"/>
        </w:rPr>
        <w:t>]</w:t>
      </w:r>
      <w:bookmarkEnd w:id="168"/>
      <w:r>
        <w:rPr>
          <w:rFonts w:asciiTheme="minorHAnsi" w:hAnsiTheme="minorHAnsi" w:cstheme="minorHAnsi"/>
          <w:spacing w:val="-2"/>
          <w:szCs w:val="20"/>
        </w:rPr>
        <w:t xml:space="preserve"> </w:t>
      </w:r>
      <w:r w:rsidR="00DE6BFB">
        <w:rPr>
          <w:szCs w:val="20"/>
        </w:rPr>
        <w:t xml:space="preserve">USGS (1999). Land subsidence in the United States, edited by Galloway D., Jones D. R. and </w:t>
      </w:r>
      <w:proofErr w:type="spellStart"/>
      <w:r w:rsidR="00DE6BFB">
        <w:rPr>
          <w:szCs w:val="20"/>
        </w:rPr>
        <w:t>Ingebritsen</w:t>
      </w:r>
      <w:proofErr w:type="spellEnd"/>
      <w:r w:rsidR="00DE6BFB">
        <w:rPr>
          <w:szCs w:val="20"/>
        </w:rPr>
        <w:t xml:space="preserve"> S.E., </w:t>
      </w:r>
      <w:r w:rsidR="00DE6BFB" w:rsidRPr="00B2521D">
        <w:rPr>
          <w:szCs w:val="20"/>
        </w:rPr>
        <w:t xml:space="preserve">USGS Circular 1182, </w:t>
      </w:r>
      <w:r w:rsidR="00DE6BFB">
        <w:rPr>
          <w:szCs w:val="20"/>
        </w:rPr>
        <w:t>177p.</w:t>
      </w:r>
      <w:r w:rsidR="008D6250">
        <w:rPr>
          <w:szCs w:val="20"/>
        </w:rPr>
        <w:t xml:space="preserve"> </w:t>
      </w:r>
      <w:r w:rsidR="008D6250" w:rsidRPr="0066163F">
        <w:t>Available online at:</w:t>
      </w:r>
      <w:r w:rsidR="00DE6BFB">
        <w:rPr>
          <w:szCs w:val="20"/>
        </w:rPr>
        <w:t xml:space="preserve"> </w:t>
      </w:r>
      <w:hyperlink r:id="rId103" w:history="1">
        <w:r w:rsidR="00DE6BFB" w:rsidRPr="00DE6BFB">
          <w:rPr>
            <w:rStyle w:val="Hyperlink"/>
            <w:i/>
            <w:iCs/>
          </w:rPr>
          <w:t>https://pubs.usgs.gov/circ/circ1182/</w:t>
        </w:r>
      </w:hyperlink>
      <w:r w:rsidR="008D6250">
        <w:rPr>
          <w:rStyle w:val="Hyperlink"/>
          <w:i/>
          <w:iCs/>
        </w:rPr>
        <w:t xml:space="preserve">. </w:t>
      </w:r>
      <w:r w:rsidR="008D6250" w:rsidRPr="0066163F">
        <w:t xml:space="preserve">Accessed </w:t>
      </w:r>
      <w:r w:rsidR="006715F4">
        <w:t>March</w:t>
      </w:r>
      <w:r w:rsidR="008D6250" w:rsidRPr="0066163F">
        <w:t xml:space="preserve"> 202</w:t>
      </w:r>
      <w:r w:rsidR="008D6250">
        <w:t>5.</w:t>
      </w:r>
    </w:p>
    <w:p w14:paraId="3B7F4251" w14:textId="05CC8306" w:rsidR="004341F1" w:rsidRDefault="004341F1" w:rsidP="003F7F27">
      <w:bookmarkStart w:id="169" w:name="USGS_2019"/>
      <w:r w:rsidRPr="006A69BC">
        <w:rPr>
          <w:rFonts w:asciiTheme="minorHAnsi" w:hAnsiTheme="minorHAnsi" w:cstheme="minorHAnsi"/>
          <w:i/>
          <w:iCs/>
          <w:color w:val="0C479D" w:themeColor="accent1"/>
          <w:spacing w:val="-2"/>
          <w:szCs w:val="20"/>
        </w:rPr>
        <w:t>[</w:t>
      </w:r>
      <w:r>
        <w:rPr>
          <w:rFonts w:asciiTheme="minorHAnsi" w:hAnsiTheme="minorHAnsi" w:cstheme="minorHAnsi"/>
          <w:i/>
          <w:iCs/>
          <w:color w:val="0C479D" w:themeColor="accent1"/>
          <w:spacing w:val="-2"/>
          <w:szCs w:val="20"/>
        </w:rPr>
        <w:t>3</w:t>
      </w:r>
      <w:r w:rsidR="00FE73BF">
        <w:rPr>
          <w:rFonts w:asciiTheme="minorHAnsi" w:hAnsiTheme="minorHAnsi" w:cstheme="minorHAnsi"/>
          <w:i/>
          <w:iCs/>
          <w:color w:val="0C479D" w:themeColor="accent1"/>
          <w:spacing w:val="-2"/>
          <w:szCs w:val="20"/>
        </w:rPr>
        <w:t>5</w:t>
      </w:r>
      <w:r w:rsidRPr="006A69BC">
        <w:rPr>
          <w:rFonts w:asciiTheme="minorHAnsi" w:hAnsiTheme="minorHAnsi" w:cstheme="minorHAnsi"/>
          <w:i/>
          <w:iCs/>
          <w:color w:val="0C479D" w:themeColor="accent1"/>
          <w:spacing w:val="-2"/>
          <w:szCs w:val="20"/>
        </w:rPr>
        <w:t>]</w:t>
      </w:r>
      <w:bookmarkEnd w:id="169"/>
      <w:r>
        <w:rPr>
          <w:rFonts w:asciiTheme="minorHAnsi" w:hAnsiTheme="minorHAnsi" w:cstheme="minorHAnsi"/>
          <w:spacing w:val="-2"/>
          <w:szCs w:val="20"/>
        </w:rPr>
        <w:t xml:space="preserve"> </w:t>
      </w:r>
      <w:r w:rsidRPr="005556E0">
        <w:t>USGS (20</w:t>
      </w:r>
      <w:r>
        <w:t>19</w:t>
      </w:r>
      <w:r w:rsidRPr="005556E0">
        <w:t xml:space="preserve">). </w:t>
      </w:r>
      <w:r w:rsidRPr="004341F1">
        <w:t>Subsidence Susceptibility Map for the Conterminous U.S.</w:t>
      </w:r>
      <w:r>
        <w:t xml:space="preserve"> </w:t>
      </w:r>
      <w:r w:rsidRPr="0066163F">
        <w:t>Available online at:</w:t>
      </w:r>
      <w:r w:rsidRPr="005556E0">
        <w:t xml:space="preserve"> </w:t>
      </w:r>
      <w:hyperlink r:id="rId104" w:anchor="overview" w:history="1">
        <w:r>
          <w:rPr>
            <w:rStyle w:val="Hyperlink"/>
          </w:rPr>
          <w:t>https://www.usgs.gov/centers/community-for-data-integration-cdi/science/subsidence-susceptibility-map-conterminous-us#overview</w:t>
        </w:r>
      </w:hyperlink>
      <w:r>
        <w:t xml:space="preserve"> from </w:t>
      </w:r>
      <w:hyperlink r:id="rId105" w:history="1">
        <w:r w:rsidRPr="004341F1">
          <w:rPr>
            <w:rStyle w:val="Hyperlink"/>
          </w:rPr>
          <w:t>https://www.sciencebase.gov/catalog/item/5cd2ea33e4b09b8c0b7a5c59</w:t>
        </w:r>
      </w:hyperlink>
      <w:r>
        <w:t xml:space="preserve"> </w:t>
      </w:r>
      <w:r w:rsidRPr="0066163F">
        <w:t xml:space="preserve">Accessed </w:t>
      </w:r>
      <w:r w:rsidR="006715F4">
        <w:t>March</w:t>
      </w:r>
      <w:r w:rsidRPr="0066163F">
        <w:t xml:space="preserve"> 202</w:t>
      </w:r>
      <w:r>
        <w:t>5.</w:t>
      </w:r>
    </w:p>
    <w:p w14:paraId="0E514FE9" w14:textId="3C416141" w:rsidR="0012698F" w:rsidRDefault="0012698F" w:rsidP="003F7F27">
      <w:pPr>
        <w:rPr>
          <w:szCs w:val="20"/>
        </w:rPr>
      </w:pPr>
      <w:bookmarkStart w:id="170" w:name="USGS_2021a"/>
      <w:r w:rsidRPr="006A69BC">
        <w:rPr>
          <w:rFonts w:asciiTheme="minorHAnsi" w:hAnsiTheme="minorHAnsi" w:cstheme="minorHAnsi"/>
          <w:i/>
          <w:iCs/>
          <w:color w:val="0C479D" w:themeColor="accent1"/>
          <w:spacing w:val="-2"/>
          <w:szCs w:val="20"/>
        </w:rPr>
        <w:t>[</w:t>
      </w:r>
      <w:r>
        <w:rPr>
          <w:rFonts w:asciiTheme="minorHAnsi" w:hAnsiTheme="minorHAnsi" w:cstheme="minorHAnsi"/>
          <w:i/>
          <w:iCs/>
          <w:color w:val="0C479D" w:themeColor="accent1"/>
          <w:spacing w:val="-2"/>
          <w:szCs w:val="20"/>
        </w:rPr>
        <w:t>3</w:t>
      </w:r>
      <w:r w:rsidR="00FE73BF">
        <w:rPr>
          <w:rFonts w:asciiTheme="minorHAnsi" w:hAnsiTheme="minorHAnsi" w:cstheme="minorHAnsi"/>
          <w:i/>
          <w:iCs/>
          <w:color w:val="0C479D" w:themeColor="accent1"/>
          <w:spacing w:val="-2"/>
          <w:szCs w:val="20"/>
        </w:rPr>
        <w:t>6</w:t>
      </w:r>
      <w:r w:rsidRPr="006A69BC">
        <w:rPr>
          <w:rFonts w:asciiTheme="minorHAnsi" w:hAnsiTheme="minorHAnsi" w:cstheme="minorHAnsi"/>
          <w:i/>
          <w:iCs/>
          <w:color w:val="0C479D" w:themeColor="accent1"/>
          <w:spacing w:val="-2"/>
          <w:szCs w:val="20"/>
        </w:rPr>
        <w:t>]</w:t>
      </w:r>
      <w:bookmarkEnd w:id="170"/>
      <w:r>
        <w:rPr>
          <w:rFonts w:asciiTheme="minorHAnsi" w:hAnsiTheme="minorHAnsi" w:cstheme="minorHAnsi"/>
          <w:spacing w:val="-2"/>
          <w:szCs w:val="20"/>
        </w:rPr>
        <w:t xml:space="preserve"> </w:t>
      </w:r>
      <w:r w:rsidRPr="008829CF">
        <w:rPr>
          <w:szCs w:val="20"/>
        </w:rPr>
        <w:t>USGS (</w:t>
      </w:r>
      <w:r>
        <w:rPr>
          <w:szCs w:val="20"/>
        </w:rPr>
        <w:t>2021a</w:t>
      </w:r>
      <w:r w:rsidRPr="008829CF">
        <w:rPr>
          <w:szCs w:val="20"/>
        </w:rPr>
        <w:t xml:space="preserve">). Land Subsidence in California. </w:t>
      </w:r>
      <w:hyperlink r:id="rId106" w:history="1">
        <w:r w:rsidRPr="008829CF">
          <w:rPr>
            <w:rStyle w:val="Hyperlink"/>
            <w:szCs w:val="20"/>
          </w:rPr>
          <w:t>https://www.usgs.gov/centers/ca-water-ls</w:t>
        </w:r>
      </w:hyperlink>
      <w:r w:rsidRPr="008829CF">
        <w:rPr>
          <w:szCs w:val="20"/>
        </w:rPr>
        <w:t xml:space="preserve">. Accessed in </w:t>
      </w:r>
      <w:r w:rsidR="00717AD9" w:rsidRPr="00717AD9">
        <w:rPr>
          <w:szCs w:val="20"/>
        </w:rPr>
        <w:t>March 2025</w:t>
      </w:r>
      <w:r w:rsidRPr="008829CF">
        <w:rPr>
          <w:szCs w:val="20"/>
        </w:rPr>
        <w:t>.</w:t>
      </w:r>
    </w:p>
    <w:p w14:paraId="60D1AE30" w14:textId="3EA103F8" w:rsidR="0012698F" w:rsidRDefault="0012698F" w:rsidP="0012698F">
      <w:pPr>
        <w:pStyle w:val="Default"/>
        <w:spacing w:before="120" w:after="240"/>
        <w:jc w:val="both"/>
        <w:rPr>
          <w:rStyle w:val="Hyperlink"/>
          <w:i/>
          <w:iCs/>
        </w:rPr>
      </w:pPr>
      <w:bookmarkStart w:id="171" w:name="USGS_2021b"/>
      <w:bookmarkStart w:id="172" w:name="_Hlk193964944"/>
      <w:r w:rsidRPr="0012698F">
        <w:rPr>
          <w:rFonts w:asciiTheme="minorHAnsi" w:eastAsiaTheme="minorHAnsi" w:hAnsiTheme="minorHAnsi" w:cstheme="minorHAnsi"/>
          <w:i/>
          <w:iCs/>
          <w:color w:val="0C479D" w:themeColor="accent1"/>
          <w:spacing w:val="-2"/>
          <w:sz w:val="20"/>
          <w:szCs w:val="20"/>
        </w:rPr>
        <w:t>[3</w:t>
      </w:r>
      <w:r w:rsidR="00FE73BF">
        <w:rPr>
          <w:rFonts w:asciiTheme="minorHAnsi" w:eastAsiaTheme="minorHAnsi" w:hAnsiTheme="minorHAnsi" w:cstheme="minorHAnsi"/>
          <w:i/>
          <w:iCs/>
          <w:color w:val="0C479D" w:themeColor="accent1"/>
          <w:spacing w:val="-2"/>
          <w:sz w:val="20"/>
          <w:szCs w:val="20"/>
        </w:rPr>
        <w:t>7</w:t>
      </w:r>
      <w:r w:rsidRPr="0012698F">
        <w:rPr>
          <w:rFonts w:asciiTheme="minorHAnsi" w:eastAsiaTheme="minorHAnsi" w:hAnsiTheme="minorHAnsi" w:cstheme="minorHAnsi"/>
          <w:i/>
          <w:iCs/>
          <w:color w:val="0C479D" w:themeColor="accent1"/>
          <w:spacing w:val="-2"/>
          <w:sz w:val="20"/>
          <w:szCs w:val="20"/>
        </w:rPr>
        <w:t>]</w:t>
      </w:r>
      <w:bookmarkEnd w:id="171"/>
      <w:r>
        <w:rPr>
          <w:rFonts w:asciiTheme="minorHAnsi" w:hAnsiTheme="minorHAnsi" w:cstheme="minorHAnsi"/>
          <w:spacing w:val="-2"/>
          <w:szCs w:val="20"/>
        </w:rPr>
        <w:t xml:space="preserve"> </w:t>
      </w:r>
      <w:r w:rsidRPr="008829CF">
        <w:rPr>
          <w:sz w:val="20"/>
          <w:szCs w:val="20"/>
        </w:rPr>
        <w:t>USGS (</w:t>
      </w:r>
      <w:r>
        <w:rPr>
          <w:sz w:val="20"/>
          <w:szCs w:val="20"/>
        </w:rPr>
        <w:t>2021b</w:t>
      </w:r>
      <w:r w:rsidRPr="008829CF">
        <w:rPr>
          <w:sz w:val="20"/>
          <w:szCs w:val="20"/>
        </w:rPr>
        <w:t xml:space="preserve">). </w:t>
      </w:r>
      <w:r>
        <w:rPr>
          <w:sz w:val="20"/>
          <w:szCs w:val="20"/>
        </w:rPr>
        <w:t>T</w:t>
      </w:r>
      <w:r w:rsidRPr="00327940">
        <w:rPr>
          <w:sz w:val="20"/>
          <w:szCs w:val="20"/>
        </w:rPr>
        <w:t>exas Gulf Coast Groundwater and Land Subsidence Program</w:t>
      </w:r>
      <w:r w:rsidRPr="008829CF">
        <w:rPr>
          <w:sz w:val="20"/>
          <w:szCs w:val="20"/>
        </w:rPr>
        <w:t xml:space="preserve">. </w:t>
      </w:r>
      <w:hyperlink r:id="rId107" w:history="1">
        <w:r w:rsidRPr="00327940">
          <w:rPr>
            <w:rStyle w:val="Hyperlink"/>
            <w:rFonts w:eastAsiaTheme="majorEastAsia"/>
            <w:sz w:val="20"/>
            <w:szCs w:val="20"/>
          </w:rPr>
          <w:t>https://www.usgs.gov/centers/ot-water/science/texas-gulf-coast-groundwater-and-land-subsidence-program?qt-science_center_objects=0 - qt-</w:t>
        </w:r>
        <w:proofErr w:type="spellStart"/>
        <w:r w:rsidRPr="00327940">
          <w:rPr>
            <w:rStyle w:val="Hyperlink"/>
            <w:rFonts w:eastAsiaTheme="majorEastAsia"/>
            <w:sz w:val="20"/>
            <w:szCs w:val="20"/>
          </w:rPr>
          <w:t>science_center_objects</w:t>
        </w:r>
        <w:proofErr w:type="spellEnd"/>
      </w:hyperlink>
      <w:r>
        <w:rPr>
          <w:sz w:val="20"/>
          <w:szCs w:val="20"/>
        </w:rPr>
        <w:t xml:space="preserve">. </w:t>
      </w:r>
      <w:r w:rsidRPr="008829CF">
        <w:rPr>
          <w:sz w:val="20"/>
          <w:szCs w:val="20"/>
        </w:rPr>
        <w:t xml:space="preserve">Accessed in </w:t>
      </w:r>
      <w:r w:rsidR="00717AD9" w:rsidRPr="00717AD9">
        <w:rPr>
          <w:sz w:val="20"/>
          <w:szCs w:val="20"/>
        </w:rPr>
        <w:t>March 2025</w:t>
      </w:r>
      <w:r w:rsidRPr="008829CF">
        <w:rPr>
          <w:sz w:val="20"/>
          <w:szCs w:val="20"/>
        </w:rPr>
        <w:t>.</w:t>
      </w:r>
    </w:p>
    <w:p w14:paraId="7D33B373" w14:textId="31EE8ECF" w:rsidR="005556E0" w:rsidRDefault="005556E0" w:rsidP="005556E0">
      <w:pPr>
        <w:pStyle w:val="Bibliography"/>
        <w:spacing w:before="120" w:line="240" w:lineRule="auto"/>
        <w:ind w:left="0" w:firstLine="0"/>
      </w:pPr>
      <w:bookmarkStart w:id="173" w:name="USGS_2020"/>
      <w:bookmarkEnd w:id="172"/>
      <w:r w:rsidRPr="006A69BC">
        <w:rPr>
          <w:rFonts w:asciiTheme="minorHAnsi" w:hAnsiTheme="minorHAnsi" w:cstheme="minorHAnsi"/>
          <w:i/>
          <w:iCs/>
          <w:color w:val="0C479D" w:themeColor="accent1"/>
          <w:spacing w:val="-2"/>
          <w:szCs w:val="20"/>
        </w:rPr>
        <w:t>[</w:t>
      </w:r>
      <w:r>
        <w:rPr>
          <w:rFonts w:asciiTheme="minorHAnsi" w:hAnsiTheme="minorHAnsi" w:cstheme="minorHAnsi"/>
          <w:i/>
          <w:iCs/>
          <w:color w:val="0C479D" w:themeColor="accent1"/>
          <w:spacing w:val="-2"/>
          <w:szCs w:val="20"/>
        </w:rPr>
        <w:t>3</w:t>
      </w:r>
      <w:r w:rsidR="00FE73BF">
        <w:rPr>
          <w:rFonts w:asciiTheme="minorHAnsi" w:hAnsiTheme="minorHAnsi" w:cstheme="minorHAnsi"/>
          <w:i/>
          <w:iCs/>
          <w:color w:val="0C479D" w:themeColor="accent1"/>
          <w:spacing w:val="-2"/>
          <w:szCs w:val="20"/>
        </w:rPr>
        <w:t>8</w:t>
      </w:r>
      <w:r w:rsidRPr="006A69BC">
        <w:rPr>
          <w:rFonts w:asciiTheme="minorHAnsi" w:hAnsiTheme="minorHAnsi" w:cstheme="minorHAnsi"/>
          <w:i/>
          <w:iCs/>
          <w:color w:val="0C479D" w:themeColor="accent1"/>
          <w:spacing w:val="-2"/>
          <w:szCs w:val="20"/>
        </w:rPr>
        <w:t>]</w:t>
      </w:r>
      <w:bookmarkEnd w:id="173"/>
      <w:r>
        <w:rPr>
          <w:rFonts w:asciiTheme="minorHAnsi" w:hAnsiTheme="minorHAnsi" w:cstheme="minorHAnsi"/>
          <w:spacing w:val="-2"/>
          <w:szCs w:val="20"/>
        </w:rPr>
        <w:t xml:space="preserve"> </w:t>
      </w:r>
      <w:r w:rsidRPr="005556E0">
        <w:t>USGS (20</w:t>
      </w:r>
      <w:r w:rsidR="008D6250">
        <w:t>20</w:t>
      </w:r>
      <w:r w:rsidRPr="005556E0">
        <w:t xml:space="preserve">). </w:t>
      </w:r>
      <w:r w:rsidR="008D6250" w:rsidRPr="008D6250">
        <w:t>Karst Map of the Conterminous United States - 2020</w:t>
      </w:r>
      <w:r w:rsidRPr="005556E0">
        <w:t>.</w:t>
      </w:r>
      <w:r w:rsidR="008D6250">
        <w:t xml:space="preserve"> </w:t>
      </w:r>
      <w:r w:rsidR="008D6250" w:rsidRPr="0066163F">
        <w:t>Available online at:</w:t>
      </w:r>
      <w:r w:rsidRPr="005556E0">
        <w:t xml:space="preserve"> </w:t>
      </w:r>
      <w:hyperlink r:id="rId108" w:history="1">
        <w:r w:rsidR="008D6250">
          <w:rPr>
            <w:rStyle w:val="Hyperlink"/>
            <w:i/>
            <w:iCs/>
          </w:rPr>
          <w:t>https://www.usgs.gov/media/images/karst-map-conterminous-united-states-2020</w:t>
        </w:r>
      </w:hyperlink>
      <w:r w:rsidRPr="005556E0">
        <w:t xml:space="preserve"> </w:t>
      </w:r>
      <w:r w:rsidR="008D6250">
        <w:t xml:space="preserve">from </w:t>
      </w:r>
      <w:hyperlink r:id="rId109" w:tooltip="(opens in a new window)" w:history="1">
        <w:r w:rsidR="008D6250" w:rsidRPr="008D6250">
          <w:rPr>
            <w:rStyle w:val="Hyperlink"/>
            <w:i/>
            <w:iCs/>
          </w:rPr>
          <w:t>https://doi.org/10.5038/9781733375313.1003</w:t>
        </w:r>
      </w:hyperlink>
      <w:r w:rsidR="008D6250">
        <w:rPr>
          <w:i/>
          <w:iCs/>
          <w:color w:val="0C479D" w:themeColor="hyperlink"/>
          <w:u w:val="single"/>
        </w:rPr>
        <w:t xml:space="preserve">. </w:t>
      </w:r>
      <w:r w:rsidR="008D6250" w:rsidRPr="0066163F">
        <w:t xml:space="preserve">Accessed </w:t>
      </w:r>
      <w:r w:rsidR="006715F4">
        <w:t>March</w:t>
      </w:r>
      <w:r w:rsidR="008D6250" w:rsidRPr="0066163F">
        <w:t xml:space="preserve"> 202</w:t>
      </w:r>
      <w:r w:rsidR="008D6250">
        <w:t>5.</w:t>
      </w:r>
    </w:p>
    <w:p w14:paraId="7484ADD5" w14:textId="3DFD4331" w:rsidR="0095395D" w:rsidRPr="005556E0" w:rsidRDefault="0095395D" w:rsidP="0095395D">
      <w:pPr>
        <w:pStyle w:val="Bibliography"/>
        <w:spacing w:before="120" w:line="240" w:lineRule="auto"/>
        <w:ind w:left="0" w:firstLine="0"/>
        <w:rPr>
          <w:rStyle w:val="Hyperlink"/>
          <w:i/>
          <w:iCs/>
        </w:rPr>
      </w:pPr>
      <w:bookmarkStart w:id="174" w:name="USGS_2023"/>
      <w:r w:rsidRPr="006A69BC">
        <w:rPr>
          <w:rFonts w:asciiTheme="minorHAnsi" w:hAnsiTheme="minorHAnsi" w:cstheme="minorHAnsi"/>
          <w:i/>
          <w:iCs/>
          <w:color w:val="0C479D" w:themeColor="accent1"/>
          <w:spacing w:val="-2"/>
          <w:szCs w:val="20"/>
        </w:rPr>
        <w:t>[</w:t>
      </w:r>
      <w:r>
        <w:rPr>
          <w:rFonts w:asciiTheme="minorHAnsi" w:hAnsiTheme="minorHAnsi" w:cstheme="minorHAnsi"/>
          <w:i/>
          <w:iCs/>
          <w:color w:val="0C479D" w:themeColor="accent1"/>
          <w:spacing w:val="-2"/>
          <w:szCs w:val="20"/>
        </w:rPr>
        <w:t>3</w:t>
      </w:r>
      <w:r w:rsidR="00FE73BF">
        <w:rPr>
          <w:rFonts w:asciiTheme="minorHAnsi" w:hAnsiTheme="minorHAnsi" w:cstheme="minorHAnsi"/>
          <w:i/>
          <w:iCs/>
          <w:color w:val="0C479D" w:themeColor="accent1"/>
          <w:spacing w:val="-2"/>
          <w:szCs w:val="20"/>
        </w:rPr>
        <w:t>9</w:t>
      </w:r>
      <w:r w:rsidRPr="006A69BC">
        <w:rPr>
          <w:rFonts w:asciiTheme="minorHAnsi" w:hAnsiTheme="minorHAnsi" w:cstheme="minorHAnsi"/>
          <w:i/>
          <w:iCs/>
          <w:color w:val="0C479D" w:themeColor="accent1"/>
          <w:spacing w:val="-2"/>
          <w:szCs w:val="20"/>
        </w:rPr>
        <w:t>]</w:t>
      </w:r>
      <w:bookmarkEnd w:id="174"/>
      <w:r>
        <w:rPr>
          <w:rFonts w:asciiTheme="minorHAnsi" w:hAnsiTheme="minorHAnsi" w:cstheme="minorHAnsi"/>
          <w:spacing w:val="-2"/>
          <w:szCs w:val="20"/>
        </w:rPr>
        <w:t xml:space="preserve"> </w:t>
      </w:r>
      <w:r w:rsidRPr="005556E0">
        <w:t>USGS (20</w:t>
      </w:r>
      <w:r>
        <w:t>23</w:t>
      </w:r>
      <w:r w:rsidRPr="005556E0">
        <w:t xml:space="preserve">). </w:t>
      </w:r>
      <w:r w:rsidRPr="0095395D">
        <w:t>Hazard map from the 2023 50-state update of the National Seismic Hazard Model Project</w:t>
      </w:r>
      <w:r w:rsidRPr="005556E0">
        <w:t>.</w:t>
      </w:r>
      <w:r>
        <w:t xml:space="preserve"> </w:t>
      </w:r>
      <w:r w:rsidRPr="0066163F">
        <w:t>Available online at:</w:t>
      </w:r>
      <w:r>
        <w:t xml:space="preserve"> </w:t>
      </w:r>
      <w:hyperlink r:id="rId110" w:history="1">
        <w:r w:rsidRPr="00743AA4">
          <w:rPr>
            <w:rStyle w:val="Hyperlink"/>
          </w:rPr>
          <w:t>https://www.usgs.gov/media/images/hazard-map-2023-50-state-update-national-seismic-hazard-model-project</w:t>
        </w:r>
      </w:hyperlink>
      <w:r>
        <w:t xml:space="preserve">.  </w:t>
      </w:r>
      <w:r w:rsidRPr="0066163F">
        <w:t xml:space="preserve">Accessed </w:t>
      </w:r>
      <w:r>
        <w:t>March</w:t>
      </w:r>
      <w:r w:rsidRPr="0066163F">
        <w:t xml:space="preserve"> 202</w:t>
      </w:r>
      <w:r>
        <w:t>5.</w:t>
      </w:r>
    </w:p>
    <w:p w14:paraId="1FB278BF" w14:textId="70C5E061" w:rsidR="002C59E6" w:rsidRDefault="002C59E6" w:rsidP="008D6250">
      <w:bookmarkStart w:id="175" w:name="USGS_2025"/>
      <w:r w:rsidRPr="006A69BC">
        <w:rPr>
          <w:rFonts w:asciiTheme="minorHAnsi" w:hAnsiTheme="minorHAnsi" w:cstheme="minorHAnsi"/>
          <w:i/>
          <w:iCs/>
          <w:color w:val="0C479D" w:themeColor="accent1"/>
          <w:spacing w:val="-2"/>
          <w:szCs w:val="20"/>
        </w:rPr>
        <w:t>[</w:t>
      </w:r>
      <w:r w:rsidR="00FE73BF">
        <w:rPr>
          <w:rFonts w:asciiTheme="minorHAnsi" w:hAnsiTheme="minorHAnsi" w:cstheme="minorHAnsi"/>
          <w:i/>
          <w:iCs/>
          <w:color w:val="0C479D" w:themeColor="accent1"/>
          <w:spacing w:val="-2"/>
          <w:szCs w:val="20"/>
        </w:rPr>
        <w:t>40</w:t>
      </w:r>
      <w:r w:rsidRPr="006A69BC">
        <w:rPr>
          <w:rFonts w:asciiTheme="minorHAnsi" w:hAnsiTheme="minorHAnsi" w:cstheme="minorHAnsi"/>
          <w:i/>
          <w:iCs/>
          <w:color w:val="0C479D" w:themeColor="accent1"/>
          <w:spacing w:val="-2"/>
          <w:szCs w:val="20"/>
        </w:rPr>
        <w:t>]</w:t>
      </w:r>
      <w:bookmarkEnd w:id="175"/>
      <w:r>
        <w:rPr>
          <w:rFonts w:asciiTheme="minorHAnsi" w:hAnsiTheme="minorHAnsi" w:cstheme="minorHAnsi"/>
          <w:spacing w:val="-2"/>
          <w:szCs w:val="20"/>
        </w:rPr>
        <w:t xml:space="preserve"> </w:t>
      </w:r>
      <w:r w:rsidR="000555DD" w:rsidRPr="000555DD">
        <w:t>USGS (2025</w:t>
      </w:r>
      <w:r w:rsidR="00F16F2E">
        <w:t>a</w:t>
      </w:r>
      <w:r w:rsidR="000555DD" w:rsidRPr="000555DD">
        <w:t xml:space="preserve">). U.S. Landslide Inventory and Susceptibility. </w:t>
      </w:r>
      <w:r w:rsidR="008D6250" w:rsidRPr="008D6250">
        <w:t>USGS Landslide Hazard Program</w:t>
      </w:r>
      <w:r w:rsidR="008D6250">
        <w:t xml:space="preserve">. </w:t>
      </w:r>
      <w:r w:rsidR="008D6250" w:rsidRPr="0066163F">
        <w:t>Available online at:</w:t>
      </w:r>
      <w:r w:rsidR="008D6250">
        <w:t xml:space="preserve"> </w:t>
      </w:r>
      <w:hyperlink r:id="rId111" w:history="1">
        <w:r w:rsidR="008D6250" w:rsidRPr="00743AA4">
          <w:rPr>
            <w:rStyle w:val="Hyperlink"/>
          </w:rPr>
          <w:t>https://www.arcgis.com/apps/webappviewer/index.html?id=ae120962f459434b8c904b456c82669d</w:t>
        </w:r>
      </w:hyperlink>
      <w:r w:rsidR="000555DD" w:rsidRPr="000555DD">
        <w:t xml:space="preserve">. </w:t>
      </w:r>
      <w:bookmarkStart w:id="176" w:name="_Hlk192758535"/>
      <w:r w:rsidRPr="0066163F">
        <w:t xml:space="preserve">Accessed </w:t>
      </w:r>
      <w:r w:rsidR="006715F4">
        <w:t>March</w:t>
      </w:r>
      <w:r w:rsidRPr="0066163F">
        <w:t xml:space="preserve"> 202</w:t>
      </w:r>
      <w:r>
        <w:t>5</w:t>
      </w:r>
      <w:r w:rsidRPr="0066163F">
        <w:t>.</w:t>
      </w:r>
      <w:bookmarkEnd w:id="176"/>
    </w:p>
    <w:p w14:paraId="63680F17" w14:textId="6FEF6001" w:rsidR="00F16F2E" w:rsidRDefault="00F16F2E" w:rsidP="00F16F2E">
      <w:bookmarkStart w:id="177" w:name="USGS_2025b"/>
      <w:r w:rsidRPr="00F16F2E">
        <w:rPr>
          <w:rFonts w:asciiTheme="minorHAnsi" w:hAnsiTheme="minorHAnsi" w:cstheme="minorHAnsi"/>
          <w:i/>
          <w:iCs/>
          <w:color w:val="0C479D" w:themeColor="accent1"/>
          <w:spacing w:val="-2"/>
          <w:szCs w:val="20"/>
        </w:rPr>
        <w:t>[</w:t>
      </w:r>
      <w:r w:rsidR="00FE73BF">
        <w:rPr>
          <w:rFonts w:asciiTheme="minorHAnsi" w:hAnsiTheme="minorHAnsi" w:cstheme="minorHAnsi"/>
          <w:i/>
          <w:iCs/>
          <w:color w:val="0C479D" w:themeColor="accent1"/>
          <w:spacing w:val="-2"/>
          <w:szCs w:val="20"/>
        </w:rPr>
        <w:t>41</w:t>
      </w:r>
      <w:r w:rsidRPr="00F16F2E">
        <w:rPr>
          <w:rFonts w:asciiTheme="minorHAnsi" w:hAnsiTheme="minorHAnsi" w:cstheme="minorHAnsi"/>
          <w:i/>
          <w:iCs/>
          <w:color w:val="0C479D" w:themeColor="accent1"/>
          <w:spacing w:val="-2"/>
          <w:szCs w:val="20"/>
        </w:rPr>
        <w:t>]</w:t>
      </w:r>
      <w:bookmarkEnd w:id="177"/>
      <w:r>
        <w:rPr>
          <w:rFonts w:asciiTheme="minorHAnsi" w:hAnsiTheme="minorHAnsi" w:cstheme="minorHAnsi"/>
          <w:spacing w:val="-2"/>
          <w:szCs w:val="20"/>
        </w:rPr>
        <w:t xml:space="preserve"> </w:t>
      </w:r>
      <w:r w:rsidRPr="00F16F2E">
        <w:rPr>
          <w:rFonts w:asciiTheme="minorHAnsi" w:hAnsiTheme="minorHAnsi" w:cstheme="minorHAnsi"/>
          <w:spacing w:val="-2"/>
          <w:szCs w:val="20"/>
        </w:rPr>
        <w:t>USGS (</w:t>
      </w:r>
      <w:r>
        <w:rPr>
          <w:rFonts w:asciiTheme="minorHAnsi" w:hAnsiTheme="minorHAnsi" w:cstheme="minorHAnsi"/>
          <w:spacing w:val="-2"/>
          <w:szCs w:val="20"/>
        </w:rPr>
        <w:t>2025b</w:t>
      </w:r>
      <w:r w:rsidRPr="00F16F2E">
        <w:rPr>
          <w:rFonts w:asciiTheme="minorHAnsi" w:hAnsiTheme="minorHAnsi" w:cstheme="minorHAnsi"/>
          <w:spacing w:val="-2"/>
          <w:szCs w:val="20"/>
        </w:rPr>
        <w:t>).</w:t>
      </w:r>
      <w:r>
        <w:rPr>
          <w:rFonts w:asciiTheme="minorHAnsi" w:hAnsiTheme="minorHAnsi" w:cstheme="minorHAnsi"/>
          <w:spacing w:val="-2"/>
          <w:szCs w:val="20"/>
        </w:rPr>
        <w:t xml:space="preserve"> </w:t>
      </w:r>
      <w:r w:rsidRPr="00A141A2">
        <w:rPr>
          <w:rFonts w:cs="Times New Roman"/>
          <w:spacing w:val="-2"/>
          <w:szCs w:val="20"/>
        </w:rPr>
        <w:t>U.S. Geological Survey</w:t>
      </w:r>
      <w:r>
        <w:rPr>
          <w:rFonts w:cs="Times New Roman"/>
          <w:spacing w:val="-2"/>
          <w:szCs w:val="20"/>
        </w:rPr>
        <w:t xml:space="preserve">. US </w:t>
      </w:r>
      <w:r w:rsidRPr="00A141A2">
        <w:rPr>
          <w:rFonts w:cs="Times New Roman"/>
          <w:spacing w:val="-2"/>
          <w:szCs w:val="20"/>
        </w:rPr>
        <w:t>Quaternary fault</w:t>
      </w:r>
      <w:r>
        <w:rPr>
          <w:rFonts w:cs="Times New Roman"/>
          <w:spacing w:val="-2"/>
          <w:szCs w:val="20"/>
        </w:rPr>
        <w:t>s.</w:t>
      </w:r>
      <w:r w:rsidRPr="00A141A2">
        <w:rPr>
          <w:rFonts w:cs="Times New Roman"/>
          <w:spacing w:val="-2"/>
          <w:szCs w:val="20"/>
        </w:rPr>
        <w:t xml:space="preserve"> </w:t>
      </w:r>
      <w:r w:rsidRPr="0066163F">
        <w:t>Available online at:</w:t>
      </w:r>
      <w:r>
        <w:t xml:space="preserve"> </w:t>
      </w:r>
      <w:hyperlink r:id="rId112" w:history="1">
        <w:r>
          <w:rPr>
            <w:rStyle w:val="Hyperlink"/>
          </w:rPr>
          <w:t>https://usgs.maps.arcgis.com/apps/webappviewer/index.html?id=5a6038b3a1684561a9b0aadf88412fcf</w:t>
        </w:r>
      </w:hyperlink>
      <w:r w:rsidRPr="000555DD">
        <w:t xml:space="preserve">. </w:t>
      </w:r>
      <w:r w:rsidRPr="0066163F">
        <w:t xml:space="preserve">Accessed </w:t>
      </w:r>
      <w:r>
        <w:t>March</w:t>
      </w:r>
      <w:r w:rsidRPr="0066163F">
        <w:t xml:space="preserve"> 202</w:t>
      </w:r>
      <w:r>
        <w:t>5</w:t>
      </w:r>
      <w:r w:rsidRPr="0066163F">
        <w:t>.</w:t>
      </w:r>
    </w:p>
    <w:p w14:paraId="4A0F4323" w14:textId="3F5AFE07" w:rsidR="00752726" w:rsidRDefault="00752726" w:rsidP="00752726">
      <w:pPr>
        <w:pStyle w:val="Default"/>
        <w:spacing w:before="120" w:after="240"/>
        <w:jc w:val="both"/>
        <w:rPr>
          <w:sz w:val="20"/>
          <w:szCs w:val="20"/>
        </w:rPr>
      </w:pPr>
      <w:bookmarkStart w:id="178" w:name="USGS_2025c"/>
      <w:r w:rsidRPr="00F976F7">
        <w:rPr>
          <w:rFonts w:asciiTheme="minorHAnsi" w:eastAsiaTheme="minorHAnsi" w:hAnsiTheme="minorHAnsi" w:cstheme="minorHAnsi"/>
          <w:i/>
          <w:iCs/>
          <w:color w:val="0C479D" w:themeColor="accent1"/>
          <w:spacing w:val="-2"/>
          <w:sz w:val="20"/>
          <w:szCs w:val="20"/>
        </w:rPr>
        <w:t>[</w:t>
      </w:r>
      <w:r w:rsidR="00FE73BF">
        <w:rPr>
          <w:rFonts w:asciiTheme="minorHAnsi" w:eastAsiaTheme="minorHAnsi" w:hAnsiTheme="minorHAnsi" w:cstheme="minorHAnsi"/>
          <w:i/>
          <w:iCs/>
          <w:color w:val="0C479D" w:themeColor="accent1"/>
          <w:spacing w:val="-2"/>
          <w:sz w:val="20"/>
          <w:szCs w:val="20"/>
        </w:rPr>
        <w:t>42</w:t>
      </w:r>
      <w:r w:rsidRPr="00F976F7">
        <w:rPr>
          <w:rFonts w:asciiTheme="minorHAnsi" w:eastAsiaTheme="minorHAnsi" w:hAnsiTheme="minorHAnsi" w:cstheme="minorHAnsi"/>
          <w:i/>
          <w:iCs/>
          <w:color w:val="0C479D" w:themeColor="accent1"/>
          <w:spacing w:val="-2"/>
          <w:sz w:val="20"/>
          <w:szCs w:val="20"/>
        </w:rPr>
        <w:t>]</w:t>
      </w:r>
      <w:bookmarkEnd w:id="178"/>
      <w:r>
        <w:rPr>
          <w:rFonts w:asciiTheme="minorHAnsi" w:hAnsiTheme="minorHAnsi" w:cstheme="minorHAnsi"/>
          <w:i/>
          <w:iCs/>
          <w:color w:val="0C479D" w:themeColor="accent1"/>
          <w:spacing w:val="-2"/>
          <w:szCs w:val="20"/>
        </w:rPr>
        <w:t xml:space="preserve"> </w:t>
      </w:r>
      <w:r>
        <w:rPr>
          <w:rFonts w:cs="Times New Roman"/>
          <w:color w:val="auto"/>
          <w:spacing w:val="-2"/>
          <w:sz w:val="20"/>
          <w:szCs w:val="20"/>
        </w:rPr>
        <w:t xml:space="preserve">USGS (2025c). </w:t>
      </w:r>
      <w:r w:rsidRPr="00752726">
        <w:rPr>
          <w:rFonts w:cs="Times New Roman"/>
          <w:color w:val="auto"/>
          <w:spacing w:val="-2"/>
          <w:sz w:val="20"/>
          <w:szCs w:val="20"/>
        </w:rPr>
        <w:t>Modified Mercalli Intensity Scale</w:t>
      </w:r>
      <w:r>
        <w:rPr>
          <w:rFonts w:cs="Times New Roman"/>
          <w:color w:val="auto"/>
          <w:spacing w:val="-2"/>
          <w:sz w:val="20"/>
          <w:szCs w:val="20"/>
        </w:rPr>
        <w:t xml:space="preserve">, </w:t>
      </w:r>
      <w:r w:rsidRPr="00752726">
        <w:rPr>
          <w:rFonts w:cs="Times New Roman"/>
          <w:color w:val="auto"/>
          <w:spacing w:val="-2"/>
          <w:sz w:val="20"/>
          <w:szCs w:val="20"/>
        </w:rPr>
        <w:t>Available online at:</w:t>
      </w:r>
      <w:r w:rsidRPr="00752726">
        <w:rPr>
          <w:sz w:val="20"/>
          <w:szCs w:val="20"/>
        </w:rPr>
        <w:t xml:space="preserve"> </w:t>
      </w:r>
      <w:r w:rsidRPr="00752726">
        <w:rPr>
          <w:rFonts w:cs="Times New Roman"/>
          <w:color w:val="auto"/>
          <w:spacing w:val="-2"/>
          <w:sz w:val="20"/>
          <w:szCs w:val="20"/>
        </w:rPr>
        <w:t xml:space="preserve"> </w:t>
      </w:r>
      <w:hyperlink r:id="rId113" w:history="1">
        <w:r w:rsidR="00C04387" w:rsidRPr="00C04387">
          <w:rPr>
            <w:rStyle w:val="Hyperlink"/>
            <w:rFonts w:cs="Times New Roman"/>
            <w:spacing w:val="-2"/>
            <w:sz w:val="20"/>
            <w:szCs w:val="20"/>
          </w:rPr>
          <w:t>hthttps://www.usgs.gov/programs/earthquake-hazards/modified-mercalli-intensity-scale</w:t>
        </w:r>
      </w:hyperlink>
      <w:r w:rsidR="00C04387">
        <w:rPr>
          <w:rFonts w:cs="Times New Roman"/>
          <w:color w:val="auto"/>
          <w:spacing w:val="-2"/>
          <w:sz w:val="20"/>
          <w:szCs w:val="20"/>
        </w:rPr>
        <w:t xml:space="preserve">. </w:t>
      </w:r>
      <w:r w:rsidR="004F159E" w:rsidRPr="004341F1">
        <w:rPr>
          <w:sz w:val="20"/>
          <w:szCs w:val="20"/>
        </w:rPr>
        <w:t xml:space="preserve">Accessed </w:t>
      </w:r>
      <w:r w:rsidR="004F159E">
        <w:rPr>
          <w:sz w:val="20"/>
          <w:szCs w:val="20"/>
        </w:rPr>
        <w:t>March</w:t>
      </w:r>
      <w:r w:rsidR="004F159E" w:rsidRPr="004341F1">
        <w:rPr>
          <w:sz w:val="20"/>
          <w:szCs w:val="20"/>
        </w:rPr>
        <w:t xml:space="preserve"> 2025.</w:t>
      </w:r>
    </w:p>
    <w:p w14:paraId="559FE1F9" w14:textId="6D3ADDA9" w:rsidR="004F159E" w:rsidRDefault="004F159E" w:rsidP="004F159E">
      <w:pPr>
        <w:rPr>
          <w:szCs w:val="20"/>
        </w:rPr>
      </w:pPr>
      <w:bookmarkStart w:id="179" w:name="USGS_2025d"/>
      <w:r w:rsidRPr="00F976F7">
        <w:rPr>
          <w:rFonts w:asciiTheme="minorHAnsi" w:hAnsiTheme="minorHAnsi" w:cstheme="minorHAnsi"/>
          <w:i/>
          <w:iCs/>
          <w:color w:val="0C479D" w:themeColor="accent1"/>
          <w:spacing w:val="-2"/>
          <w:szCs w:val="20"/>
        </w:rPr>
        <w:t>[</w:t>
      </w:r>
      <w:r w:rsidR="00E11012">
        <w:rPr>
          <w:rFonts w:asciiTheme="minorHAnsi" w:hAnsiTheme="minorHAnsi" w:cstheme="minorHAnsi"/>
          <w:i/>
          <w:iCs/>
          <w:color w:val="0C479D" w:themeColor="accent1"/>
          <w:spacing w:val="-2"/>
          <w:szCs w:val="20"/>
        </w:rPr>
        <w:t>4</w:t>
      </w:r>
      <w:r w:rsidR="00FE73BF">
        <w:rPr>
          <w:rFonts w:asciiTheme="minorHAnsi" w:hAnsiTheme="minorHAnsi" w:cstheme="minorHAnsi"/>
          <w:i/>
          <w:iCs/>
          <w:color w:val="0C479D" w:themeColor="accent1"/>
          <w:spacing w:val="-2"/>
          <w:szCs w:val="20"/>
        </w:rPr>
        <w:t>3</w:t>
      </w:r>
      <w:r w:rsidRPr="00F976F7">
        <w:rPr>
          <w:rFonts w:asciiTheme="minorHAnsi" w:hAnsiTheme="minorHAnsi" w:cstheme="minorHAnsi"/>
          <w:i/>
          <w:iCs/>
          <w:color w:val="0C479D" w:themeColor="accent1"/>
          <w:spacing w:val="-2"/>
          <w:szCs w:val="20"/>
        </w:rPr>
        <w:t>]</w:t>
      </w:r>
      <w:bookmarkEnd w:id="179"/>
      <w:r>
        <w:rPr>
          <w:rFonts w:asciiTheme="minorHAnsi" w:hAnsiTheme="minorHAnsi" w:cstheme="minorHAnsi"/>
          <w:i/>
          <w:iCs/>
          <w:color w:val="0C479D" w:themeColor="accent1"/>
          <w:spacing w:val="-2"/>
          <w:szCs w:val="20"/>
        </w:rPr>
        <w:t xml:space="preserve"> </w:t>
      </w:r>
      <w:r>
        <w:rPr>
          <w:rFonts w:cs="Times New Roman"/>
          <w:spacing w:val="-2"/>
          <w:szCs w:val="20"/>
        </w:rPr>
        <w:t xml:space="preserve">USGS (2025d). </w:t>
      </w:r>
      <w:r w:rsidRPr="004F159E">
        <w:t xml:space="preserve">Earthquake </w:t>
      </w:r>
      <w:r>
        <w:t xml:space="preserve">Hazards Program. </w:t>
      </w:r>
      <w:r w:rsidRPr="004F159E">
        <w:t>Earthquake Catalog</w:t>
      </w:r>
      <w:r>
        <w:t xml:space="preserve">. </w:t>
      </w:r>
      <w:r w:rsidRPr="00752726">
        <w:rPr>
          <w:rFonts w:cs="Times New Roman"/>
          <w:spacing w:val="-2"/>
          <w:szCs w:val="20"/>
        </w:rPr>
        <w:t>Available online at:</w:t>
      </w:r>
      <w:r w:rsidRPr="00752726">
        <w:rPr>
          <w:szCs w:val="20"/>
        </w:rPr>
        <w:t xml:space="preserve"> </w:t>
      </w:r>
      <w:hyperlink r:id="rId114" w:history="1">
        <w:r>
          <w:rPr>
            <w:color w:val="0000FF"/>
            <w:u w:val="single"/>
          </w:rPr>
          <w:t>https://earthquake.usgs.gov/earthquakes/search/</w:t>
        </w:r>
      </w:hyperlink>
      <w:r>
        <w:t xml:space="preserve">. </w:t>
      </w:r>
      <w:r w:rsidRPr="004341F1">
        <w:rPr>
          <w:szCs w:val="20"/>
        </w:rPr>
        <w:t xml:space="preserve">Accessed </w:t>
      </w:r>
      <w:r>
        <w:rPr>
          <w:szCs w:val="20"/>
        </w:rPr>
        <w:t>March</w:t>
      </w:r>
      <w:r w:rsidRPr="004341F1">
        <w:rPr>
          <w:szCs w:val="20"/>
        </w:rPr>
        <w:t xml:space="preserve"> 2025.</w:t>
      </w:r>
    </w:p>
    <w:p w14:paraId="0B5B213C" w14:textId="3FCBB90E" w:rsidR="00C04387" w:rsidRDefault="00C04387" w:rsidP="00C04387">
      <w:pPr>
        <w:rPr>
          <w:szCs w:val="20"/>
        </w:rPr>
      </w:pPr>
      <w:bookmarkStart w:id="180" w:name="USGS_2025e"/>
      <w:r w:rsidRPr="00F976F7">
        <w:rPr>
          <w:rFonts w:asciiTheme="minorHAnsi" w:hAnsiTheme="minorHAnsi" w:cstheme="minorHAnsi"/>
          <w:i/>
          <w:iCs/>
          <w:color w:val="0C479D" w:themeColor="accent1"/>
          <w:spacing w:val="-2"/>
          <w:szCs w:val="20"/>
        </w:rPr>
        <w:t>[</w:t>
      </w:r>
      <w:r>
        <w:rPr>
          <w:rFonts w:asciiTheme="minorHAnsi" w:hAnsiTheme="minorHAnsi" w:cstheme="minorHAnsi"/>
          <w:i/>
          <w:iCs/>
          <w:color w:val="0C479D" w:themeColor="accent1"/>
          <w:spacing w:val="-2"/>
          <w:szCs w:val="20"/>
        </w:rPr>
        <w:t>4</w:t>
      </w:r>
      <w:r w:rsidR="00FE73BF">
        <w:rPr>
          <w:rFonts w:asciiTheme="minorHAnsi" w:hAnsiTheme="minorHAnsi" w:cstheme="minorHAnsi"/>
          <w:i/>
          <w:iCs/>
          <w:color w:val="0C479D" w:themeColor="accent1"/>
          <w:spacing w:val="-2"/>
          <w:szCs w:val="20"/>
        </w:rPr>
        <w:t>4</w:t>
      </w:r>
      <w:r w:rsidRPr="00F976F7">
        <w:rPr>
          <w:rFonts w:asciiTheme="minorHAnsi" w:hAnsiTheme="minorHAnsi" w:cstheme="minorHAnsi"/>
          <w:i/>
          <w:iCs/>
          <w:color w:val="0C479D" w:themeColor="accent1"/>
          <w:spacing w:val="-2"/>
          <w:szCs w:val="20"/>
        </w:rPr>
        <w:t>]</w:t>
      </w:r>
      <w:bookmarkEnd w:id="180"/>
      <w:r>
        <w:rPr>
          <w:rFonts w:asciiTheme="minorHAnsi" w:hAnsiTheme="minorHAnsi" w:cstheme="minorHAnsi"/>
          <w:i/>
          <w:iCs/>
          <w:color w:val="0C479D" w:themeColor="accent1"/>
          <w:spacing w:val="-2"/>
          <w:szCs w:val="20"/>
        </w:rPr>
        <w:t xml:space="preserve"> </w:t>
      </w:r>
      <w:r>
        <w:rPr>
          <w:rFonts w:cs="Times New Roman"/>
          <w:spacing w:val="-2"/>
          <w:szCs w:val="20"/>
        </w:rPr>
        <w:t>USGS (2025</w:t>
      </w:r>
      <w:r w:rsidR="00AC693A">
        <w:rPr>
          <w:rFonts w:cs="Times New Roman"/>
          <w:spacing w:val="-2"/>
          <w:szCs w:val="20"/>
        </w:rPr>
        <w:t>e</w:t>
      </w:r>
      <w:r>
        <w:rPr>
          <w:rFonts w:cs="Times New Roman"/>
          <w:spacing w:val="-2"/>
          <w:szCs w:val="20"/>
        </w:rPr>
        <w:t xml:space="preserve">). </w:t>
      </w:r>
      <w:r>
        <w:t>Natural</w:t>
      </w:r>
      <w:r w:rsidRPr="004F159E">
        <w:t xml:space="preserve"> </w:t>
      </w:r>
      <w:r>
        <w:t xml:space="preserve">Hazards. </w:t>
      </w:r>
      <w:r w:rsidRPr="00752726">
        <w:rPr>
          <w:rFonts w:cs="Times New Roman"/>
          <w:spacing w:val="-2"/>
          <w:szCs w:val="20"/>
        </w:rPr>
        <w:t>Available online at:</w:t>
      </w:r>
      <w:r w:rsidRPr="00752726">
        <w:rPr>
          <w:szCs w:val="20"/>
        </w:rPr>
        <w:t xml:space="preserve"> </w:t>
      </w:r>
      <w:hyperlink r:id="rId115" w:history="1">
        <w:r>
          <w:rPr>
            <w:rStyle w:val="Hyperlink"/>
          </w:rPr>
          <w:t>https://www.usgs.gov/faqs/what-liquefaction</w:t>
        </w:r>
      </w:hyperlink>
      <w:r w:rsidR="006326D9">
        <w:t xml:space="preserve"> and </w:t>
      </w:r>
      <w:hyperlink r:id="rId116" w:history="1">
        <w:r w:rsidR="006326D9">
          <w:rPr>
            <w:rStyle w:val="Hyperlink"/>
          </w:rPr>
          <w:t>https://www.usgs.gov/media/images/lateral-spread</w:t>
        </w:r>
      </w:hyperlink>
      <w:r w:rsidR="006326D9">
        <w:t xml:space="preserve">. </w:t>
      </w:r>
      <w:r w:rsidRPr="004341F1">
        <w:rPr>
          <w:szCs w:val="20"/>
        </w:rPr>
        <w:t xml:space="preserve">Accessed </w:t>
      </w:r>
      <w:r>
        <w:rPr>
          <w:szCs w:val="20"/>
        </w:rPr>
        <w:t>March</w:t>
      </w:r>
      <w:r w:rsidRPr="004341F1">
        <w:rPr>
          <w:szCs w:val="20"/>
        </w:rPr>
        <w:t xml:space="preserve"> 2025.</w:t>
      </w:r>
    </w:p>
    <w:p w14:paraId="01099E64" w14:textId="2EA30ECB" w:rsidR="00AC693A" w:rsidRDefault="00AC693A" w:rsidP="00AC693A">
      <w:pPr>
        <w:rPr>
          <w:szCs w:val="20"/>
        </w:rPr>
      </w:pPr>
      <w:bookmarkStart w:id="181" w:name="USGS_2025f"/>
      <w:bookmarkStart w:id="182" w:name="_Hlk194308836"/>
      <w:r w:rsidRPr="00F976F7">
        <w:rPr>
          <w:rFonts w:asciiTheme="minorHAnsi" w:hAnsiTheme="minorHAnsi" w:cstheme="minorHAnsi"/>
          <w:i/>
          <w:iCs/>
          <w:color w:val="0C479D" w:themeColor="accent1"/>
          <w:spacing w:val="-2"/>
          <w:szCs w:val="20"/>
        </w:rPr>
        <w:lastRenderedPageBreak/>
        <w:t>[</w:t>
      </w:r>
      <w:r>
        <w:rPr>
          <w:rFonts w:asciiTheme="minorHAnsi" w:hAnsiTheme="minorHAnsi" w:cstheme="minorHAnsi"/>
          <w:i/>
          <w:iCs/>
          <w:color w:val="0C479D" w:themeColor="accent1"/>
          <w:spacing w:val="-2"/>
          <w:szCs w:val="20"/>
        </w:rPr>
        <w:t>4</w:t>
      </w:r>
      <w:r w:rsidR="00FE73BF">
        <w:rPr>
          <w:rFonts w:asciiTheme="minorHAnsi" w:hAnsiTheme="minorHAnsi" w:cstheme="minorHAnsi"/>
          <w:i/>
          <w:iCs/>
          <w:color w:val="0C479D" w:themeColor="accent1"/>
          <w:spacing w:val="-2"/>
          <w:szCs w:val="20"/>
        </w:rPr>
        <w:t>5</w:t>
      </w:r>
      <w:r w:rsidRPr="00F976F7">
        <w:rPr>
          <w:rFonts w:asciiTheme="minorHAnsi" w:hAnsiTheme="minorHAnsi" w:cstheme="minorHAnsi"/>
          <w:i/>
          <w:iCs/>
          <w:color w:val="0C479D" w:themeColor="accent1"/>
          <w:spacing w:val="-2"/>
          <w:szCs w:val="20"/>
        </w:rPr>
        <w:t>]</w:t>
      </w:r>
      <w:bookmarkEnd w:id="181"/>
      <w:r>
        <w:rPr>
          <w:rFonts w:asciiTheme="minorHAnsi" w:hAnsiTheme="minorHAnsi" w:cstheme="minorHAnsi"/>
          <w:i/>
          <w:iCs/>
          <w:color w:val="0C479D" w:themeColor="accent1"/>
          <w:spacing w:val="-2"/>
          <w:szCs w:val="20"/>
        </w:rPr>
        <w:t xml:space="preserve"> </w:t>
      </w:r>
      <w:r>
        <w:rPr>
          <w:rFonts w:cs="Times New Roman"/>
          <w:spacing w:val="-2"/>
          <w:szCs w:val="20"/>
        </w:rPr>
        <w:t xml:space="preserve">USGS (2025f). </w:t>
      </w:r>
      <w:r w:rsidRPr="00AC693A">
        <w:t>Liquefaction Susceptibility</w:t>
      </w:r>
      <w:r>
        <w:t xml:space="preserve">. </w:t>
      </w:r>
      <w:r w:rsidRPr="00752726">
        <w:rPr>
          <w:rFonts w:cs="Times New Roman"/>
          <w:spacing w:val="-2"/>
          <w:szCs w:val="20"/>
        </w:rPr>
        <w:t>Available online at:</w:t>
      </w:r>
      <w:r w:rsidRPr="00752726">
        <w:rPr>
          <w:szCs w:val="20"/>
        </w:rPr>
        <w:t xml:space="preserve"> </w:t>
      </w:r>
      <w:hyperlink r:id="rId117" w:history="1">
        <w:r w:rsidRPr="00AC693A">
          <w:rPr>
            <w:rStyle w:val="Hyperlink"/>
            <w:i/>
            <w:iCs/>
          </w:rPr>
          <w:t>https://earthquake.usgs.gov/education/geologicmaps/liquefaction.php</w:t>
        </w:r>
      </w:hyperlink>
      <w:r>
        <w:t xml:space="preserve">. </w:t>
      </w:r>
      <w:r w:rsidR="00C21D6A">
        <w:t xml:space="preserve">and </w:t>
      </w:r>
      <w:hyperlink r:id="rId118" w:history="1">
        <w:r w:rsidR="00C21D6A">
          <w:rPr>
            <w:rStyle w:val="Hyperlink"/>
          </w:rPr>
          <w:t>https://www.usgs.gov/media/images/liquefaction-susceptibility-map-san-franciscooakland-area</w:t>
        </w:r>
      </w:hyperlink>
      <w:r w:rsidR="00C21D6A">
        <w:t xml:space="preserve"> </w:t>
      </w:r>
      <w:r w:rsidRPr="004341F1">
        <w:rPr>
          <w:szCs w:val="20"/>
        </w:rPr>
        <w:t xml:space="preserve">Accessed </w:t>
      </w:r>
      <w:r>
        <w:rPr>
          <w:szCs w:val="20"/>
        </w:rPr>
        <w:t>March</w:t>
      </w:r>
      <w:r w:rsidRPr="004341F1">
        <w:rPr>
          <w:szCs w:val="20"/>
        </w:rPr>
        <w:t xml:space="preserve"> 2025.</w:t>
      </w:r>
    </w:p>
    <w:p w14:paraId="74EBF9C6" w14:textId="57C8B76A" w:rsidR="00AD1330" w:rsidRDefault="00AD1330" w:rsidP="00C04387">
      <w:pPr>
        <w:rPr>
          <w:szCs w:val="20"/>
        </w:rPr>
      </w:pPr>
      <w:bookmarkStart w:id="183" w:name="Varnes_1978"/>
      <w:bookmarkEnd w:id="182"/>
      <w:r w:rsidRPr="000555DD">
        <w:rPr>
          <w:rFonts w:asciiTheme="minorHAnsi" w:hAnsiTheme="minorHAnsi" w:cstheme="minorHAnsi"/>
          <w:i/>
          <w:iCs/>
          <w:color w:val="0C479D" w:themeColor="accent1"/>
          <w:spacing w:val="-2"/>
          <w:szCs w:val="20"/>
        </w:rPr>
        <w:t>[</w:t>
      </w:r>
      <w:r>
        <w:rPr>
          <w:rFonts w:asciiTheme="minorHAnsi" w:hAnsiTheme="minorHAnsi" w:cstheme="minorHAnsi"/>
          <w:i/>
          <w:iCs/>
          <w:color w:val="0C479D" w:themeColor="accent1"/>
          <w:spacing w:val="-2"/>
          <w:szCs w:val="20"/>
        </w:rPr>
        <w:t>4</w:t>
      </w:r>
      <w:r w:rsidR="00FE73BF">
        <w:rPr>
          <w:rFonts w:asciiTheme="minorHAnsi" w:hAnsiTheme="minorHAnsi" w:cstheme="minorHAnsi"/>
          <w:i/>
          <w:iCs/>
          <w:color w:val="0C479D" w:themeColor="accent1"/>
          <w:spacing w:val="-2"/>
          <w:szCs w:val="20"/>
        </w:rPr>
        <w:t>6</w:t>
      </w:r>
      <w:r w:rsidRPr="000555DD">
        <w:rPr>
          <w:rFonts w:asciiTheme="minorHAnsi" w:hAnsiTheme="minorHAnsi" w:cstheme="minorHAnsi"/>
          <w:i/>
          <w:iCs/>
          <w:color w:val="0C479D" w:themeColor="accent1"/>
          <w:spacing w:val="-2"/>
          <w:szCs w:val="20"/>
        </w:rPr>
        <w:t>]</w:t>
      </w:r>
      <w:bookmarkEnd w:id="183"/>
      <w:r>
        <w:rPr>
          <w:rFonts w:asciiTheme="minorHAnsi" w:hAnsiTheme="minorHAnsi" w:cstheme="minorHAnsi"/>
          <w:i/>
          <w:iCs/>
          <w:color w:val="0C479D" w:themeColor="accent1"/>
          <w:spacing w:val="-2"/>
          <w:szCs w:val="20"/>
        </w:rPr>
        <w:t xml:space="preserve"> </w:t>
      </w:r>
      <w:r w:rsidRPr="00AD1330">
        <w:rPr>
          <w:szCs w:val="20"/>
        </w:rPr>
        <w:t>Varnes, D. J. (1978). Slope Movement Types and Processes. In Special Report 176: Landslides: Analysis and Control, Transportation and Road Research Board, National Academy of Science, Washington D.C. 11-33</w:t>
      </w:r>
    </w:p>
    <w:p w14:paraId="29B7F473" w14:textId="305B7B29" w:rsidR="004341F1" w:rsidRDefault="002D2908" w:rsidP="004341F1">
      <w:pPr>
        <w:pStyle w:val="Default"/>
        <w:spacing w:before="120" w:after="240"/>
        <w:jc w:val="both"/>
        <w:rPr>
          <w:sz w:val="20"/>
          <w:szCs w:val="20"/>
        </w:rPr>
      </w:pPr>
      <w:bookmarkStart w:id="184" w:name="Wikipedia_2025a"/>
      <w:r w:rsidRPr="000555DD">
        <w:rPr>
          <w:rFonts w:asciiTheme="minorHAnsi" w:eastAsiaTheme="minorHAnsi" w:hAnsiTheme="minorHAnsi" w:cstheme="minorHAnsi"/>
          <w:i/>
          <w:iCs/>
          <w:color w:val="0C479D" w:themeColor="accent1"/>
          <w:spacing w:val="-2"/>
          <w:sz w:val="20"/>
          <w:szCs w:val="20"/>
        </w:rPr>
        <w:t>[</w:t>
      </w:r>
      <w:r w:rsidR="0012698F">
        <w:rPr>
          <w:rFonts w:asciiTheme="minorHAnsi" w:eastAsiaTheme="minorHAnsi" w:hAnsiTheme="minorHAnsi" w:cstheme="minorHAnsi"/>
          <w:i/>
          <w:iCs/>
          <w:color w:val="0C479D" w:themeColor="accent1"/>
          <w:spacing w:val="-2"/>
          <w:sz w:val="20"/>
          <w:szCs w:val="20"/>
        </w:rPr>
        <w:t>4</w:t>
      </w:r>
      <w:r w:rsidR="00FE73BF">
        <w:rPr>
          <w:rFonts w:asciiTheme="minorHAnsi" w:eastAsiaTheme="minorHAnsi" w:hAnsiTheme="minorHAnsi" w:cstheme="minorHAnsi"/>
          <w:i/>
          <w:iCs/>
          <w:color w:val="0C479D" w:themeColor="accent1"/>
          <w:spacing w:val="-2"/>
          <w:sz w:val="20"/>
          <w:szCs w:val="20"/>
        </w:rPr>
        <w:t>7</w:t>
      </w:r>
      <w:r w:rsidRPr="000555DD">
        <w:rPr>
          <w:rFonts w:asciiTheme="minorHAnsi" w:eastAsiaTheme="minorHAnsi" w:hAnsiTheme="minorHAnsi" w:cstheme="minorHAnsi"/>
          <w:i/>
          <w:iCs/>
          <w:color w:val="0C479D" w:themeColor="accent1"/>
          <w:spacing w:val="-2"/>
          <w:sz w:val="20"/>
          <w:szCs w:val="20"/>
        </w:rPr>
        <w:t>]</w:t>
      </w:r>
      <w:bookmarkEnd w:id="184"/>
      <w:r w:rsidR="000555DD">
        <w:rPr>
          <w:rFonts w:asciiTheme="minorHAnsi" w:hAnsiTheme="minorHAnsi" w:cstheme="minorHAnsi"/>
          <w:i/>
          <w:iCs/>
          <w:color w:val="0C479D" w:themeColor="accent1"/>
          <w:spacing w:val="-2"/>
          <w:szCs w:val="20"/>
        </w:rPr>
        <w:t xml:space="preserve"> </w:t>
      </w:r>
      <w:proofErr w:type="spellStart"/>
      <w:r w:rsidR="004341F1" w:rsidRPr="006E0E73">
        <w:rPr>
          <w:rFonts w:cs="Times New Roman"/>
          <w:color w:val="auto"/>
          <w:spacing w:val="-2"/>
          <w:sz w:val="20"/>
          <w:szCs w:val="20"/>
        </w:rPr>
        <w:t>Wikipedi</w:t>
      </w:r>
      <w:r w:rsidR="004341F1">
        <w:rPr>
          <w:rFonts w:cs="Times New Roman"/>
          <w:color w:val="auto"/>
          <w:spacing w:val="-2"/>
          <w:sz w:val="20"/>
          <w:szCs w:val="20"/>
        </w:rPr>
        <w:t>A</w:t>
      </w:r>
      <w:proofErr w:type="spellEnd"/>
      <w:r w:rsidR="004341F1" w:rsidRPr="006E0E73">
        <w:rPr>
          <w:rFonts w:cs="Times New Roman"/>
          <w:color w:val="auto"/>
          <w:spacing w:val="-2"/>
          <w:sz w:val="20"/>
          <w:szCs w:val="20"/>
        </w:rPr>
        <w:t xml:space="preserve"> (202</w:t>
      </w:r>
      <w:r w:rsidR="00B93C94">
        <w:rPr>
          <w:rFonts w:cs="Times New Roman"/>
          <w:color w:val="auto"/>
          <w:spacing w:val="-2"/>
          <w:sz w:val="20"/>
          <w:szCs w:val="20"/>
        </w:rPr>
        <w:t>5</w:t>
      </w:r>
      <w:r w:rsidR="004341F1">
        <w:rPr>
          <w:rFonts w:cs="Times New Roman"/>
          <w:color w:val="auto"/>
          <w:spacing w:val="-2"/>
          <w:sz w:val="20"/>
          <w:szCs w:val="20"/>
        </w:rPr>
        <w:t>a</w:t>
      </w:r>
      <w:r w:rsidR="004341F1" w:rsidRPr="006E0E73">
        <w:rPr>
          <w:rFonts w:cs="Times New Roman"/>
          <w:color w:val="auto"/>
          <w:spacing w:val="-2"/>
          <w:sz w:val="20"/>
          <w:szCs w:val="20"/>
        </w:rPr>
        <w:t xml:space="preserve">). </w:t>
      </w:r>
      <w:r w:rsidR="004341F1">
        <w:rPr>
          <w:rFonts w:cs="Times New Roman"/>
          <w:color w:val="auto"/>
          <w:spacing w:val="-2"/>
          <w:sz w:val="20"/>
          <w:szCs w:val="20"/>
        </w:rPr>
        <w:t xml:space="preserve">Subsidence. </w:t>
      </w:r>
      <w:hyperlink r:id="rId119" w:history="1">
        <w:r w:rsidR="004341F1" w:rsidRPr="006E0E73">
          <w:rPr>
            <w:rStyle w:val="Hyperlink"/>
            <w:rFonts w:eastAsiaTheme="majorEastAsia"/>
            <w:sz w:val="20"/>
            <w:szCs w:val="20"/>
          </w:rPr>
          <w:t>https://en.wikipedia.org/wiki/Subsidence</w:t>
        </w:r>
      </w:hyperlink>
      <w:r w:rsidR="004341F1">
        <w:rPr>
          <w:sz w:val="20"/>
          <w:szCs w:val="20"/>
        </w:rPr>
        <w:t xml:space="preserve">. </w:t>
      </w:r>
      <w:r w:rsidR="004341F1" w:rsidRPr="004341F1">
        <w:rPr>
          <w:sz w:val="20"/>
          <w:szCs w:val="20"/>
        </w:rPr>
        <w:t xml:space="preserve">Accessed </w:t>
      </w:r>
      <w:r w:rsidR="006715F4">
        <w:rPr>
          <w:sz w:val="20"/>
          <w:szCs w:val="20"/>
        </w:rPr>
        <w:t>March</w:t>
      </w:r>
      <w:r w:rsidR="004341F1" w:rsidRPr="004341F1">
        <w:rPr>
          <w:sz w:val="20"/>
          <w:szCs w:val="20"/>
        </w:rPr>
        <w:t xml:space="preserve"> 2025.</w:t>
      </w:r>
    </w:p>
    <w:p w14:paraId="63F99FF3" w14:textId="071B715B" w:rsidR="0066163F" w:rsidRPr="0066163F" w:rsidRDefault="006D481F" w:rsidP="002C59E6">
      <w:pPr>
        <w:pStyle w:val="Bibliography"/>
        <w:spacing w:before="120" w:line="240" w:lineRule="auto"/>
        <w:ind w:left="0" w:firstLine="0"/>
      </w:pPr>
      <w:bookmarkStart w:id="185" w:name="Wikipedia_2025b"/>
      <w:r w:rsidRPr="006A69BC">
        <w:rPr>
          <w:rFonts w:asciiTheme="minorHAnsi" w:hAnsiTheme="minorHAnsi" w:cstheme="minorHAnsi"/>
          <w:i/>
          <w:iCs/>
          <w:color w:val="0C479D" w:themeColor="accent1"/>
          <w:spacing w:val="-2"/>
          <w:szCs w:val="20"/>
        </w:rPr>
        <w:t>[</w:t>
      </w:r>
      <w:r w:rsidR="0012698F">
        <w:rPr>
          <w:rFonts w:asciiTheme="minorHAnsi" w:hAnsiTheme="minorHAnsi" w:cstheme="minorHAnsi"/>
          <w:i/>
          <w:iCs/>
          <w:color w:val="0C479D" w:themeColor="accent1"/>
          <w:spacing w:val="-2"/>
          <w:szCs w:val="20"/>
        </w:rPr>
        <w:t>4</w:t>
      </w:r>
      <w:r w:rsidR="00FE73BF">
        <w:rPr>
          <w:rFonts w:asciiTheme="minorHAnsi" w:hAnsiTheme="minorHAnsi" w:cstheme="minorHAnsi"/>
          <w:i/>
          <w:iCs/>
          <w:color w:val="0C479D" w:themeColor="accent1"/>
          <w:spacing w:val="-2"/>
          <w:szCs w:val="20"/>
        </w:rPr>
        <w:t>8</w:t>
      </w:r>
      <w:r w:rsidRPr="006A69BC">
        <w:rPr>
          <w:rFonts w:asciiTheme="minorHAnsi" w:hAnsiTheme="minorHAnsi" w:cstheme="minorHAnsi"/>
          <w:i/>
          <w:iCs/>
          <w:color w:val="0C479D" w:themeColor="accent1"/>
          <w:spacing w:val="-2"/>
          <w:szCs w:val="20"/>
        </w:rPr>
        <w:t>]</w:t>
      </w:r>
      <w:bookmarkEnd w:id="185"/>
      <w:r>
        <w:rPr>
          <w:rFonts w:asciiTheme="minorHAnsi" w:hAnsiTheme="minorHAnsi" w:cstheme="minorHAnsi"/>
          <w:spacing w:val="-2"/>
          <w:szCs w:val="20"/>
        </w:rPr>
        <w:t xml:space="preserve"> </w:t>
      </w:r>
      <w:proofErr w:type="spellStart"/>
      <w:r w:rsidR="0012698F" w:rsidRPr="006E0E73">
        <w:rPr>
          <w:rFonts w:cs="Times New Roman"/>
          <w:spacing w:val="-2"/>
          <w:szCs w:val="20"/>
        </w:rPr>
        <w:t>Wikipedi</w:t>
      </w:r>
      <w:r w:rsidR="0012698F">
        <w:rPr>
          <w:rFonts w:cs="Times New Roman"/>
          <w:spacing w:val="-2"/>
          <w:szCs w:val="20"/>
        </w:rPr>
        <w:t>A</w:t>
      </w:r>
      <w:proofErr w:type="spellEnd"/>
      <w:r w:rsidR="0012698F" w:rsidRPr="006E0E73">
        <w:rPr>
          <w:rFonts w:cs="Times New Roman"/>
          <w:spacing w:val="-2"/>
          <w:szCs w:val="20"/>
        </w:rPr>
        <w:t xml:space="preserve"> (2021</w:t>
      </w:r>
      <w:r w:rsidR="0012698F">
        <w:rPr>
          <w:rFonts w:cs="Times New Roman"/>
          <w:spacing w:val="-2"/>
          <w:szCs w:val="20"/>
        </w:rPr>
        <w:t>b</w:t>
      </w:r>
      <w:r w:rsidR="0012698F" w:rsidRPr="006E0E73">
        <w:rPr>
          <w:rFonts w:cs="Times New Roman"/>
          <w:spacing w:val="-2"/>
          <w:szCs w:val="20"/>
        </w:rPr>
        <w:t xml:space="preserve">). </w:t>
      </w:r>
      <w:r w:rsidR="0012698F">
        <w:rPr>
          <w:rFonts w:cs="Times New Roman"/>
          <w:spacing w:val="-2"/>
          <w:szCs w:val="20"/>
        </w:rPr>
        <w:t xml:space="preserve">List of sinkholes. </w:t>
      </w:r>
      <w:hyperlink r:id="rId120" w:history="1">
        <w:r w:rsidR="0012698F" w:rsidRPr="000D45D7">
          <w:rPr>
            <w:rStyle w:val="Hyperlink"/>
            <w:szCs w:val="20"/>
          </w:rPr>
          <w:t>https://en.wikipedia.org/wiki/List_of_sinkholes</w:t>
        </w:r>
      </w:hyperlink>
      <w:r w:rsidR="0012698F">
        <w:rPr>
          <w:szCs w:val="20"/>
        </w:rPr>
        <w:t xml:space="preserve">. </w:t>
      </w:r>
      <w:r w:rsidR="0012698F" w:rsidRPr="004341F1">
        <w:rPr>
          <w:szCs w:val="20"/>
        </w:rPr>
        <w:t xml:space="preserve">Accessed </w:t>
      </w:r>
      <w:r w:rsidR="006715F4">
        <w:rPr>
          <w:szCs w:val="20"/>
        </w:rPr>
        <w:t>March</w:t>
      </w:r>
      <w:r w:rsidR="0012698F" w:rsidRPr="004341F1">
        <w:rPr>
          <w:szCs w:val="20"/>
        </w:rPr>
        <w:t xml:space="preserve"> 2025.</w:t>
      </w:r>
    </w:p>
    <w:p w14:paraId="3956AA1C" w14:textId="79AD29E7" w:rsidR="00C61907" w:rsidRPr="00FE73BF" w:rsidRDefault="006D481F" w:rsidP="00FE73BF">
      <w:pPr>
        <w:pStyle w:val="Bibliography"/>
        <w:spacing w:before="120" w:line="240" w:lineRule="auto"/>
        <w:ind w:left="0" w:firstLine="0"/>
        <w:rPr>
          <w:rFonts w:cs="Times New Roman"/>
          <w:spacing w:val="-2"/>
          <w:szCs w:val="20"/>
        </w:rPr>
      </w:pPr>
      <w:bookmarkStart w:id="186" w:name="Yeates_2012"/>
      <w:r w:rsidRPr="006A69BC">
        <w:rPr>
          <w:rFonts w:asciiTheme="minorHAnsi" w:hAnsiTheme="minorHAnsi" w:cstheme="minorHAnsi"/>
          <w:i/>
          <w:iCs/>
          <w:color w:val="0C479D" w:themeColor="accent1"/>
          <w:spacing w:val="-2"/>
          <w:szCs w:val="20"/>
        </w:rPr>
        <w:t>[</w:t>
      </w:r>
      <w:r w:rsidR="0012698F">
        <w:rPr>
          <w:rFonts w:asciiTheme="minorHAnsi" w:hAnsiTheme="minorHAnsi" w:cstheme="minorHAnsi"/>
          <w:i/>
          <w:iCs/>
          <w:color w:val="0C479D" w:themeColor="accent1"/>
          <w:spacing w:val="-2"/>
          <w:szCs w:val="20"/>
        </w:rPr>
        <w:t>4</w:t>
      </w:r>
      <w:r w:rsidR="00FE73BF">
        <w:rPr>
          <w:rFonts w:asciiTheme="minorHAnsi" w:hAnsiTheme="minorHAnsi" w:cstheme="minorHAnsi"/>
          <w:i/>
          <w:iCs/>
          <w:color w:val="0C479D" w:themeColor="accent1"/>
          <w:spacing w:val="-2"/>
          <w:szCs w:val="20"/>
        </w:rPr>
        <w:t>9</w:t>
      </w:r>
      <w:r w:rsidRPr="006A69BC">
        <w:rPr>
          <w:rFonts w:asciiTheme="minorHAnsi" w:hAnsiTheme="minorHAnsi" w:cstheme="minorHAnsi"/>
          <w:i/>
          <w:iCs/>
          <w:color w:val="0C479D" w:themeColor="accent1"/>
          <w:spacing w:val="-2"/>
          <w:szCs w:val="20"/>
        </w:rPr>
        <w:t>]</w:t>
      </w:r>
      <w:bookmarkEnd w:id="186"/>
      <w:r>
        <w:rPr>
          <w:rFonts w:asciiTheme="minorHAnsi" w:hAnsiTheme="minorHAnsi" w:cstheme="minorHAnsi"/>
          <w:spacing w:val="-2"/>
          <w:szCs w:val="20"/>
        </w:rPr>
        <w:t xml:space="preserve"> </w:t>
      </w:r>
      <w:r w:rsidR="006715F4">
        <w:rPr>
          <w:rFonts w:cs="Times New Roman"/>
          <w:spacing w:val="-2"/>
          <w:szCs w:val="20"/>
        </w:rPr>
        <w:t>Yeates, R. (</w:t>
      </w:r>
      <w:r w:rsidR="006715F4" w:rsidRPr="00A141A2">
        <w:rPr>
          <w:rFonts w:cs="Times New Roman"/>
          <w:spacing w:val="-2"/>
          <w:szCs w:val="20"/>
        </w:rPr>
        <w:t>2012</w:t>
      </w:r>
      <w:r w:rsidR="006715F4">
        <w:rPr>
          <w:rFonts w:cs="Times New Roman"/>
          <w:spacing w:val="-2"/>
          <w:szCs w:val="20"/>
        </w:rPr>
        <w:t>)</w:t>
      </w:r>
      <w:r w:rsidR="006715F4" w:rsidRPr="00A141A2">
        <w:rPr>
          <w:rFonts w:cs="Times New Roman"/>
          <w:spacing w:val="-2"/>
          <w:szCs w:val="20"/>
        </w:rPr>
        <w:t>. Active Faults of the World. Cambridge University Press. 621 pp.</w:t>
      </w:r>
    </w:p>
    <w:sectPr w:rsidR="00C61907" w:rsidRPr="00FE73BF" w:rsidSect="00F26B54">
      <w:pgSz w:w="12240" w:h="15840" w:code="1"/>
      <w:pgMar w:top="2250" w:right="1080" w:bottom="1224" w:left="1080" w:header="936" w:footer="50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5C8107" w14:textId="77777777" w:rsidR="00E7766D" w:rsidRDefault="00E7766D">
      <w:pPr>
        <w:spacing w:after="0" w:line="240" w:lineRule="auto"/>
      </w:pPr>
      <w:r>
        <w:separator/>
      </w:r>
    </w:p>
  </w:endnote>
  <w:endnote w:type="continuationSeparator" w:id="0">
    <w:p w14:paraId="48125453" w14:textId="77777777" w:rsidR="00E7766D" w:rsidRDefault="00E7766D">
      <w:pPr>
        <w:spacing w:after="0" w:line="240" w:lineRule="auto"/>
      </w:pPr>
      <w:r>
        <w:continuationSeparator/>
      </w:r>
    </w:p>
  </w:endnote>
  <w:endnote w:type="continuationNotice" w:id="1">
    <w:p w14:paraId="7CB4D10E" w14:textId="77777777" w:rsidR="00E7766D" w:rsidRDefault="00E776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Bold">
    <w:altName w:val="Arial"/>
    <w:panose1 w:val="020B070402020202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A67C9A" w14:textId="52846461" w:rsidR="00680BA2" w:rsidRPr="00CA5520" w:rsidRDefault="003B4AFA" w:rsidP="00CA5520">
    <w:pPr>
      <w:pStyle w:val="Footer"/>
    </w:pPr>
    <w:r w:rsidRPr="003B4AFA">
      <w:t xml:space="preserve">Geohazard Management Program – Appendix </w:t>
    </w:r>
    <w:r w:rsidR="00ED0DA6">
      <w:t>B</w:t>
    </w:r>
    <w:r w:rsidRPr="003B4AFA">
      <w:t>: Introduction to Geohazard Threats</w:t>
    </w:r>
    <w:r w:rsidR="00680BA2">
      <w:br/>
    </w:r>
    <w:r w:rsidR="00680BA2" w:rsidRPr="00CA5520">
      <w:t xml:space="preserve">© </w:t>
    </w:r>
    <w:r w:rsidR="00680BA2" w:rsidRPr="00BF3D83">
      <w:t>ExxonMobil Technology and Engineering</w:t>
    </w:r>
    <w:r w:rsidR="00680BA2">
      <w:t xml:space="preserve"> | </w:t>
    </w:r>
    <w:r w:rsidR="00680BA2" w:rsidRPr="00CA5520">
      <w:t>ExxonMobil Use Only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D456E" w14:textId="07131B29" w:rsidR="00D3779C" w:rsidRDefault="00AE15DE" w:rsidP="00D3779C">
    <w:pPr>
      <w:pStyle w:val="Footer"/>
      <w:tabs>
        <w:tab w:val="clear" w:pos="4513"/>
        <w:tab w:val="clear" w:pos="9026"/>
        <w:tab w:val="left" w:pos="13176"/>
      </w:tabs>
      <w:spacing w:before="120"/>
      <w:rPr>
        <w:sz w:val="16"/>
        <w:szCs w:val="16"/>
      </w:rPr>
    </w:pPr>
    <w:bookmarkStart w:id="4" w:name="_Hlk191881652"/>
    <w:r w:rsidRPr="006048D0">
      <w:rPr>
        <w:sz w:val="16"/>
        <w:szCs w:val="16"/>
      </w:rPr>
      <w:t>Geohazard Management Program</w:t>
    </w:r>
    <w:r w:rsidRPr="00767891" w:rsidDel="00AE15DE">
      <w:rPr>
        <w:rFonts w:cs="Arial"/>
        <w:sz w:val="16"/>
        <w:szCs w:val="16"/>
      </w:rPr>
      <w:t xml:space="preserve"> </w:t>
    </w:r>
    <w:r w:rsidR="00D3779C">
      <w:rPr>
        <w:rFonts w:cs="Arial"/>
        <w:sz w:val="16"/>
        <w:szCs w:val="16"/>
      </w:rPr>
      <w:t xml:space="preserve">– Appendix </w:t>
    </w:r>
    <w:r w:rsidR="00ED0DA6">
      <w:rPr>
        <w:rFonts w:cs="Arial"/>
        <w:sz w:val="16"/>
        <w:szCs w:val="16"/>
      </w:rPr>
      <w:t>B</w:t>
    </w:r>
    <w:r w:rsidR="00D3779C">
      <w:rPr>
        <w:rFonts w:cs="Arial"/>
        <w:sz w:val="16"/>
        <w:szCs w:val="16"/>
      </w:rPr>
      <w:t>:</w:t>
    </w:r>
    <w:bookmarkEnd w:id="4"/>
    <w:r w:rsidR="00D3779C">
      <w:rPr>
        <w:rFonts w:cs="Arial"/>
        <w:sz w:val="16"/>
        <w:szCs w:val="16"/>
      </w:rPr>
      <w:t xml:space="preserve"> </w:t>
    </w:r>
    <w:r w:rsidRPr="00AE15DE">
      <w:rPr>
        <w:sz w:val="16"/>
        <w:szCs w:val="16"/>
      </w:rPr>
      <w:t>Introduction to Geohazard Threats</w:t>
    </w:r>
  </w:p>
  <w:p w14:paraId="53CD54BE" w14:textId="77777777" w:rsidR="00D3779C" w:rsidRPr="001D56E1" w:rsidRDefault="00D3779C" w:rsidP="00D3779C">
    <w:pPr>
      <w:pStyle w:val="Footer"/>
      <w:tabs>
        <w:tab w:val="clear" w:pos="4513"/>
        <w:tab w:val="clear" w:pos="9026"/>
        <w:tab w:val="left" w:pos="13176"/>
      </w:tabs>
    </w:pPr>
    <w:r w:rsidRPr="001D56E1">
      <w:t>© ExxonMobil Technology and Engineering | ExxonMobil Use Only</w:t>
    </w:r>
  </w:p>
  <w:p w14:paraId="4419587E" w14:textId="3FE75CBF" w:rsidR="00952B34" w:rsidRPr="00EF6D3A" w:rsidRDefault="00D3779C" w:rsidP="00B261CE">
    <w:pPr>
      <w:pStyle w:val="Footer"/>
      <w:tabs>
        <w:tab w:val="clear" w:pos="4513"/>
        <w:tab w:val="clear" w:pos="9026"/>
        <w:tab w:val="left" w:pos="9792"/>
      </w:tabs>
      <w:rPr>
        <w:sz w:val="18"/>
        <w:szCs w:val="18"/>
      </w:rPr>
    </w:pPr>
    <w:bookmarkStart w:id="5" w:name="_Hlk191881638"/>
    <w:r>
      <w:t xml:space="preserve">Version </w:t>
    </w:r>
    <w:r w:rsidR="00AE15DE">
      <w:t>1</w:t>
    </w:r>
    <w:r>
      <w:t>.0, March 2025</w:t>
    </w:r>
    <w:bookmarkEnd w:id="5"/>
    <w:r>
      <w:rPr>
        <w:noProof/>
      </w:rPr>
      <w:tab/>
    </w:r>
    <w:r w:rsidRPr="009A7A14">
      <w:rPr>
        <w:noProof/>
        <w:sz w:val="18"/>
        <w:szCs w:val="18"/>
      </w:rPr>
      <w:fldChar w:fldCharType="begin"/>
    </w:r>
    <w:r w:rsidRPr="009A7A14">
      <w:rPr>
        <w:noProof/>
        <w:sz w:val="18"/>
        <w:szCs w:val="18"/>
      </w:rPr>
      <w:instrText xml:space="preserve"> PAGE   \* MERGEFORMAT </w:instrText>
    </w:r>
    <w:r w:rsidRPr="009A7A14">
      <w:rPr>
        <w:noProof/>
        <w:sz w:val="18"/>
        <w:szCs w:val="18"/>
      </w:rPr>
      <w:fldChar w:fldCharType="separate"/>
    </w:r>
    <w:r>
      <w:rPr>
        <w:noProof/>
        <w:sz w:val="18"/>
        <w:szCs w:val="18"/>
      </w:rPr>
      <w:t>vi</w:t>
    </w:r>
    <w:r w:rsidRPr="009A7A14">
      <w:rPr>
        <w:noProof/>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9AFD4" w14:textId="4ACE304C" w:rsidR="00AE15DE" w:rsidRDefault="00AE15DE" w:rsidP="00AE15DE">
    <w:pPr>
      <w:pStyle w:val="Footer"/>
      <w:tabs>
        <w:tab w:val="clear" w:pos="4513"/>
        <w:tab w:val="clear" w:pos="9026"/>
        <w:tab w:val="left" w:pos="13176"/>
      </w:tabs>
      <w:spacing w:before="120"/>
      <w:rPr>
        <w:sz w:val="16"/>
        <w:szCs w:val="16"/>
      </w:rPr>
    </w:pPr>
    <w:r w:rsidRPr="006048D0">
      <w:rPr>
        <w:sz w:val="16"/>
        <w:szCs w:val="16"/>
      </w:rPr>
      <w:t>Geohazard Management Program</w:t>
    </w:r>
    <w:r w:rsidRPr="00767891" w:rsidDel="00AE15DE">
      <w:rPr>
        <w:rFonts w:cs="Arial"/>
        <w:sz w:val="16"/>
        <w:szCs w:val="16"/>
      </w:rPr>
      <w:t xml:space="preserve"> </w:t>
    </w:r>
    <w:r>
      <w:rPr>
        <w:rFonts w:cs="Arial"/>
        <w:sz w:val="16"/>
        <w:szCs w:val="16"/>
      </w:rPr>
      <w:t xml:space="preserve">– Appendix </w:t>
    </w:r>
    <w:r w:rsidR="00ED0DA6">
      <w:rPr>
        <w:rFonts w:cs="Arial"/>
        <w:sz w:val="16"/>
        <w:szCs w:val="16"/>
      </w:rPr>
      <w:t>B</w:t>
    </w:r>
    <w:r>
      <w:rPr>
        <w:rFonts w:cs="Arial"/>
        <w:sz w:val="16"/>
        <w:szCs w:val="16"/>
      </w:rPr>
      <w:t xml:space="preserve">: </w:t>
    </w:r>
    <w:r w:rsidRPr="00AE15DE">
      <w:rPr>
        <w:sz w:val="16"/>
        <w:szCs w:val="16"/>
      </w:rPr>
      <w:t>Introduction to Geohazard Threats</w:t>
    </w:r>
  </w:p>
  <w:p w14:paraId="6C7BB392" w14:textId="77777777" w:rsidR="00D3779C" w:rsidRPr="001D56E1" w:rsidRDefault="00D3779C" w:rsidP="00D3779C">
    <w:pPr>
      <w:pStyle w:val="Footer"/>
      <w:tabs>
        <w:tab w:val="clear" w:pos="4513"/>
        <w:tab w:val="clear" w:pos="9026"/>
        <w:tab w:val="left" w:pos="13176"/>
      </w:tabs>
    </w:pPr>
    <w:r w:rsidRPr="001D56E1">
      <w:t>© ExxonMobil Technology and Engineering | ExxonMobil Use Only</w:t>
    </w:r>
  </w:p>
  <w:p w14:paraId="52C9F367" w14:textId="4A2DD30F" w:rsidR="00DC2E55" w:rsidRDefault="00D3779C" w:rsidP="00B4298A">
    <w:pPr>
      <w:pStyle w:val="Footer"/>
      <w:tabs>
        <w:tab w:val="clear" w:pos="4513"/>
        <w:tab w:val="clear" w:pos="9026"/>
        <w:tab w:val="left" w:pos="9504"/>
      </w:tabs>
    </w:pPr>
    <w:r>
      <w:t xml:space="preserve">Version </w:t>
    </w:r>
    <w:r w:rsidR="00AE15DE">
      <w:t>1</w:t>
    </w:r>
    <w:r>
      <w:t>.0, March 2025</w:t>
    </w:r>
    <w:r w:rsidR="002D233C">
      <w:rPr>
        <w:noProof/>
      </w:rPr>
      <w:tab/>
    </w:r>
    <w:r w:rsidR="002D233C" w:rsidRPr="009A7A14">
      <w:rPr>
        <w:noProof/>
        <w:sz w:val="18"/>
        <w:szCs w:val="18"/>
      </w:rPr>
      <w:fldChar w:fldCharType="begin"/>
    </w:r>
    <w:r w:rsidR="002D233C" w:rsidRPr="009A7A14">
      <w:rPr>
        <w:noProof/>
        <w:sz w:val="18"/>
        <w:szCs w:val="18"/>
      </w:rPr>
      <w:instrText xml:space="preserve"> PAGE   \* MERGEFORMAT </w:instrText>
    </w:r>
    <w:r w:rsidR="002D233C" w:rsidRPr="009A7A14">
      <w:rPr>
        <w:noProof/>
        <w:sz w:val="18"/>
        <w:szCs w:val="18"/>
      </w:rPr>
      <w:fldChar w:fldCharType="separate"/>
    </w:r>
    <w:r w:rsidR="002D233C">
      <w:rPr>
        <w:noProof/>
        <w:sz w:val="18"/>
        <w:szCs w:val="18"/>
      </w:rPr>
      <w:t>1</w:t>
    </w:r>
    <w:r w:rsidR="002D233C" w:rsidRPr="009A7A14">
      <w:rPr>
        <w:noProof/>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723383" w14:textId="77777777" w:rsidR="00E7766D" w:rsidRDefault="00E7766D">
      <w:pPr>
        <w:spacing w:after="0" w:line="240" w:lineRule="auto"/>
      </w:pPr>
      <w:r>
        <w:separator/>
      </w:r>
    </w:p>
  </w:footnote>
  <w:footnote w:type="continuationSeparator" w:id="0">
    <w:p w14:paraId="3EF749CB" w14:textId="77777777" w:rsidR="00E7766D" w:rsidRDefault="00E7766D">
      <w:pPr>
        <w:spacing w:after="0" w:line="240" w:lineRule="auto"/>
      </w:pPr>
      <w:r>
        <w:continuationSeparator/>
      </w:r>
    </w:p>
  </w:footnote>
  <w:footnote w:type="continuationNotice" w:id="1">
    <w:p w14:paraId="5D1FA9F5" w14:textId="77777777" w:rsidR="00E7766D" w:rsidRDefault="00E7766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AC8D0" w14:textId="77777777" w:rsidR="00680BA2" w:rsidRDefault="00680BA2" w:rsidP="00033262">
    <w:pPr>
      <w:pStyle w:val="Header"/>
      <w:jc w:val="right"/>
    </w:pPr>
    <w:r>
      <w:rPr>
        <w:noProof/>
      </w:rPr>
      <w:drawing>
        <wp:inline distT="0" distB="0" distL="0" distR="0" wp14:anchorId="09D7B808" wp14:editId="33BBCA85">
          <wp:extent cx="1344168" cy="274320"/>
          <wp:effectExtent l="0" t="0" r="8890" b="0"/>
          <wp:docPr id="33132868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59799" name="Picture 1">
                    <a:extLst>
                      <a:ext uri="{C183D7F6-B498-43B3-948B-1728B52AA6E4}">
                        <adec:decorative xmlns:adec="http://schemas.microsoft.com/office/drawing/2017/decorative" val="1"/>
                      </a:ext>
                    </a:extLst>
                  </pic:cNvPr>
                  <pic:cNvPicPr/>
                </pic:nvPicPr>
                <pic:blipFill rotWithShape="1">
                  <a:blip r:embed="rId1">
                    <a:extLst>
                      <a:ext uri="{28A0092B-C50C-407E-A947-70E740481C1C}">
                        <a14:useLocalDpi xmlns:a14="http://schemas.microsoft.com/office/drawing/2010/main" val="0"/>
                      </a:ext>
                    </a:extLst>
                  </a:blip>
                  <a:srcRect l="12699" t="42361" r="12599" b="42361"/>
                  <a:stretch/>
                </pic:blipFill>
                <pic:spPr bwMode="auto">
                  <a:xfrm>
                    <a:off x="0" y="0"/>
                    <a:ext cx="1344168" cy="274320"/>
                  </a:xfrm>
                  <a:prstGeom prst="rect">
                    <a:avLst/>
                  </a:prstGeom>
                  <a:ln>
                    <a:noFill/>
                  </a:ln>
                  <a:extLst>
                    <a:ext uri="{53640926-AAD7-44D8-BBD7-CCE9431645EC}">
                      <a14:shadowObscured xmlns:a14="http://schemas.microsoft.com/office/drawing/2010/main"/>
                    </a:ext>
                  </a:extLst>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8384D7" w14:textId="77777777" w:rsidR="00680BA2" w:rsidRDefault="00680BA2" w:rsidP="000710E9">
    <w:pPr>
      <w:pStyle w:val="Header"/>
    </w:pPr>
    <w:r>
      <w:rPr>
        <w:noProof/>
      </w:rPr>
      <w:drawing>
        <wp:anchor distT="0" distB="0" distL="114300" distR="114300" simplePos="0" relativeHeight="251658240" behindDoc="0" locked="0" layoutInCell="1" allowOverlap="1" wp14:anchorId="46553253" wp14:editId="4D78641B">
          <wp:simplePos x="0" y="0"/>
          <wp:positionH relativeFrom="margin">
            <wp:posOffset>4754880</wp:posOffset>
          </wp:positionH>
          <wp:positionV relativeFrom="page">
            <wp:posOffset>527685</wp:posOffset>
          </wp:positionV>
          <wp:extent cx="1828800" cy="283464"/>
          <wp:effectExtent l="0" t="0" r="0" b="2540"/>
          <wp:wrapNone/>
          <wp:docPr id="1667658932" name="Picture 16676589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828800" cy="283464"/>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9176C" w14:textId="6B19F75F" w:rsidR="00DC2E55" w:rsidRDefault="00DC2E5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A11C9" w14:textId="699CF30F" w:rsidR="00DC2E55" w:rsidRDefault="00AE15DE" w:rsidP="00ED0DA6">
    <w:pPr>
      <w:pStyle w:val="Header"/>
      <w:tabs>
        <w:tab w:val="left" w:pos="4035"/>
        <w:tab w:val="right" w:pos="9990"/>
      </w:tabs>
    </w:pPr>
    <w:bookmarkStart w:id="3" w:name="_Hlk191881702"/>
    <w:r>
      <w:rPr>
        <w:b/>
        <w:bCs/>
      </w:rPr>
      <w:t xml:space="preserve">Program Manual </w:t>
    </w:r>
    <w:r w:rsidR="001249A1">
      <w:rPr>
        <w:b/>
        <w:bCs/>
      </w:rPr>
      <w:t xml:space="preserve">– Appendix </w:t>
    </w:r>
    <w:bookmarkEnd w:id="3"/>
    <w:r w:rsidR="00ED0DA6">
      <w:rPr>
        <w:b/>
        <w:bCs/>
      </w:rPr>
      <w:t>B</w:t>
    </w:r>
    <w:r w:rsidR="006C50C8">
      <w:tab/>
    </w:r>
    <w:r w:rsidR="00ED0DA6">
      <w:tab/>
    </w:r>
    <w:r w:rsidR="006C50C8">
      <w:rPr>
        <w:noProof/>
      </w:rPr>
      <w:drawing>
        <wp:inline distT="0" distB="0" distL="0" distR="0" wp14:anchorId="73A0DBED" wp14:editId="7D22159F">
          <wp:extent cx="1344168" cy="274320"/>
          <wp:effectExtent l="0" t="0" r="8890" b="0"/>
          <wp:docPr id="1384703478"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59799" name="Picture 1">
                    <a:extLst>
                      <a:ext uri="{C183D7F6-B498-43B3-948B-1728B52AA6E4}">
                        <adec:decorative xmlns:adec="http://schemas.microsoft.com/office/drawing/2017/decorative" val="1"/>
                      </a:ext>
                    </a:extLst>
                  </pic:cNvPr>
                  <pic:cNvPicPr/>
                </pic:nvPicPr>
                <pic:blipFill rotWithShape="1">
                  <a:blip r:embed="rId1">
                    <a:extLst>
                      <a:ext uri="{28A0092B-C50C-407E-A947-70E740481C1C}">
                        <a14:useLocalDpi xmlns:a14="http://schemas.microsoft.com/office/drawing/2010/main" val="0"/>
                      </a:ext>
                    </a:extLst>
                  </a:blip>
                  <a:srcRect l="12699" t="42361" r="12599" b="42361"/>
                  <a:stretch/>
                </pic:blipFill>
                <pic:spPr bwMode="auto">
                  <a:xfrm>
                    <a:off x="0" y="0"/>
                    <a:ext cx="1344168" cy="274320"/>
                  </a:xfrm>
                  <a:prstGeom prst="rect">
                    <a:avLst/>
                  </a:prstGeom>
                  <a:ln>
                    <a:noFill/>
                  </a:ln>
                  <a:extLst>
                    <a:ext uri="{53640926-AAD7-44D8-BBD7-CCE9431645EC}">
                      <a14:shadowObscured xmlns:a14="http://schemas.microsoft.com/office/drawing/2010/main"/>
                    </a:ext>
                  </a:extLst>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B956C" w14:textId="1A4F3110" w:rsidR="00DC2E55" w:rsidRDefault="00DC2E5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58EFB" w14:textId="5DD0DBBB" w:rsidR="00DC2E55" w:rsidRDefault="00DC2E5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0C818" w14:textId="69010BD0" w:rsidR="00DC2E55" w:rsidRDefault="0072627D" w:rsidP="00A96E5F">
    <w:pPr>
      <w:pStyle w:val="Header"/>
      <w:tabs>
        <w:tab w:val="right" w:pos="9990"/>
      </w:tabs>
    </w:pPr>
    <w:r>
      <w:rPr>
        <w:b/>
        <w:bCs/>
      </w:rPr>
      <w:t xml:space="preserve">Program Manual – Appendix </w:t>
    </w:r>
    <w:r w:rsidR="00ED0DA6">
      <w:rPr>
        <w:b/>
        <w:bCs/>
      </w:rPr>
      <w:t>B</w:t>
    </w:r>
    <w:r w:rsidR="00AF68F9">
      <w:tab/>
    </w:r>
    <w:r w:rsidR="00AF68F9">
      <w:rPr>
        <w:noProof/>
      </w:rPr>
      <w:drawing>
        <wp:inline distT="0" distB="0" distL="0" distR="0" wp14:anchorId="6E25629E" wp14:editId="2B45444E">
          <wp:extent cx="1344168" cy="274320"/>
          <wp:effectExtent l="0" t="0" r="8890" b="0"/>
          <wp:docPr id="164666369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59799" name="Picture 1">
                    <a:extLst>
                      <a:ext uri="{C183D7F6-B498-43B3-948B-1728B52AA6E4}">
                        <adec:decorative xmlns:adec="http://schemas.microsoft.com/office/drawing/2017/decorative" val="1"/>
                      </a:ext>
                    </a:extLst>
                  </pic:cNvPr>
                  <pic:cNvPicPr/>
                </pic:nvPicPr>
                <pic:blipFill rotWithShape="1">
                  <a:blip r:embed="rId1">
                    <a:extLst>
                      <a:ext uri="{28A0092B-C50C-407E-A947-70E740481C1C}">
                        <a14:useLocalDpi xmlns:a14="http://schemas.microsoft.com/office/drawing/2010/main" val="0"/>
                      </a:ext>
                    </a:extLst>
                  </a:blip>
                  <a:srcRect l="12699" t="42361" r="12599" b="42361"/>
                  <a:stretch/>
                </pic:blipFill>
                <pic:spPr bwMode="auto">
                  <a:xfrm>
                    <a:off x="0" y="0"/>
                    <a:ext cx="1344168" cy="274320"/>
                  </a:xfrm>
                  <a:prstGeom prst="rect">
                    <a:avLst/>
                  </a:prstGeom>
                  <a:ln>
                    <a:noFill/>
                  </a:ln>
                  <a:extLst>
                    <a:ext uri="{53640926-AAD7-44D8-BBD7-CCE9431645EC}">
                      <a14:shadowObscured xmlns:a14="http://schemas.microsoft.com/office/drawing/2010/main"/>
                    </a:ext>
                  </a:extLst>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99F22" w14:textId="67059FD0" w:rsidR="00DC2E55" w:rsidRDefault="00DC2E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DD98BA62"/>
    <w:lvl w:ilvl="0">
      <w:start w:val="1"/>
      <w:numFmt w:val="decimal"/>
      <w:pStyle w:val="ListNumber4"/>
      <w:lvlText w:val="%1."/>
      <w:lvlJc w:val="left"/>
      <w:pPr>
        <w:tabs>
          <w:tab w:val="num" w:pos="1440"/>
        </w:tabs>
        <w:ind w:left="1440" w:hanging="360"/>
      </w:pPr>
    </w:lvl>
  </w:abstractNum>
  <w:abstractNum w:abstractNumId="1" w15:restartNumberingAfterBreak="0">
    <w:nsid w:val="FFFFFF82"/>
    <w:multiLevelType w:val="singleLevel"/>
    <w:tmpl w:val="23C2354C"/>
    <w:lvl w:ilvl="0">
      <w:start w:val="1"/>
      <w:numFmt w:val="bullet"/>
      <w:pStyle w:val="ListBullet3"/>
      <w:lvlText w:val=""/>
      <w:lvlJc w:val="left"/>
      <w:pPr>
        <w:tabs>
          <w:tab w:val="num" w:pos="1080"/>
        </w:tabs>
        <w:ind w:left="1080" w:hanging="360"/>
      </w:pPr>
      <w:rPr>
        <w:rFonts w:ascii="Symbol" w:hAnsi="Symbol" w:hint="default"/>
      </w:rPr>
    </w:lvl>
  </w:abstractNum>
  <w:abstractNum w:abstractNumId="2" w15:restartNumberingAfterBreak="0">
    <w:nsid w:val="00601998"/>
    <w:multiLevelType w:val="hybridMultilevel"/>
    <w:tmpl w:val="2E7CD71A"/>
    <w:lvl w:ilvl="0" w:tplc="A71C510C">
      <w:start w:val="1"/>
      <w:numFmt w:val="upperLetter"/>
      <w:pStyle w:val="AppendixTOC"/>
      <w:lvlText w:val="Appendix %1."/>
      <w:lvlJc w:val="left"/>
      <w:pPr>
        <w:ind w:left="720" w:hanging="360"/>
      </w:pPr>
      <w:rPr>
        <w:rFonts w:ascii="Arial Bold" w:hAnsi="Arial Bold" w:hint="default"/>
        <w:b/>
        <w:bCs w:val="0"/>
        <w:i w:val="0"/>
        <w:iCs w:val="0"/>
        <w:caps w:val="0"/>
        <w:smallCaps w:val="0"/>
        <w:strike w:val="0"/>
        <w:dstrike w:val="0"/>
        <w:outline w:val="0"/>
        <w:shadow w:val="0"/>
        <w:emboss w:val="0"/>
        <w:imprint w:val="0"/>
        <w:noProof w:val="0"/>
        <w:vanish w:val="0"/>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72360E"/>
    <w:multiLevelType w:val="hybridMultilevel"/>
    <w:tmpl w:val="10306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423AE7"/>
    <w:multiLevelType w:val="hybridMultilevel"/>
    <w:tmpl w:val="E5DCE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250BB1"/>
    <w:multiLevelType w:val="hybridMultilevel"/>
    <w:tmpl w:val="5C6A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1D466D"/>
    <w:multiLevelType w:val="hybridMultilevel"/>
    <w:tmpl w:val="2D86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4353DF"/>
    <w:multiLevelType w:val="hybridMultilevel"/>
    <w:tmpl w:val="CBB0AAFE"/>
    <w:lvl w:ilvl="0" w:tplc="47224F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B55B1D"/>
    <w:multiLevelType w:val="hybridMultilevel"/>
    <w:tmpl w:val="5B0E8DF6"/>
    <w:lvl w:ilvl="0" w:tplc="BEB0F8A2">
      <w:start w:val="1"/>
      <w:numFmt w:val="lowerLetter"/>
      <w:pStyle w:val="LetterListBlack"/>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F52BF0"/>
    <w:multiLevelType w:val="multilevel"/>
    <w:tmpl w:val="4F804422"/>
    <w:lvl w:ilvl="0">
      <w:start w:val="1"/>
      <w:numFmt w:val="bullet"/>
      <w:pStyle w:val="BulletListOrange"/>
      <w:lvlText w:val=""/>
      <w:lvlJc w:val="left"/>
      <w:pPr>
        <w:ind w:left="360" w:hanging="360"/>
      </w:pPr>
      <w:rPr>
        <w:rFonts w:ascii="Symbol" w:hAnsi="Symbol" w:hint="default"/>
        <w:color w:val="0C479D" w:themeColor="accent1"/>
      </w:rPr>
    </w:lvl>
    <w:lvl w:ilvl="1">
      <w:start w:val="1"/>
      <w:numFmt w:val="bullet"/>
      <w:lvlText w:val="­"/>
      <w:lvlJc w:val="left"/>
      <w:pPr>
        <w:ind w:left="794" w:hanging="397"/>
      </w:pPr>
      <w:rPr>
        <w:rFonts w:ascii="Courier New" w:hAnsi="Courier New" w:hint="default"/>
      </w:rPr>
    </w:lvl>
    <w:lvl w:ilvl="2">
      <w:start w:val="1"/>
      <w:numFmt w:val="bullet"/>
      <w:lvlText w:val=""/>
      <w:lvlJc w:val="left"/>
      <w:pPr>
        <w:ind w:left="1191" w:hanging="397"/>
      </w:pPr>
      <w:rPr>
        <w:rFonts w:ascii="Symbol" w:hAnsi="Symbol" w:hint="default"/>
        <w:color w:val="0C479D" w:themeColor="accent1"/>
      </w:rPr>
    </w:lvl>
    <w:lvl w:ilvl="3">
      <w:start w:val="1"/>
      <w:numFmt w:val="bullet"/>
      <w:lvlText w:val="­"/>
      <w:lvlJc w:val="left"/>
      <w:pPr>
        <w:ind w:left="1588" w:hanging="397"/>
      </w:pPr>
      <w:rPr>
        <w:rFonts w:ascii="Courier New" w:hAnsi="Courier New" w:hint="default"/>
      </w:rPr>
    </w:lvl>
    <w:lvl w:ilvl="4">
      <w:start w:val="1"/>
      <w:numFmt w:val="bullet"/>
      <w:lvlText w:val=""/>
      <w:lvlJc w:val="left"/>
      <w:pPr>
        <w:ind w:left="1985" w:hanging="397"/>
      </w:pPr>
      <w:rPr>
        <w:rFonts w:ascii="Symbol" w:hAnsi="Symbol" w:hint="default"/>
        <w:color w:val="0C479D" w:themeColor="accent1"/>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7DF705F"/>
    <w:multiLevelType w:val="hybridMultilevel"/>
    <w:tmpl w:val="41108A4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9F02F24"/>
    <w:multiLevelType w:val="hybridMultilevel"/>
    <w:tmpl w:val="55DE76DA"/>
    <w:lvl w:ilvl="0" w:tplc="47224F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172BA8"/>
    <w:multiLevelType w:val="hybridMultilevel"/>
    <w:tmpl w:val="3318B0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DB8472C"/>
    <w:multiLevelType w:val="hybridMultilevel"/>
    <w:tmpl w:val="0E5E90F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22984AFE"/>
    <w:multiLevelType w:val="hybridMultilevel"/>
    <w:tmpl w:val="91921D3A"/>
    <w:lvl w:ilvl="0" w:tplc="23F83B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A42033"/>
    <w:multiLevelType w:val="hybridMultilevel"/>
    <w:tmpl w:val="EB42C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6B352D"/>
    <w:multiLevelType w:val="multilevel"/>
    <w:tmpl w:val="A44A42C0"/>
    <w:lvl w:ilvl="0">
      <w:start w:val="1"/>
      <w:numFmt w:val="bullet"/>
      <w:pStyle w:val="BulletListBlack"/>
      <w:lvlText w:val=""/>
      <w:lvlJc w:val="left"/>
      <w:pPr>
        <w:ind w:left="360" w:hanging="360"/>
      </w:pPr>
      <w:rPr>
        <w:rFonts w:ascii="Symbol" w:hAnsi="Symbol" w:hint="default"/>
        <w:color w:val="auto"/>
      </w:rPr>
    </w:lvl>
    <w:lvl w:ilvl="1">
      <w:start w:val="1"/>
      <w:numFmt w:val="bullet"/>
      <w:lvlText w:val="­"/>
      <w:lvlJc w:val="left"/>
      <w:pPr>
        <w:ind w:left="720" w:hanging="360"/>
      </w:pPr>
      <w:rPr>
        <w:rFonts w:ascii="Courier New" w:hAnsi="Courier New" w:hint="default"/>
      </w:rPr>
    </w:lvl>
    <w:lvl w:ilvl="2">
      <w:start w:val="1"/>
      <w:numFmt w:val="bullet"/>
      <w:lvlText w:val=""/>
      <w:lvlJc w:val="left"/>
      <w:pPr>
        <w:ind w:left="1080" w:hanging="360"/>
      </w:pPr>
      <w:rPr>
        <w:rFonts w:ascii="Symbol" w:hAnsi="Symbol" w:hint="default"/>
        <w:color w:val="auto"/>
      </w:rPr>
    </w:lvl>
    <w:lvl w:ilvl="3">
      <w:start w:val="1"/>
      <w:numFmt w:val="bullet"/>
      <w:lvlText w:val="­"/>
      <w:lvlJc w:val="left"/>
      <w:pPr>
        <w:ind w:left="1440" w:hanging="360"/>
      </w:pPr>
      <w:rPr>
        <w:rFonts w:ascii="Courier New" w:hAnsi="Courier New" w:hint="default"/>
      </w:rPr>
    </w:lvl>
    <w:lvl w:ilvl="4">
      <w:start w:val="1"/>
      <w:numFmt w:val="bullet"/>
      <w:lvlText w:val="o"/>
      <w:lvlJc w:val="left"/>
      <w:pPr>
        <w:ind w:left="720" w:hanging="360"/>
      </w:pPr>
      <w:rPr>
        <w:rFonts w:ascii="Courier New" w:hAnsi="Courier New" w:cs="Courier New" w:hint="default"/>
      </w:rPr>
    </w:lvl>
    <w:lvl w:ilvl="5">
      <w:start w:val="1"/>
      <w:numFmt w:val="bullet"/>
      <w:lvlText w:val=""/>
      <w:lvlJc w:val="left"/>
      <w:pPr>
        <w:ind w:left="720" w:hanging="360"/>
      </w:pPr>
      <w:rPr>
        <w:rFonts w:ascii="Wingdings" w:hAnsi="Wingdings" w:hint="default"/>
      </w:rPr>
    </w:lvl>
    <w:lvl w:ilvl="6">
      <w:start w:val="1"/>
      <w:numFmt w:val="bullet"/>
      <w:lvlText w:val=""/>
      <w:lvlJc w:val="left"/>
      <w:pPr>
        <w:ind w:left="720" w:hanging="360"/>
      </w:pPr>
      <w:rPr>
        <w:rFonts w:ascii="Symbol" w:hAnsi="Symbol" w:hint="default"/>
      </w:rPr>
    </w:lvl>
    <w:lvl w:ilvl="7">
      <w:start w:val="1"/>
      <w:numFmt w:val="bullet"/>
      <w:lvlText w:val="o"/>
      <w:lvlJc w:val="left"/>
      <w:pPr>
        <w:ind w:left="720" w:hanging="360"/>
      </w:pPr>
      <w:rPr>
        <w:rFonts w:ascii="Courier New" w:hAnsi="Courier New" w:cs="Courier New" w:hint="default"/>
      </w:rPr>
    </w:lvl>
    <w:lvl w:ilvl="8">
      <w:start w:val="1"/>
      <w:numFmt w:val="bullet"/>
      <w:lvlText w:val=""/>
      <w:lvlJc w:val="left"/>
      <w:pPr>
        <w:ind w:left="720" w:hanging="360"/>
      </w:pPr>
      <w:rPr>
        <w:rFonts w:ascii="Wingdings" w:hAnsi="Wingdings" w:hint="default"/>
      </w:rPr>
    </w:lvl>
  </w:abstractNum>
  <w:abstractNum w:abstractNumId="17" w15:restartNumberingAfterBreak="0">
    <w:nsid w:val="32C03968"/>
    <w:multiLevelType w:val="hybridMultilevel"/>
    <w:tmpl w:val="F1EA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46788F"/>
    <w:multiLevelType w:val="hybridMultilevel"/>
    <w:tmpl w:val="D19CE2C8"/>
    <w:lvl w:ilvl="0" w:tplc="23F83B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9C6249"/>
    <w:multiLevelType w:val="hybridMultilevel"/>
    <w:tmpl w:val="4F50342C"/>
    <w:lvl w:ilvl="0" w:tplc="04A44C72">
      <w:start w:val="1"/>
      <w:numFmt w:val="lowerLetter"/>
      <w:pStyle w:val="LetterListOrange"/>
      <w:lvlText w:val="%1."/>
      <w:lvlJc w:val="left"/>
      <w:pPr>
        <w:ind w:left="720" w:hanging="360"/>
      </w:pPr>
      <w:rPr>
        <w:rFonts w:hint="default"/>
        <w:color w:val="0C479D"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364EF6"/>
    <w:multiLevelType w:val="hybridMultilevel"/>
    <w:tmpl w:val="DF5C5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830A6B"/>
    <w:multiLevelType w:val="hybridMultilevel"/>
    <w:tmpl w:val="CE6ED450"/>
    <w:lvl w:ilvl="0" w:tplc="47224F4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CE7936"/>
    <w:multiLevelType w:val="hybridMultilevel"/>
    <w:tmpl w:val="A296EE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1DF3C77"/>
    <w:multiLevelType w:val="multilevel"/>
    <w:tmpl w:val="8330395A"/>
    <w:lvl w:ilvl="0">
      <w:start w:val="1"/>
      <w:numFmt w:val="decimal"/>
      <w:pStyle w:val="NumberListBlack"/>
      <w:lvlText w:val="%1."/>
      <w:lvlJc w:val="left"/>
      <w:pPr>
        <w:ind w:left="397" w:hanging="397"/>
      </w:pPr>
      <w:rPr>
        <w:rFonts w:hint="default"/>
      </w:rPr>
    </w:lvl>
    <w:lvl w:ilvl="1">
      <w:start w:val="1"/>
      <w:numFmt w:val="lowerLetter"/>
      <w:lvlText w:val="%2."/>
      <w:lvlJc w:val="left"/>
      <w:pPr>
        <w:ind w:left="794" w:hanging="397"/>
      </w:pPr>
      <w:rPr>
        <w:rFonts w:hint="default"/>
      </w:rPr>
    </w:lvl>
    <w:lvl w:ilvl="2">
      <w:start w:val="1"/>
      <w:numFmt w:val="lowerRoman"/>
      <w:lvlText w:val="%3."/>
      <w:lvlJc w:val="right"/>
      <w:pPr>
        <w:ind w:left="1191" w:hanging="397"/>
      </w:pPr>
      <w:rPr>
        <w:rFonts w:hint="default"/>
      </w:rPr>
    </w:lvl>
    <w:lvl w:ilvl="3">
      <w:start w:val="1"/>
      <w:numFmt w:val="decimal"/>
      <w:lvlText w:val="%4."/>
      <w:lvlJc w:val="left"/>
      <w:pPr>
        <w:ind w:left="1588" w:hanging="397"/>
      </w:pPr>
      <w:rPr>
        <w:rFonts w:hint="default"/>
      </w:rPr>
    </w:lvl>
    <w:lvl w:ilvl="4">
      <w:start w:val="1"/>
      <w:numFmt w:val="lowerLetter"/>
      <w:lvlText w:val="%5."/>
      <w:lvlJc w:val="left"/>
      <w:pPr>
        <w:ind w:left="1985" w:hanging="397"/>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4" w15:restartNumberingAfterBreak="0">
    <w:nsid w:val="43C92D42"/>
    <w:multiLevelType w:val="hybridMultilevel"/>
    <w:tmpl w:val="0430F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D817EB"/>
    <w:multiLevelType w:val="hybridMultilevel"/>
    <w:tmpl w:val="9B0A5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F86130"/>
    <w:multiLevelType w:val="multilevel"/>
    <w:tmpl w:val="500AE58A"/>
    <w:lvl w:ilvl="0">
      <w:start w:val="1"/>
      <w:numFmt w:val="decimal"/>
      <w:pStyle w:val="Heading1"/>
      <w:lvlText w:val="%1"/>
      <w:lvlJc w:val="left"/>
      <w:pPr>
        <w:ind w:left="720" w:hanging="720"/>
      </w:pPr>
      <w:rPr>
        <w:rFonts w:ascii="Arial Bold" w:hAnsi="Arial Bold" w:hint="default"/>
        <w:b/>
        <w:i w:val="0"/>
        <w:caps w:val="0"/>
        <w:strike w:val="0"/>
        <w:dstrike w:val="0"/>
        <w:vanish w:val="0"/>
        <w:color w:val="7030A0"/>
        <w:sz w:val="28"/>
        <w:szCs w:val="28"/>
        <w:vertAlign w:val="baseline"/>
      </w:rPr>
    </w:lvl>
    <w:lvl w:ilvl="1">
      <w:start w:val="1"/>
      <w:numFmt w:val="decimal"/>
      <w:pStyle w:val="Heading2"/>
      <w:lvlText w:val="%1.%2"/>
      <w:lvlJc w:val="left"/>
      <w:pPr>
        <w:ind w:left="1080" w:hanging="1080"/>
      </w:pPr>
      <w:rPr>
        <w:rFonts w:ascii="Arial Bold" w:hAnsi="Arial Bold" w:hint="default"/>
        <w:b/>
        <w:i w:val="0"/>
        <w:caps w:val="0"/>
        <w:strike w:val="0"/>
        <w:dstrike w:val="0"/>
        <w:vanish w:val="0"/>
        <w:color w:val="7030A0"/>
        <w:sz w:val="26"/>
        <w:szCs w:val="26"/>
        <w:vertAlign w:val="baseline"/>
      </w:rPr>
    </w:lvl>
    <w:lvl w:ilvl="2">
      <w:start w:val="1"/>
      <w:numFmt w:val="decimal"/>
      <w:pStyle w:val="Heading3"/>
      <w:lvlText w:val="%1.%2.%3"/>
      <w:lvlJc w:val="left"/>
      <w:pPr>
        <w:ind w:left="1440" w:hanging="1440"/>
      </w:pPr>
      <w:rPr>
        <w:rFonts w:ascii="Arial Bold" w:hAnsi="Arial Bold" w:hint="default"/>
        <w:b/>
        <w:i w:val="0"/>
        <w:caps w:val="0"/>
        <w:strike w:val="0"/>
        <w:dstrike w:val="0"/>
        <w:vanish w:val="0"/>
        <w:color w:val="7030A0"/>
        <w:sz w:val="24"/>
        <w:szCs w:val="24"/>
        <w:vertAlign w:val="baseline"/>
      </w:rPr>
    </w:lvl>
    <w:lvl w:ilvl="3">
      <w:start w:val="1"/>
      <w:numFmt w:val="decimal"/>
      <w:pStyle w:val="Heading4"/>
      <w:lvlText w:val="%1.%2.%3.%4"/>
      <w:lvlJc w:val="left"/>
      <w:pPr>
        <w:ind w:left="1440" w:hanging="1440"/>
      </w:pPr>
      <w:rPr>
        <w:rFonts w:ascii="Arial" w:hAnsi="Arial" w:cs="Arial"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800" w:hanging="1800"/>
      </w:pPr>
      <w:rPr>
        <w:rFonts w:ascii="Arial" w:hAnsi="Arial" w:hint="default"/>
        <w:b w:val="0"/>
        <w:i w:val="0"/>
        <w:caps w:val="0"/>
        <w:strike w:val="0"/>
        <w:dstrike w:val="0"/>
        <w:vanish w:val="0"/>
        <w:color w:val="auto"/>
        <w:sz w:val="24"/>
        <w:vertAlign w:val="baseline"/>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07311E7"/>
    <w:multiLevelType w:val="hybridMultilevel"/>
    <w:tmpl w:val="FC7E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C80407"/>
    <w:multiLevelType w:val="hybridMultilevel"/>
    <w:tmpl w:val="569AA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83B07"/>
    <w:multiLevelType w:val="hybridMultilevel"/>
    <w:tmpl w:val="04D844E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3020567"/>
    <w:multiLevelType w:val="hybridMultilevel"/>
    <w:tmpl w:val="50842AA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E47731E"/>
    <w:multiLevelType w:val="hybridMultilevel"/>
    <w:tmpl w:val="41108A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EC1F3A"/>
    <w:multiLevelType w:val="hybridMultilevel"/>
    <w:tmpl w:val="8564E04C"/>
    <w:lvl w:ilvl="0" w:tplc="BE70405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1A76D9"/>
    <w:multiLevelType w:val="hybridMultilevel"/>
    <w:tmpl w:val="707A7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B571AF"/>
    <w:multiLevelType w:val="hybridMultilevel"/>
    <w:tmpl w:val="D5001B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CB23A3"/>
    <w:multiLevelType w:val="hybridMultilevel"/>
    <w:tmpl w:val="FDECEC1A"/>
    <w:lvl w:ilvl="0" w:tplc="47224F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FD7210"/>
    <w:multiLevelType w:val="hybridMultilevel"/>
    <w:tmpl w:val="5608DF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07444354">
    <w:abstractNumId w:val="9"/>
  </w:num>
  <w:num w:numId="2" w16cid:durableId="111556442">
    <w:abstractNumId w:val="23"/>
  </w:num>
  <w:num w:numId="3" w16cid:durableId="1214270606">
    <w:abstractNumId w:val="8"/>
  </w:num>
  <w:num w:numId="4" w16cid:durableId="1337614791">
    <w:abstractNumId w:val="19"/>
  </w:num>
  <w:num w:numId="5" w16cid:durableId="2075859063">
    <w:abstractNumId w:val="26"/>
  </w:num>
  <w:num w:numId="6" w16cid:durableId="663897550">
    <w:abstractNumId w:val="16"/>
  </w:num>
  <w:num w:numId="7" w16cid:durableId="2091543474">
    <w:abstractNumId w:val="2"/>
  </w:num>
  <w:num w:numId="8" w16cid:durableId="792402770">
    <w:abstractNumId w:val="0"/>
  </w:num>
  <w:num w:numId="9" w16cid:durableId="1693797920">
    <w:abstractNumId w:val="34"/>
  </w:num>
  <w:num w:numId="10" w16cid:durableId="862865907">
    <w:abstractNumId w:val="18"/>
  </w:num>
  <w:num w:numId="11" w16cid:durableId="1396389081">
    <w:abstractNumId w:val="14"/>
  </w:num>
  <w:num w:numId="12" w16cid:durableId="250552686">
    <w:abstractNumId w:val="15"/>
  </w:num>
  <w:num w:numId="13" w16cid:durableId="766005871">
    <w:abstractNumId w:val="20"/>
  </w:num>
  <w:num w:numId="14" w16cid:durableId="780878439">
    <w:abstractNumId w:val="13"/>
  </w:num>
  <w:num w:numId="15" w16cid:durableId="1227717461">
    <w:abstractNumId w:val="25"/>
  </w:num>
  <w:num w:numId="16" w16cid:durableId="336152463">
    <w:abstractNumId w:val="4"/>
  </w:num>
  <w:num w:numId="17" w16cid:durableId="608783718">
    <w:abstractNumId w:val="3"/>
  </w:num>
  <w:num w:numId="18" w16cid:durableId="223952552">
    <w:abstractNumId w:val="31"/>
  </w:num>
  <w:num w:numId="19" w16cid:durableId="1170222050">
    <w:abstractNumId w:val="10"/>
  </w:num>
  <w:num w:numId="20" w16cid:durableId="1627278443">
    <w:abstractNumId w:val="33"/>
  </w:num>
  <w:num w:numId="21" w16cid:durableId="2106341254">
    <w:abstractNumId w:val="32"/>
  </w:num>
  <w:num w:numId="22" w16cid:durableId="1023282171">
    <w:abstractNumId w:val="24"/>
  </w:num>
  <w:num w:numId="23" w16cid:durableId="1098217288">
    <w:abstractNumId w:val="27"/>
  </w:num>
  <w:num w:numId="24" w16cid:durableId="169177123">
    <w:abstractNumId w:val="17"/>
  </w:num>
  <w:num w:numId="25" w16cid:durableId="1990016945">
    <w:abstractNumId w:val="35"/>
  </w:num>
  <w:num w:numId="26" w16cid:durableId="1873837101">
    <w:abstractNumId w:val="11"/>
  </w:num>
  <w:num w:numId="27" w16cid:durableId="1352998713">
    <w:abstractNumId w:val="7"/>
  </w:num>
  <w:num w:numId="28" w16cid:durableId="565260652">
    <w:abstractNumId w:val="21"/>
  </w:num>
  <w:num w:numId="29" w16cid:durableId="206719424">
    <w:abstractNumId w:val="26"/>
  </w:num>
  <w:num w:numId="30" w16cid:durableId="597100078">
    <w:abstractNumId w:val="28"/>
  </w:num>
  <w:num w:numId="31" w16cid:durableId="2090155414">
    <w:abstractNumId w:val="26"/>
  </w:num>
  <w:num w:numId="32" w16cid:durableId="1125001996">
    <w:abstractNumId w:val="5"/>
  </w:num>
  <w:num w:numId="33" w16cid:durableId="299503580">
    <w:abstractNumId w:val="1"/>
  </w:num>
  <w:num w:numId="34" w16cid:durableId="629475763">
    <w:abstractNumId w:val="6"/>
  </w:num>
  <w:num w:numId="35" w16cid:durableId="512110756">
    <w:abstractNumId w:val="22"/>
  </w:num>
  <w:num w:numId="36" w16cid:durableId="1530414460">
    <w:abstractNumId w:val="36"/>
  </w:num>
  <w:num w:numId="37" w16cid:durableId="1686664307">
    <w:abstractNumId w:val="30"/>
  </w:num>
  <w:num w:numId="38" w16cid:durableId="668824090">
    <w:abstractNumId w:val="12"/>
  </w:num>
  <w:num w:numId="39" w16cid:durableId="953707937">
    <w:abstractNumId w:val="29"/>
  </w:num>
  <w:num w:numId="40" w16cid:durableId="2131241384">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proofState w:spelling="clean" w:grammar="clean"/>
  <w:attachedTemplate r:id="rId1"/>
  <w:doNotTrackFormatting/>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DDRESS" w:val="2240 S. County Trail, Suite 5"/>
    <w:docVar w:name="CITY" w:val="East Greenwich"/>
    <w:docVar w:name="COUNTRY" w:val="United States"/>
    <w:docVar w:name="ENTITY" w:val="Arcadis U.S., Inc."/>
    <w:docVar w:name="EXTRA" w:val=" "/>
    <w:docVar w:name="FAX" w:val="401 732 1686"/>
    <w:docVar w:name="PHONE" w:val="401 738 3887"/>
    <w:docVar w:name="STATE" w:val="RI"/>
    <w:docVar w:name="WEBSITE" w:val="www.arcadis.com"/>
    <w:docVar w:name="ZIP" w:val="02818"/>
  </w:docVars>
  <w:rsids>
    <w:rsidRoot w:val="00A23FEE"/>
    <w:rsid w:val="000000A2"/>
    <w:rsid w:val="000001AE"/>
    <w:rsid w:val="000007D2"/>
    <w:rsid w:val="0000089C"/>
    <w:rsid w:val="000012D2"/>
    <w:rsid w:val="000013E8"/>
    <w:rsid w:val="0000168C"/>
    <w:rsid w:val="00001BC7"/>
    <w:rsid w:val="00001D83"/>
    <w:rsid w:val="00002B31"/>
    <w:rsid w:val="00002CF9"/>
    <w:rsid w:val="00002EE9"/>
    <w:rsid w:val="0000344C"/>
    <w:rsid w:val="0000363E"/>
    <w:rsid w:val="00003CDA"/>
    <w:rsid w:val="00004075"/>
    <w:rsid w:val="000040F6"/>
    <w:rsid w:val="000046FB"/>
    <w:rsid w:val="0000534D"/>
    <w:rsid w:val="00006827"/>
    <w:rsid w:val="000076EA"/>
    <w:rsid w:val="00007952"/>
    <w:rsid w:val="00010329"/>
    <w:rsid w:val="00011189"/>
    <w:rsid w:val="00011190"/>
    <w:rsid w:val="0001166D"/>
    <w:rsid w:val="000117B3"/>
    <w:rsid w:val="00011906"/>
    <w:rsid w:val="000120CE"/>
    <w:rsid w:val="000122DE"/>
    <w:rsid w:val="0001254F"/>
    <w:rsid w:val="00012E1E"/>
    <w:rsid w:val="000130EB"/>
    <w:rsid w:val="000133FA"/>
    <w:rsid w:val="00013F58"/>
    <w:rsid w:val="000141AB"/>
    <w:rsid w:val="000141EE"/>
    <w:rsid w:val="000144D7"/>
    <w:rsid w:val="00015EE3"/>
    <w:rsid w:val="000161F3"/>
    <w:rsid w:val="00016213"/>
    <w:rsid w:val="00016DBA"/>
    <w:rsid w:val="00017005"/>
    <w:rsid w:val="0001746C"/>
    <w:rsid w:val="00021095"/>
    <w:rsid w:val="000216EE"/>
    <w:rsid w:val="00021D7B"/>
    <w:rsid w:val="00022150"/>
    <w:rsid w:val="00022252"/>
    <w:rsid w:val="000226CC"/>
    <w:rsid w:val="00022956"/>
    <w:rsid w:val="00023E9A"/>
    <w:rsid w:val="00024876"/>
    <w:rsid w:val="00024A0A"/>
    <w:rsid w:val="0002514A"/>
    <w:rsid w:val="000254A1"/>
    <w:rsid w:val="00026359"/>
    <w:rsid w:val="0002650B"/>
    <w:rsid w:val="00027ABF"/>
    <w:rsid w:val="00027BF4"/>
    <w:rsid w:val="000309DD"/>
    <w:rsid w:val="00030BE2"/>
    <w:rsid w:val="00030D95"/>
    <w:rsid w:val="00031485"/>
    <w:rsid w:val="00031E4B"/>
    <w:rsid w:val="000325F0"/>
    <w:rsid w:val="00032913"/>
    <w:rsid w:val="00033060"/>
    <w:rsid w:val="00033262"/>
    <w:rsid w:val="000333D6"/>
    <w:rsid w:val="00034179"/>
    <w:rsid w:val="00034205"/>
    <w:rsid w:val="00034BD3"/>
    <w:rsid w:val="00035272"/>
    <w:rsid w:val="0003552B"/>
    <w:rsid w:val="0003573A"/>
    <w:rsid w:val="00036085"/>
    <w:rsid w:val="000369F7"/>
    <w:rsid w:val="00036F41"/>
    <w:rsid w:val="0003716A"/>
    <w:rsid w:val="00037CDF"/>
    <w:rsid w:val="00037D9D"/>
    <w:rsid w:val="00037E2A"/>
    <w:rsid w:val="00040625"/>
    <w:rsid w:val="0004102A"/>
    <w:rsid w:val="00041513"/>
    <w:rsid w:val="00041B0A"/>
    <w:rsid w:val="00042B61"/>
    <w:rsid w:val="00042DFC"/>
    <w:rsid w:val="0004306D"/>
    <w:rsid w:val="00043A49"/>
    <w:rsid w:val="00043CF0"/>
    <w:rsid w:val="00043D27"/>
    <w:rsid w:val="0004423C"/>
    <w:rsid w:val="000443CD"/>
    <w:rsid w:val="00044470"/>
    <w:rsid w:val="0004469F"/>
    <w:rsid w:val="00044C71"/>
    <w:rsid w:val="00044C92"/>
    <w:rsid w:val="00045248"/>
    <w:rsid w:val="00045B0F"/>
    <w:rsid w:val="00045D24"/>
    <w:rsid w:val="0004667B"/>
    <w:rsid w:val="00047562"/>
    <w:rsid w:val="0004766C"/>
    <w:rsid w:val="000478D3"/>
    <w:rsid w:val="00047EC7"/>
    <w:rsid w:val="000503FD"/>
    <w:rsid w:val="00050914"/>
    <w:rsid w:val="0005136B"/>
    <w:rsid w:val="0005151F"/>
    <w:rsid w:val="0005158A"/>
    <w:rsid w:val="0005160B"/>
    <w:rsid w:val="00051B9A"/>
    <w:rsid w:val="000520B4"/>
    <w:rsid w:val="00053217"/>
    <w:rsid w:val="00053357"/>
    <w:rsid w:val="000537AF"/>
    <w:rsid w:val="000546A5"/>
    <w:rsid w:val="00054973"/>
    <w:rsid w:val="00055010"/>
    <w:rsid w:val="000554A8"/>
    <w:rsid w:val="000555DD"/>
    <w:rsid w:val="000558E2"/>
    <w:rsid w:val="000559C7"/>
    <w:rsid w:val="00055DF1"/>
    <w:rsid w:val="00056D11"/>
    <w:rsid w:val="0005700C"/>
    <w:rsid w:val="00057029"/>
    <w:rsid w:val="000573BE"/>
    <w:rsid w:val="00060FBB"/>
    <w:rsid w:val="00061152"/>
    <w:rsid w:val="000618EA"/>
    <w:rsid w:val="00061B69"/>
    <w:rsid w:val="00062542"/>
    <w:rsid w:val="00062546"/>
    <w:rsid w:val="00062F19"/>
    <w:rsid w:val="00064301"/>
    <w:rsid w:val="000651EE"/>
    <w:rsid w:val="0006614D"/>
    <w:rsid w:val="00066436"/>
    <w:rsid w:val="000664E2"/>
    <w:rsid w:val="00066D49"/>
    <w:rsid w:val="000670C4"/>
    <w:rsid w:val="000676E6"/>
    <w:rsid w:val="000701AA"/>
    <w:rsid w:val="00070307"/>
    <w:rsid w:val="000708B8"/>
    <w:rsid w:val="000710E9"/>
    <w:rsid w:val="00071558"/>
    <w:rsid w:val="00071BB0"/>
    <w:rsid w:val="000734D4"/>
    <w:rsid w:val="0007377B"/>
    <w:rsid w:val="00073C79"/>
    <w:rsid w:val="00073FEA"/>
    <w:rsid w:val="000740A2"/>
    <w:rsid w:val="00074393"/>
    <w:rsid w:val="000749C7"/>
    <w:rsid w:val="00074E97"/>
    <w:rsid w:val="0007547F"/>
    <w:rsid w:val="0007548D"/>
    <w:rsid w:val="0007644B"/>
    <w:rsid w:val="00077873"/>
    <w:rsid w:val="00077F6B"/>
    <w:rsid w:val="00080101"/>
    <w:rsid w:val="0008102A"/>
    <w:rsid w:val="00081681"/>
    <w:rsid w:val="000818D0"/>
    <w:rsid w:val="00081F0C"/>
    <w:rsid w:val="000829BA"/>
    <w:rsid w:val="00082A31"/>
    <w:rsid w:val="000837D9"/>
    <w:rsid w:val="0008406D"/>
    <w:rsid w:val="000861D5"/>
    <w:rsid w:val="00086429"/>
    <w:rsid w:val="00086490"/>
    <w:rsid w:val="00086519"/>
    <w:rsid w:val="000865CA"/>
    <w:rsid w:val="000906BF"/>
    <w:rsid w:val="000911BD"/>
    <w:rsid w:val="00092BDE"/>
    <w:rsid w:val="00092EDE"/>
    <w:rsid w:val="000932B6"/>
    <w:rsid w:val="00093763"/>
    <w:rsid w:val="00093A78"/>
    <w:rsid w:val="00093B6E"/>
    <w:rsid w:val="00093DF6"/>
    <w:rsid w:val="0009449A"/>
    <w:rsid w:val="00094CB9"/>
    <w:rsid w:val="00094F74"/>
    <w:rsid w:val="000952C9"/>
    <w:rsid w:val="00095500"/>
    <w:rsid w:val="00096CA9"/>
    <w:rsid w:val="00096CE7"/>
    <w:rsid w:val="0009725B"/>
    <w:rsid w:val="000973CB"/>
    <w:rsid w:val="000973F6"/>
    <w:rsid w:val="00097708"/>
    <w:rsid w:val="000A0A0A"/>
    <w:rsid w:val="000A0E7C"/>
    <w:rsid w:val="000A0EBE"/>
    <w:rsid w:val="000A1FA6"/>
    <w:rsid w:val="000A1FE5"/>
    <w:rsid w:val="000A3F14"/>
    <w:rsid w:val="000A4A44"/>
    <w:rsid w:val="000A50F8"/>
    <w:rsid w:val="000A599F"/>
    <w:rsid w:val="000A5C86"/>
    <w:rsid w:val="000A5DC4"/>
    <w:rsid w:val="000A6AC8"/>
    <w:rsid w:val="000A6F95"/>
    <w:rsid w:val="000A79D6"/>
    <w:rsid w:val="000A7E7F"/>
    <w:rsid w:val="000B0715"/>
    <w:rsid w:val="000B0960"/>
    <w:rsid w:val="000B0EB8"/>
    <w:rsid w:val="000B0F5B"/>
    <w:rsid w:val="000B105B"/>
    <w:rsid w:val="000B15E6"/>
    <w:rsid w:val="000B2655"/>
    <w:rsid w:val="000B2A47"/>
    <w:rsid w:val="000B2FE2"/>
    <w:rsid w:val="000B353B"/>
    <w:rsid w:val="000B46A0"/>
    <w:rsid w:val="000B62BA"/>
    <w:rsid w:val="000B6C10"/>
    <w:rsid w:val="000C0233"/>
    <w:rsid w:val="000C064E"/>
    <w:rsid w:val="000C11EB"/>
    <w:rsid w:val="000C16B4"/>
    <w:rsid w:val="000C3782"/>
    <w:rsid w:val="000C3A8B"/>
    <w:rsid w:val="000C474D"/>
    <w:rsid w:val="000C53CF"/>
    <w:rsid w:val="000C57DA"/>
    <w:rsid w:val="000C592C"/>
    <w:rsid w:val="000C67B9"/>
    <w:rsid w:val="000C6CBF"/>
    <w:rsid w:val="000C6DF7"/>
    <w:rsid w:val="000C740E"/>
    <w:rsid w:val="000C78BC"/>
    <w:rsid w:val="000C7C14"/>
    <w:rsid w:val="000D00D1"/>
    <w:rsid w:val="000D0F8C"/>
    <w:rsid w:val="000D1501"/>
    <w:rsid w:val="000D1D77"/>
    <w:rsid w:val="000D20EA"/>
    <w:rsid w:val="000D20ED"/>
    <w:rsid w:val="000D2B1B"/>
    <w:rsid w:val="000D2BA3"/>
    <w:rsid w:val="000D424E"/>
    <w:rsid w:val="000D466D"/>
    <w:rsid w:val="000D4A8C"/>
    <w:rsid w:val="000D4AA0"/>
    <w:rsid w:val="000D4DB7"/>
    <w:rsid w:val="000D554F"/>
    <w:rsid w:val="000D57F4"/>
    <w:rsid w:val="000D59AB"/>
    <w:rsid w:val="000D5D02"/>
    <w:rsid w:val="000D5F96"/>
    <w:rsid w:val="000D6411"/>
    <w:rsid w:val="000D650E"/>
    <w:rsid w:val="000D6672"/>
    <w:rsid w:val="000D6993"/>
    <w:rsid w:val="000D6A91"/>
    <w:rsid w:val="000D6AB7"/>
    <w:rsid w:val="000D7B04"/>
    <w:rsid w:val="000D7F6E"/>
    <w:rsid w:val="000E0184"/>
    <w:rsid w:val="000E06C1"/>
    <w:rsid w:val="000E094F"/>
    <w:rsid w:val="000E0968"/>
    <w:rsid w:val="000E0C48"/>
    <w:rsid w:val="000E1107"/>
    <w:rsid w:val="000E1E24"/>
    <w:rsid w:val="000E314E"/>
    <w:rsid w:val="000E3221"/>
    <w:rsid w:val="000E3382"/>
    <w:rsid w:val="000E364C"/>
    <w:rsid w:val="000E4A85"/>
    <w:rsid w:val="000E5012"/>
    <w:rsid w:val="000E52B1"/>
    <w:rsid w:val="000E5B15"/>
    <w:rsid w:val="000E5DE1"/>
    <w:rsid w:val="000E63B6"/>
    <w:rsid w:val="000E643F"/>
    <w:rsid w:val="000E67FD"/>
    <w:rsid w:val="000E69EE"/>
    <w:rsid w:val="000E6B08"/>
    <w:rsid w:val="000E7B68"/>
    <w:rsid w:val="000F0851"/>
    <w:rsid w:val="000F1C23"/>
    <w:rsid w:val="000F1F99"/>
    <w:rsid w:val="000F21F9"/>
    <w:rsid w:val="000F3658"/>
    <w:rsid w:val="000F4168"/>
    <w:rsid w:val="000F429C"/>
    <w:rsid w:val="000F48E9"/>
    <w:rsid w:val="000F4D94"/>
    <w:rsid w:val="000F5134"/>
    <w:rsid w:val="000F5664"/>
    <w:rsid w:val="000F5759"/>
    <w:rsid w:val="000F5F08"/>
    <w:rsid w:val="000F63D8"/>
    <w:rsid w:val="000F64F0"/>
    <w:rsid w:val="000F669C"/>
    <w:rsid w:val="000F68B3"/>
    <w:rsid w:val="000F6E7C"/>
    <w:rsid w:val="000F721D"/>
    <w:rsid w:val="000F7236"/>
    <w:rsid w:val="000F79A0"/>
    <w:rsid w:val="00100F70"/>
    <w:rsid w:val="00101238"/>
    <w:rsid w:val="001013D6"/>
    <w:rsid w:val="00101A1C"/>
    <w:rsid w:val="00101CB7"/>
    <w:rsid w:val="00101EBC"/>
    <w:rsid w:val="00102BC1"/>
    <w:rsid w:val="001033CD"/>
    <w:rsid w:val="001039E2"/>
    <w:rsid w:val="00103E7F"/>
    <w:rsid w:val="0010404D"/>
    <w:rsid w:val="00104944"/>
    <w:rsid w:val="00105341"/>
    <w:rsid w:val="0010537B"/>
    <w:rsid w:val="001060CB"/>
    <w:rsid w:val="00106113"/>
    <w:rsid w:val="00107362"/>
    <w:rsid w:val="00107C2B"/>
    <w:rsid w:val="00110902"/>
    <w:rsid w:val="00110BC6"/>
    <w:rsid w:val="001122EB"/>
    <w:rsid w:val="00112EE6"/>
    <w:rsid w:val="00113436"/>
    <w:rsid w:val="0011349E"/>
    <w:rsid w:val="00114740"/>
    <w:rsid w:val="00114839"/>
    <w:rsid w:val="0011484D"/>
    <w:rsid w:val="001154A9"/>
    <w:rsid w:val="00115960"/>
    <w:rsid w:val="00115C2F"/>
    <w:rsid w:val="001176A0"/>
    <w:rsid w:val="00117DB6"/>
    <w:rsid w:val="00120831"/>
    <w:rsid w:val="00120A94"/>
    <w:rsid w:val="00120B8A"/>
    <w:rsid w:val="0012168E"/>
    <w:rsid w:val="001226AA"/>
    <w:rsid w:val="00122A7A"/>
    <w:rsid w:val="00123202"/>
    <w:rsid w:val="00123A63"/>
    <w:rsid w:val="00123D1B"/>
    <w:rsid w:val="00123E95"/>
    <w:rsid w:val="00123FE5"/>
    <w:rsid w:val="00124766"/>
    <w:rsid w:val="001248AD"/>
    <w:rsid w:val="001249A1"/>
    <w:rsid w:val="00124BB8"/>
    <w:rsid w:val="0012585C"/>
    <w:rsid w:val="00125B6B"/>
    <w:rsid w:val="00126276"/>
    <w:rsid w:val="001262DE"/>
    <w:rsid w:val="0012698F"/>
    <w:rsid w:val="00126B8D"/>
    <w:rsid w:val="00126FE8"/>
    <w:rsid w:val="00127124"/>
    <w:rsid w:val="001273D2"/>
    <w:rsid w:val="00127E26"/>
    <w:rsid w:val="00127E97"/>
    <w:rsid w:val="0013052B"/>
    <w:rsid w:val="00130756"/>
    <w:rsid w:val="00130A19"/>
    <w:rsid w:val="00130F27"/>
    <w:rsid w:val="00131115"/>
    <w:rsid w:val="0013150B"/>
    <w:rsid w:val="00132E79"/>
    <w:rsid w:val="0013391A"/>
    <w:rsid w:val="00134120"/>
    <w:rsid w:val="00134523"/>
    <w:rsid w:val="00134D85"/>
    <w:rsid w:val="00135BEF"/>
    <w:rsid w:val="00135F9E"/>
    <w:rsid w:val="00136282"/>
    <w:rsid w:val="0013631F"/>
    <w:rsid w:val="0013639C"/>
    <w:rsid w:val="001366FD"/>
    <w:rsid w:val="001367D0"/>
    <w:rsid w:val="00136F0B"/>
    <w:rsid w:val="00137269"/>
    <w:rsid w:val="00137386"/>
    <w:rsid w:val="00137A2F"/>
    <w:rsid w:val="00137AA5"/>
    <w:rsid w:val="00140636"/>
    <w:rsid w:val="0014066E"/>
    <w:rsid w:val="00141C04"/>
    <w:rsid w:val="00142EBC"/>
    <w:rsid w:val="0014316B"/>
    <w:rsid w:val="00143A5D"/>
    <w:rsid w:val="001444D0"/>
    <w:rsid w:val="00144EA3"/>
    <w:rsid w:val="001451AC"/>
    <w:rsid w:val="00145CC3"/>
    <w:rsid w:val="0014600E"/>
    <w:rsid w:val="001466D2"/>
    <w:rsid w:val="00147B6F"/>
    <w:rsid w:val="00147F12"/>
    <w:rsid w:val="001520F7"/>
    <w:rsid w:val="00152CA9"/>
    <w:rsid w:val="001539FE"/>
    <w:rsid w:val="0015405F"/>
    <w:rsid w:val="001541CB"/>
    <w:rsid w:val="00155593"/>
    <w:rsid w:val="00155AFB"/>
    <w:rsid w:val="00155C28"/>
    <w:rsid w:val="0015606A"/>
    <w:rsid w:val="00156188"/>
    <w:rsid w:val="0015725F"/>
    <w:rsid w:val="00157672"/>
    <w:rsid w:val="00160275"/>
    <w:rsid w:val="001602CD"/>
    <w:rsid w:val="00160446"/>
    <w:rsid w:val="001612D8"/>
    <w:rsid w:val="00161884"/>
    <w:rsid w:val="00161ABA"/>
    <w:rsid w:val="00161E19"/>
    <w:rsid w:val="001625BA"/>
    <w:rsid w:val="00162C20"/>
    <w:rsid w:val="00162CBD"/>
    <w:rsid w:val="00162F8D"/>
    <w:rsid w:val="00164473"/>
    <w:rsid w:val="00165260"/>
    <w:rsid w:val="00165508"/>
    <w:rsid w:val="00166677"/>
    <w:rsid w:val="001668BD"/>
    <w:rsid w:val="00167478"/>
    <w:rsid w:val="001674DD"/>
    <w:rsid w:val="00167AB4"/>
    <w:rsid w:val="00170E90"/>
    <w:rsid w:val="00172289"/>
    <w:rsid w:val="0017250F"/>
    <w:rsid w:val="001725DE"/>
    <w:rsid w:val="00172C54"/>
    <w:rsid w:val="00173DD3"/>
    <w:rsid w:val="00174013"/>
    <w:rsid w:val="00174424"/>
    <w:rsid w:val="0017489B"/>
    <w:rsid w:val="00174F40"/>
    <w:rsid w:val="00174FDB"/>
    <w:rsid w:val="00175375"/>
    <w:rsid w:val="001756EF"/>
    <w:rsid w:val="00175F6B"/>
    <w:rsid w:val="0017639C"/>
    <w:rsid w:val="00176531"/>
    <w:rsid w:val="0017659B"/>
    <w:rsid w:val="00176D90"/>
    <w:rsid w:val="00176E65"/>
    <w:rsid w:val="00177394"/>
    <w:rsid w:val="001773DE"/>
    <w:rsid w:val="00177E04"/>
    <w:rsid w:val="00179B0D"/>
    <w:rsid w:val="00180032"/>
    <w:rsid w:val="001801BD"/>
    <w:rsid w:val="00180392"/>
    <w:rsid w:val="001809E5"/>
    <w:rsid w:val="00181576"/>
    <w:rsid w:val="00181BA4"/>
    <w:rsid w:val="00181C57"/>
    <w:rsid w:val="00181E3D"/>
    <w:rsid w:val="0018286F"/>
    <w:rsid w:val="00182EEC"/>
    <w:rsid w:val="00183B3D"/>
    <w:rsid w:val="00183BBD"/>
    <w:rsid w:val="00184372"/>
    <w:rsid w:val="001846D8"/>
    <w:rsid w:val="0018559D"/>
    <w:rsid w:val="00185A5F"/>
    <w:rsid w:val="00185EFC"/>
    <w:rsid w:val="001864E7"/>
    <w:rsid w:val="00186C25"/>
    <w:rsid w:val="00186E8D"/>
    <w:rsid w:val="0019111D"/>
    <w:rsid w:val="0019178B"/>
    <w:rsid w:val="0019242A"/>
    <w:rsid w:val="001925BA"/>
    <w:rsid w:val="00192667"/>
    <w:rsid w:val="00192C00"/>
    <w:rsid w:val="00193348"/>
    <w:rsid w:val="0019373B"/>
    <w:rsid w:val="0019376D"/>
    <w:rsid w:val="001937AB"/>
    <w:rsid w:val="00193CDE"/>
    <w:rsid w:val="00193D67"/>
    <w:rsid w:val="00193D91"/>
    <w:rsid w:val="00193F79"/>
    <w:rsid w:val="00194F56"/>
    <w:rsid w:val="001950FF"/>
    <w:rsid w:val="00195962"/>
    <w:rsid w:val="00195967"/>
    <w:rsid w:val="00195B95"/>
    <w:rsid w:val="00197AD4"/>
    <w:rsid w:val="001A1390"/>
    <w:rsid w:val="001A24B2"/>
    <w:rsid w:val="001A334C"/>
    <w:rsid w:val="001A3DA5"/>
    <w:rsid w:val="001A3DF5"/>
    <w:rsid w:val="001A416C"/>
    <w:rsid w:val="001A4807"/>
    <w:rsid w:val="001A4A7D"/>
    <w:rsid w:val="001A54CB"/>
    <w:rsid w:val="001A5577"/>
    <w:rsid w:val="001A5B2F"/>
    <w:rsid w:val="001A5D17"/>
    <w:rsid w:val="001A6090"/>
    <w:rsid w:val="001A633B"/>
    <w:rsid w:val="001A6511"/>
    <w:rsid w:val="001A69C7"/>
    <w:rsid w:val="001A729D"/>
    <w:rsid w:val="001A7A89"/>
    <w:rsid w:val="001A7E58"/>
    <w:rsid w:val="001B02F7"/>
    <w:rsid w:val="001B0485"/>
    <w:rsid w:val="001B0A58"/>
    <w:rsid w:val="001B0B62"/>
    <w:rsid w:val="001B0F80"/>
    <w:rsid w:val="001B16A0"/>
    <w:rsid w:val="001B17BA"/>
    <w:rsid w:val="001B2123"/>
    <w:rsid w:val="001B217C"/>
    <w:rsid w:val="001B2B34"/>
    <w:rsid w:val="001B3104"/>
    <w:rsid w:val="001B3492"/>
    <w:rsid w:val="001B35EA"/>
    <w:rsid w:val="001B3E52"/>
    <w:rsid w:val="001B48AB"/>
    <w:rsid w:val="001B48CC"/>
    <w:rsid w:val="001B49A1"/>
    <w:rsid w:val="001B54CD"/>
    <w:rsid w:val="001B58A2"/>
    <w:rsid w:val="001B5ADA"/>
    <w:rsid w:val="001B5D20"/>
    <w:rsid w:val="001B6048"/>
    <w:rsid w:val="001B6687"/>
    <w:rsid w:val="001B74AD"/>
    <w:rsid w:val="001B7B5E"/>
    <w:rsid w:val="001C0E08"/>
    <w:rsid w:val="001C1341"/>
    <w:rsid w:val="001C17B8"/>
    <w:rsid w:val="001C216C"/>
    <w:rsid w:val="001C25E6"/>
    <w:rsid w:val="001C2C28"/>
    <w:rsid w:val="001C2DEC"/>
    <w:rsid w:val="001C320C"/>
    <w:rsid w:val="001C329F"/>
    <w:rsid w:val="001C3E3A"/>
    <w:rsid w:val="001C461B"/>
    <w:rsid w:val="001C4F54"/>
    <w:rsid w:val="001C51E6"/>
    <w:rsid w:val="001C5931"/>
    <w:rsid w:val="001C5CAD"/>
    <w:rsid w:val="001C6283"/>
    <w:rsid w:val="001C69E3"/>
    <w:rsid w:val="001C6AAC"/>
    <w:rsid w:val="001C6F98"/>
    <w:rsid w:val="001C744D"/>
    <w:rsid w:val="001C7979"/>
    <w:rsid w:val="001C7A9E"/>
    <w:rsid w:val="001C7F4D"/>
    <w:rsid w:val="001D0231"/>
    <w:rsid w:val="001D0606"/>
    <w:rsid w:val="001D1115"/>
    <w:rsid w:val="001D16C2"/>
    <w:rsid w:val="001D17D0"/>
    <w:rsid w:val="001D1835"/>
    <w:rsid w:val="001D1E98"/>
    <w:rsid w:val="001D1FEA"/>
    <w:rsid w:val="001D2967"/>
    <w:rsid w:val="001D358F"/>
    <w:rsid w:val="001D3D22"/>
    <w:rsid w:val="001D4329"/>
    <w:rsid w:val="001D56E1"/>
    <w:rsid w:val="001D577C"/>
    <w:rsid w:val="001D6384"/>
    <w:rsid w:val="001D692A"/>
    <w:rsid w:val="001D6A6E"/>
    <w:rsid w:val="001D6AAA"/>
    <w:rsid w:val="001D7356"/>
    <w:rsid w:val="001D7834"/>
    <w:rsid w:val="001E0176"/>
    <w:rsid w:val="001E06C5"/>
    <w:rsid w:val="001E0A2F"/>
    <w:rsid w:val="001E1259"/>
    <w:rsid w:val="001E1D98"/>
    <w:rsid w:val="001E1DB2"/>
    <w:rsid w:val="001E24DF"/>
    <w:rsid w:val="001E428A"/>
    <w:rsid w:val="001E4568"/>
    <w:rsid w:val="001E4576"/>
    <w:rsid w:val="001E45E8"/>
    <w:rsid w:val="001E4F8D"/>
    <w:rsid w:val="001E5551"/>
    <w:rsid w:val="001E6262"/>
    <w:rsid w:val="001E6511"/>
    <w:rsid w:val="001E6D59"/>
    <w:rsid w:val="001E6F7D"/>
    <w:rsid w:val="001F0023"/>
    <w:rsid w:val="001F0C5D"/>
    <w:rsid w:val="001F0E9B"/>
    <w:rsid w:val="001F165A"/>
    <w:rsid w:val="001F1785"/>
    <w:rsid w:val="001F1F5D"/>
    <w:rsid w:val="001F235E"/>
    <w:rsid w:val="001F269E"/>
    <w:rsid w:val="001F36ED"/>
    <w:rsid w:val="001F3FDA"/>
    <w:rsid w:val="001F485C"/>
    <w:rsid w:val="001F4C12"/>
    <w:rsid w:val="001F4E63"/>
    <w:rsid w:val="001F5201"/>
    <w:rsid w:val="001F5639"/>
    <w:rsid w:val="001F5730"/>
    <w:rsid w:val="001F624F"/>
    <w:rsid w:val="001F649B"/>
    <w:rsid w:val="001F7046"/>
    <w:rsid w:val="001F719A"/>
    <w:rsid w:val="001F7B4B"/>
    <w:rsid w:val="0020110C"/>
    <w:rsid w:val="00201205"/>
    <w:rsid w:val="00201BCD"/>
    <w:rsid w:val="00202398"/>
    <w:rsid w:val="0020252F"/>
    <w:rsid w:val="002025F9"/>
    <w:rsid w:val="00202F9B"/>
    <w:rsid w:val="0020337E"/>
    <w:rsid w:val="00203997"/>
    <w:rsid w:val="00204165"/>
    <w:rsid w:val="00204D93"/>
    <w:rsid w:val="002051F2"/>
    <w:rsid w:val="00205FE6"/>
    <w:rsid w:val="0020631C"/>
    <w:rsid w:val="00207E97"/>
    <w:rsid w:val="00210265"/>
    <w:rsid w:val="002107CE"/>
    <w:rsid w:val="00210897"/>
    <w:rsid w:val="002113FB"/>
    <w:rsid w:val="00212546"/>
    <w:rsid w:val="00212BDD"/>
    <w:rsid w:val="002130A6"/>
    <w:rsid w:val="00213A9C"/>
    <w:rsid w:val="0021457F"/>
    <w:rsid w:val="0021516A"/>
    <w:rsid w:val="00215355"/>
    <w:rsid w:val="00215C55"/>
    <w:rsid w:val="00215F24"/>
    <w:rsid w:val="0021608B"/>
    <w:rsid w:val="00216197"/>
    <w:rsid w:val="0021619B"/>
    <w:rsid w:val="00216987"/>
    <w:rsid w:val="00216A71"/>
    <w:rsid w:val="00216D4C"/>
    <w:rsid w:val="0021795A"/>
    <w:rsid w:val="00217C2F"/>
    <w:rsid w:val="00217E02"/>
    <w:rsid w:val="00220A0D"/>
    <w:rsid w:val="00220C93"/>
    <w:rsid w:val="00220E68"/>
    <w:rsid w:val="00220F1C"/>
    <w:rsid w:val="00221687"/>
    <w:rsid w:val="00221AFA"/>
    <w:rsid w:val="00221D4B"/>
    <w:rsid w:val="00222282"/>
    <w:rsid w:val="00222415"/>
    <w:rsid w:val="002232CE"/>
    <w:rsid w:val="00224035"/>
    <w:rsid w:val="00224176"/>
    <w:rsid w:val="0022508C"/>
    <w:rsid w:val="00225308"/>
    <w:rsid w:val="00225389"/>
    <w:rsid w:val="00226862"/>
    <w:rsid w:val="00230003"/>
    <w:rsid w:val="00230BA5"/>
    <w:rsid w:val="0023188E"/>
    <w:rsid w:val="0023206F"/>
    <w:rsid w:val="002324FF"/>
    <w:rsid w:val="002326A6"/>
    <w:rsid w:val="00233E13"/>
    <w:rsid w:val="002354DC"/>
    <w:rsid w:val="00235C71"/>
    <w:rsid w:val="00236603"/>
    <w:rsid w:val="00236BD4"/>
    <w:rsid w:val="00237907"/>
    <w:rsid w:val="002379A1"/>
    <w:rsid w:val="00237AD0"/>
    <w:rsid w:val="002414E3"/>
    <w:rsid w:val="00242114"/>
    <w:rsid w:val="00242397"/>
    <w:rsid w:val="00243234"/>
    <w:rsid w:val="002432C0"/>
    <w:rsid w:val="00243318"/>
    <w:rsid w:val="00244565"/>
    <w:rsid w:val="00244892"/>
    <w:rsid w:val="00244E04"/>
    <w:rsid w:val="00244E84"/>
    <w:rsid w:val="002450E7"/>
    <w:rsid w:val="002460A5"/>
    <w:rsid w:val="002467C5"/>
    <w:rsid w:val="00246A4E"/>
    <w:rsid w:val="00247BFB"/>
    <w:rsid w:val="002508B9"/>
    <w:rsid w:val="002509F9"/>
    <w:rsid w:val="002514FF"/>
    <w:rsid w:val="00251697"/>
    <w:rsid w:val="002518FE"/>
    <w:rsid w:val="0025275F"/>
    <w:rsid w:val="00252A4F"/>
    <w:rsid w:val="002531FE"/>
    <w:rsid w:val="0025330C"/>
    <w:rsid w:val="0025362A"/>
    <w:rsid w:val="002537DB"/>
    <w:rsid w:val="00253CCD"/>
    <w:rsid w:val="00253F2B"/>
    <w:rsid w:val="002547F4"/>
    <w:rsid w:val="00254F62"/>
    <w:rsid w:val="00255344"/>
    <w:rsid w:val="002557AD"/>
    <w:rsid w:val="00255FE6"/>
    <w:rsid w:val="00256098"/>
    <w:rsid w:val="002567A5"/>
    <w:rsid w:val="00256A7D"/>
    <w:rsid w:val="00256AA1"/>
    <w:rsid w:val="00256E2E"/>
    <w:rsid w:val="0025770D"/>
    <w:rsid w:val="00257CDC"/>
    <w:rsid w:val="00260214"/>
    <w:rsid w:val="00260A89"/>
    <w:rsid w:val="00260E20"/>
    <w:rsid w:val="00260FA7"/>
    <w:rsid w:val="0026120D"/>
    <w:rsid w:val="002613A7"/>
    <w:rsid w:val="002614E9"/>
    <w:rsid w:val="002622F7"/>
    <w:rsid w:val="00262C2C"/>
    <w:rsid w:val="00262D3D"/>
    <w:rsid w:val="00262F55"/>
    <w:rsid w:val="00263322"/>
    <w:rsid w:val="00263B85"/>
    <w:rsid w:val="00263FDA"/>
    <w:rsid w:val="00264106"/>
    <w:rsid w:val="0026462E"/>
    <w:rsid w:val="0026474E"/>
    <w:rsid w:val="00264B26"/>
    <w:rsid w:val="00264B6B"/>
    <w:rsid w:val="002658D8"/>
    <w:rsid w:val="002665F0"/>
    <w:rsid w:val="00266D34"/>
    <w:rsid w:val="00266DAE"/>
    <w:rsid w:val="002671A2"/>
    <w:rsid w:val="00267435"/>
    <w:rsid w:val="00267775"/>
    <w:rsid w:val="00267CEC"/>
    <w:rsid w:val="0027015A"/>
    <w:rsid w:val="0027059E"/>
    <w:rsid w:val="002706A0"/>
    <w:rsid w:val="002707D6"/>
    <w:rsid w:val="00270ADA"/>
    <w:rsid w:val="002725F6"/>
    <w:rsid w:val="00273CBB"/>
    <w:rsid w:val="00274AA5"/>
    <w:rsid w:val="0027501B"/>
    <w:rsid w:val="00275520"/>
    <w:rsid w:val="00275634"/>
    <w:rsid w:val="0027724A"/>
    <w:rsid w:val="0027728C"/>
    <w:rsid w:val="00277370"/>
    <w:rsid w:val="00277744"/>
    <w:rsid w:val="0027775C"/>
    <w:rsid w:val="002777FE"/>
    <w:rsid w:val="00277B75"/>
    <w:rsid w:val="00277CCE"/>
    <w:rsid w:val="0028006E"/>
    <w:rsid w:val="0028145A"/>
    <w:rsid w:val="00281F95"/>
    <w:rsid w:val="0028260B"/>
    <w:rsid w:val="00282947"/>
    <w:rsid w:val="00282971"/>
    <w:rsid w:val="00282E86"/>
    <w:rsid w:val="00283C35"/>
    <w:rsid w:val="00283C4F"/>
    <w:rsid w:val="00283E99"/>
    <w:rsid w:val="00283FAA"/>
    <w:rsid w:val="002844F3"/>
    <w:rsid w:val="00284623"/>
    <w:rsid w:val="0028470A"/>
    <w:rsid w:val="00284E2E"/>
    <w:rsid w:val="00285644"/>
    <w:rsid w:val="00285C0F"/>
    <w:rsid w:val="00286288"/>
    <w:rsid w:val="0028672D"/>
    <w:rsid w:val="00286930"/>
    <w:rsid w:val="00286B64"/>
    <w:rsid w:val="002876B5"/>
    <w:rsid w:val="002900B2"/>
    <w:rsid w:val="0029070A"/>
    <w:rsid w:val="002913E9"/>
    <w:rsid w:val="00291924"/>
    <w:rsid w:val="002919E4"/>
    <w:rsid w:val="00293D60"/>
    <w:rsid w:val="00293F5C"/>
    <w:rsid w:val="00294B20"/>
    <w:rsid w:val="00294E73"/>
    <w:rsid w:val="0029589F"/>
    <w:rsid w:val="002967D8"/>
    <w:rsid w:val="00296D6D"/>
    <w:rsid w:val="00296E6C"/>
    <w:rsid w:val="002A04E2"/>
    <w:rsid w:val="002A1348"/>
    <w:rsid w:val="002A1553"/>
    <w:rsid w:val="002A1BD6"/>
    <w:rsid w:val="002A240B"/>
    <w:rsid w:val="002A2428"/>
    <w:rsid w:val="002A29EC"/>
    <w:rsid w:val="002A2A65"/>
    <w:rsid w:val="002A3D7E"/>
    <w:rsid w:val="002A49D2"/>
    <w:rsid w:val="002A4A02"/>
    <w:rsid w:val="002A4BB7"/>
    <w:rsid w:val="002A4FC2"/>
    <w:rsid w:val="002A5053"/>
    <w:rsid w:val="002A5F3F"/>
    <w:rsid w:val="002A5FC5"/>
    <w:rsid w:val="002A6D85"/>
    <w:rsid w:val="002A7705"/>
    <w:rsid w:val="002A7AC3"/>
    <w:rsid w:val="002B101A"/>
    <w:rsid w:val="002B1A70"/>
    <w:rsid w:val="002B1A9E"/>
    <w:rsid w:val="002B1DD8"/>
    <w:rsid w:val="002B2B67"/>
    <w:rsid w:val="002B315B"/>
    <w:rsid w:val="002B3609"/>
    <w:rsid w:val="002B381E"/>
    <w:rsid w:val="002B3A76"/>
    <w:rsid w:val="002B3AD5"/>
    <w:rsid w:val="002B3B38"/>
    <w:rsid w:val="002B40B9"/>
    <w:rsid w:val="002B45C7"/>
    <w:rsid w:val="002B534B"/>
    <w:rsid w:val="002B64D2"/>
    <w:rsid w:val="002B6AAF"/>
    <w:rsid w:val="002B70D9"/>
    <w:rsid w:val="002B7894"/>
    <w:rsid w:val="002B7B1F"/>
    <w:rsid w:val="002C0470"/>
    <w:rsid w:val="002C078D"/>
    <w:rsid w:val="002C122D"/>
    <w:rsid w:val="002C1303"/>
    <w:rsid w:val="002C1465"/>
    <w:rsid w:val="002C1D27"/>
    <w:rsid w:val="002C243B"/>
    <w:rsid w:val="002C29B5"/>
    <w:rsid w:val="002C3CDE"/>
    <w:rsid w:val="002C481E"/>
    <w:rsid w:val="002C4F40"/>
    <w:rsid w:val="002C5293"/>
    <w:rsid w:val="002C59E6"/>
    <w:rsid w:val="002C5C95"/>
    <w:rsid w:val="002C6B50"/>
    <w:rsid w:val="002C6E4D"/>
    <w:rsid w:val="002C7111"/>
    <w:rsid w:val="002C7342"/>
    <w:rsid w:val="002C7DE5"/>
    <w:rsid w:val="002D044E"/>
    <w:rsid w:val="002D0AD5"/>
    <w:rsid w:val="002D0F07"/>
    <w:rsid w:val="002D17F9"/>
    <w:rsid w:val="002D19A8"/>
    <w:rsid w:val="002D2092"/>
    <w:rsid w:val="002D233C"/>
    <w:rsid w:val="002D24AB"/>
    <w:rsid w:val="002D279E"/>
    <w:rsid w:val="002D2908"/>
    <w:rsid w:val="002D2AB5"/>
    <w:rsid w:val="002D3058"/>
    <w:rsid w:val="002D3D2F"/>
    <w:rsid w:val="002D4F0B"/>
    <w:rsid w:val="002D503A"/>
    <w:rsid w:val="002D6077"/>
    <w:rsid w:val="002D68D1"/>
    <w:rsid w:val="002D6938"/>
    <w:rsid w:val="002D70DF"/>
    <w:rsid w:val="002D72E0"/>
    <w:rsid w:val="002D74CB"/>
    <w:rsid w:val="002D77B4"/>
    <w:rsid w:val="002D7EFA"/>
    <w:rsid w:val="002E0126"/>
    <w:rsid w:val="002E02F1"/>
    <w:rsid w:val="002E038D"/>
    <w:rsid w:val="002E0436"/>
    <w:rsid w:val="002E0A80"/>
    <w:rsid w:val="002E11A4"/>
    <w:rsid w:val="002E129E"/>
    <w:rsid w:val="002E1A90"/>
    <w:rsid w:val="002E1B6A"/>
    <w:rsid w:val="002E1DD0"/>
    <w:rsid w:val="002E2D91"/>
    <w:rsid w:val="002E2DE2"/>
    <w:rsid w:val="002E37A7"/>
    <w:rsid w:val="002E3B7C"/>
    <w:rsid w:val="002E3FDE"/>
    <w:rsid w:val="002E41C6"/>
    <w:rsid w:val="002E4276"/>
    <w:rsid w:val="002E427C"/>
    <w:rsid w:val="002E488B"/>
    <w:rsid w:val="002E5044"/>
    <w:rsid w:val="002E50AF"/>
    <w:rsid w:val="002E50E9"/>
    <w:rsid w:val="002E57AB"/>
    <w:rsid w:val="002E645D"/>
    <w:rsid w:val="002E6CCA"/>
    <w:rsid w:val="002E76AD"/>
    <w:rsid w:val="002E7F02"/>
    <w:rsid w:val="002F0652"/>
    <w:rsid w:val="002F0FEF"/>
    <w:rsid w:val="002F13EE"/>
    <w:rsid w:val="002F17FF"/>
    <w:rsid w:val="002F275A"/>
    <w:rsid w:val="002F2C56"/>
    <w:rsid w:val="002F2ECF"/>
    <w:rsid w:val="002F3305"/>
    <w:rsid w:val="002F3F7E"/>
    <w:rsid w:val="002F45E5"/>
    <w:rsid w:val="002F4D2C"/>
    <w:rsid w:val="002F5241"/>
    <w:rsid w:val="002F5B91"/>
    <w:rsid w:val="002F65DD"/>
    <w:rsid w:val="002F6895"/>
    <w:rsid w:val="002F6EDD"/>
    <w:rsid w:val="002F7E9E"/>
    <w:rsid w:val="00300284"/>
    <w:rsid w:val="00300342"/>
    <w:rsid w:val="00300D91"/>
    <w:rsid w:val="0030107C"/>
    <w:rsid w:val="00301110"/>
    <w:rsid w:val="00301228"/>
    <w:rsid w:val="00301474"/>
    <w:rsid w:val="00301F9A"/>
    <w:rsid w:val="00302AAD"/>
    <w:rsid w:val="00303659"/>
    <w:rsid w:val="00303A48"/>
    <w:rsid w:val="00303DBF"/>
    <w:rsid w:val="00304386"/>
    <w:rsid w:val="00304E64"/>
    <w:rsid w:val="00305335"/>
    <w:rsid w:val="00305E8D"/>
    <w:rsid w:val="00307048"/>
    <w:rsid w:val="00307C09"/>
    <w:rsid w:val="00307E83"/>
    <w:rsid w:val="00307EA4"/>
    <w:rsid w:val="003100CC"/>
    <w:rsid w:val="00311FD7"/>
    <w:rsid w:val="00312540"/>
    <w:rsid w:val="0031364F"/>
    <w:rsid w:val="003136FE"/>
    <w:rsid w:val="00313A23"/>
    <w:rsid w:val="0031499C"/>
    <w:rsid w:val="00314E91"/>
    <w:rsid w:val="00315001"/>
    <w:rsid w:val="00315D3C"/>
    <w:rsid w:val="0031621E"/>
    <w:rsid w:val="00317362"/>
    <w:rsid w:val="003179CB"/>
    <w:rsid w:val="00317F1F"/>
    <w:rsid w:val="0032065F"/>
    <w:rsid w:val="003206A9"/>
    <w:rsid w:val="003211B2"/>
    <w:rsid w:val="00321408"/>
    <w:rsid w:val="0032198F"/>
    <w:rsid w:val="0032213D"/>
    <w:rsid w:val="003221CD"/>
    <w:rsid w:val="003222E7"/>
    <w:rsid w:val="00322BD7"/>
    <w:rsid w:val="00322C18"/>
    <w:rsid w:val="00322CF0"/>
    <w:rsid w:val="00322FD8"/>
    <w:rsid w:val="0032303F"/>
    <w:rsid w:val="00323A6B"/>
    <w:rsid w:val="00324275"/>
    <w:rsid w:val="00324D59"/>
    <w:rsid w:val="00324DE4"/>
    <w:rsid w:val="00324E04"/>
    <w:rsid w:val="00325012"/>
    <w:rsid w:val="0032616E"/>
    <w:rsid w:val="00326359"/>
    <w:rsid w:val="003270E5"/>
    <w:rsid w:val="00327977"/>
    <w:rsid w:val="00327D8A"/>
    <w:rsid w:val="00330862"/>
    <w:rsid w:val="00330E27"/>
    <w:rsid w:val="00331148"/>
    <w:rsid w:val="00331617"/>
    <w:rsid w:val="00331FC9"/>
    <w:rsid w:val="003322FD"/>
    <w:rsid w:val="0033241E"/>
    <w:rsid w:val="00332D72"/>
    <w:rsid w:val="003330F7"/>
    <w:rsid w:val="0033325F"/>
    <w:rsid w:val="00333332"/>
    <w:rsid w:val="0033375C"/>
    <w:rsid w:val="003338B4"/>
    <w:rsid w:val="00333E5A"/>
    <w:rsid w:val="0033495B"/>
    <w:rsid w:val="0033544B"/>
    <w:rsid w:val="00335A7D"/>
    <w:rsid w:val="003361E1"/>
    <w:rsid w:val="00336255"/>
    <w:rsid w:val="0033630E"/>
    <w:rsid w:val="00336589"/>
    <w:rsid w:val="00337221"/>
    <w:rsid w:val="003373F4"/>
    <w:rsid w:val="00337D62"/>
    <w:rsid w:val="003402AD"/>
    <w:rsid w:val="003404AE"/>
    <w:rsid w:val="00340AD3"/>
    <w:rsid w:val="00340C1F"/>
    <w:rsid w:val="00340D0B"/>
    <w:rsid w:val="00340F59"/>
    <w:rsid w:val="00341108"/>
    <w:rsid w:val="00341156"/>
    <w:rsid w:val="003416FA"/>
    <w:rsid w:val="003417F7"/>
    <w:rsid w:val="00342173"/>
    <w:rsid w:val="00342C47"/>
    <w:rsid w:val="00343D5A"/>
    <w:rsid w:val="0034492A"/>
    <w:rsid w:val="00345320"/>
    <w:rsid w:val="00345743"/>
    <w:rsid w:val="00345AEE"/>
    <w:rsid w:val="00345C8F"/>
    <w:rsid w:val="00345D5D"/>
    <w:rsid w:val="0034685A"/>
    <w:rsid w:val="00346A26"/>
    <w:rsid w:val="00347170"/>
    <w:rsid w:val="00347362"/>
    <w:rsid w:val="00347AA8"/>
    <w:rsid w:val="00350012"/>
    <w:rsid w:val="00350E9D"/>
    <w:rsid w:val="00351041"/>
    <w:rsid w:val="00351659"/>
    <w:rsid w:val="00351E5C"/>
    <w:rsid w:val="003529FA"/>
    <w:rsid w:val="00353099"/>
    <w:rsid w:val="00353387"/>
    <w:rsid w:val="0035386A"/>
    <w:rsid w:val="00353D5D"/>
    <w:rsid w:val="00353E35"/>
    <w:rsid w:val="0035504A"/>
    <w:rsid w:val="00355223"/>
    <w:rsid w:val="003554AD"/>
    <w:rsid w:val="00355EC3"/>
    <w:rsid w:val="0035616F"/>
    <w:rsid w:val="00356935"/>
    <w:rsid w:val="00357195"/>
    <w:rsid w:val="00357254"/>
    <w:rsid w:val="003576E9"/>
    <w:rsid w:val="003605A6"/>
    <w:rsid w:val="003606A7"/>
    <w:rsid w:val="00360EC9"/>
    <w:rsid w:val="00362091"/>
    <w:rsid w:val="00362C49"/>
    <w:rsid w:val="00362F9E"/>
    <w:rsid w:val="003633AD"/>
    <w:rsid w:val="0036388A"/>
    <w:rsid w:val="00363B5F"/>
    <w:rsid w:val="00363B6E"/>
    <w:rsid w:val="00363E48"/>
    <w:rsid w:val="003652B1"/>
    <w:rsid w:val="00365429"/>
    <w:rsid w:val="00365998"/>
    <w:rsid w:val="003659E4"/>
    <w:rsid w:val="0036631B"/>
    <w:rsid w:val="0036657D"/>
    <w:rsid w:val="003667E2"/>
    <w:rsid w:val="00366EA5"/>
    <w:rsid w:val="0036705D"/>
    <w:rsid w:val="003676C1"/>
    <w:rsid w:val="00367787"/>
    <w:rsid w:val="0036789E"/>
    <w:rsid w:val="00367D57"/>
    <w:rsid w:val="00371090"/>
    <w:rsid w:val="00371613"/>
    <w:rsid w:val="003717D9"/>
    <w:rsid w:val="00371A12"/>
    <w:rsid w:val="00371B00"/>
    <w:rsid w:val="003735E4"/>
    <w:rsid w:val="00373B33"/>
    <w:rsid w:val="00374F53"/>
    <w:rsid w:val="00375650"/>
    <w:rsid w:val="003761B7"/>
    <w:rsid w:val="0037696C"/>
    <w:rsid w:val="00376B42"/>
    <w:rsid w:val="00377F9E"/>
    <w:rsid w:val="00380589"/>
    <w:rsid w:val="0038059D"/>
    <w:rsid w:val="0038181B"/>
    <w:rsid w:val="00381BF2"/>
    <w:rsid w:val="003822F5"/>
    <w:rsid w:val="0038239A"/>
    <w:rsid w:val="003828EA"/>
    <w:rsid w:val="00382F59"/>
    <w:rsid w:val="00383ED2"/>
    <w:rsid w:val="003858FC"/>
    <w:rsid w:val="00385958"/>
    <w:rsid w:val="00385A0B"/>
    <w:rsid w:val="00385B0F"/>
    <w:rsid w:val="0038665C"/>
    <w:rsid w:val="0038693B"/>
    <w:rsid w:val="00386B43"/>
    <w:rsid w:val="00386CAD"/>
    <w:rsid w:val="00386E36"/>
    <w:rsid w:val="003870EC"/>
    <w:rsid w:val="00390042"/>
    <w:rsid w:val="003907E3"/>
    <w:rsid w:val="00392675"/>
    <w:rsid w:val="003930A3"/>
    <w:rsid w:val="003938B3"/>
    <w:rsid w:val="00393E33"/>
    <w:rsid w:val="00394118"/>
    <w:rsid w:val="00394984"/>
    <w:rsid w:val="00394AE5"/>
    <w:rsid w:val="003950AF"/>
    <w:rsid w:val="00395F36"/>
    <w:rsid w:val="00396318"/>
    <w:rsid w:val="003970F1"/>
    <w:rsid w:val="003975B1"/>
    <w:rsid w:val="003A020D"/>
    <w:rsid w:val="003A06B3"/>
    <w:rsid w:val="003A1CBD"/>
    <w:rsid w:val="003A2616"/>
    <w:rsid w:val="003A295D"/>
    <w:rsid w:val="003A35BF"/>
    <w:rsid w:val="003A368B"/>
    <w:rsid w:val="003A37FA"/>
    <w:rsid w:val="003A38A8"/>
    <w:rsid w:val="003A3CDD"/>
    <w:rsid w:val="003A3D14"/>
    <w:rsid w:val="003A3D24"/>
    <w:rsid w:val="003A3D74"/>
    <w:rsid w:val="003A3F00"/>
    <w:rsid w:val="003A4A12"/>
    <w:rsid w:val="003A5580"/>
    <w:rsid w:val="003A57B4"/>
    <w:rsid w:val="003A5AFC"/>
    <w:rsid w:val="003A6080"/>
    <w:rsid w:val="003A6311"/>
    <w:rsid w:val="003A6D14"/>
    <w:rsid w:val="003A6D1B"/>
    <w:rsid w:val="003A7058"/>
    <w:rsid w:val="003A71C7"/>
    <w:rsid w:val="003A78F2"/>
    <w:rsid w:val="003A7FA5"/>
    <w:rsid w:val="003B04CD"/>
    <w:rsid w:val="003B09FE"/>
    <w:rsid w:val="003B0C7E"/>
    <w:rsid w:val="003B1323"/>
    <w:rsid w:val="003B1915"/>
    <w:rsid w:val="003B20F2"/>
    <w:rsid w:val="003B2396"/>
    <w:rsid w:val="003B319B"/>
    <w:rsid w:val="003B369D"/>
    <w:rsid w:val="003B36AE"/>
    <w:rsid w:val="003B3972"/>
    <w:rsid w:val="003B3C2A"/>
    <w:rsid w:val="003B4057"/>
    <w:rsid w:val="003B4178"/>
    <w:rsid w:val="003B43BF"/>
    <w:rsid w:val="003B48C5"/>
    <w:rsid w:val="003B4AFA"/>
    <w:rsid w:val="003B513E"/>
    <w:rsid w:val="003B5434"/>
    <w:rsid w:val="003B5720"/>
    <w:rsid w:val="003B587C"/>
    <w:rsid w:val="003B605F"/>
    <w:rsid w:val="003B62C6"/>
    <w:rsid w:val="003B64F2"/>
    <w:rsid w:val="003B763D"/>
    <w:rsid w:val="003B7A55"/>
    <w:rsid w:val="003C0818"/>
    <w:rsid w:val="003C0A6C"/>
    <w:rsid w:val="003C0CC5"/>
    <w:rsid w:val="003C149B"/>
    <w:rsid w:val="003C14E1"/>
    <w:rsid w:val="003C2C8A"/>
    <w:rsid w:val="003C2DFE"/>
    <w:rsid w:val="003C3185"/>
    <w:rsid w:val="003C3B6F"/>
    <w:rsid w:val="003C3ECA"/>
    <w:rsid w:val="003C3FEC"/>
    <w:rsid w:val="003C4A29"/>
    <w:rsid w:val="003C6338"/>
    <w:rsid w:val="003C66C6"/>
    <w:rsid w:val="003C76B4"/>
    <w:rsid w:val="003C79B8"/>
    <w:rsid w:val="003D016B"/>
    <w:rsid w:val="003D0199"/>
    <w:rsid w:val="003D0586"/>
    <w:rsid w:val="003D0939"/>
    <w:rsid w:val="003D0AE3"/>
    <w:rsid w:val="003D1022"/>
    <w:rsid w:val="003D25EB"/>
    <w:rsid w:val="003D2E4D"/>
    <w:rsid w:val="003D3E19"/>
    <w:rsid w:val="003D3E6A"/>
    <w:rsid w:val="003D4355"/>
    <w:rsid w:val="003D48B6"/>
    <w:rsid w:val="003D48EA"/>
    <w:rsid w:val="003D49B5"/>
    <w:rsid w:val="003D5520"/>
    <w:rsid w:val="003D5896"/>
    <w:rsid w:val="003D59DD"/>
    <w:rsid w:val="003D6441"/>
    <w:rsid w:val="003D7365"/>
    <w:rsid w:val="003D74AE"/>
    <w:rsid w:val="003D78CD"/>
    <w:rsid w:val="003D7FF9"/>
    <w:rsid w:val="003E0425"/>
    <w:rsid w:val="003E116F"/>
    <w:rsid w:val="003E16FC"/>
    <w:rsid w:val="003E18F6"/>
    <w:rsid w:val="003E1A2A"/>
    <w:rsid w:val="003E288A"/>
    <w:rsid w:val="003E2997"/>
    <w:rsid w:val="003E2DE0"/>
    <w:rsid w:val="003E3243"/>
    <w:rsid w:val="003E3470"/>
    <w:rsid w:val="003E3D26"/>
    <w:rsid w:val="003E3F68"/>
    <w:rsid w:val="003E4040"/>
    <w:rsid w:val="003E4801"/>
    <w:rsid w:val="003E4CFB"/>
    <w:rsid w:val="003E5A1B"/>
    <w:rsid w:val="003E5CAA"/>
    <w:rsid w:val="003E6A6C"/>
    <w:rsid w:val="003E70C3"/>
    <w:rsid w:val="003E7412"/>
    <w:rsid w:val="003E75E0"/>
    <w:rsid w:val="003E77D5"/>
    <w:rsid w:val="003E79C2"/>
    <w:rsid w:val="003E7B2F"/>
    <w:rsid w:val="003F064A"/>
    <w:rsid w:val="003F08BE"/>
    <w:rsid w:val="003F0CD6"/>
    <w:rsid w:val="003F139F"/>
    <w:rsid w:val="003F149F"/>
    <w:rsid w:val="003F1BC7"/>
    <w:rsid w:val="003F1CF3"/>
    <w:rsid w:val="003F2DC4"/>
    <w:rsid w:val="003F35B6"/>
    <w:rsid w:val="003F3639"/>
    <w:rsid w:val="003F3940"/>
    <w:rsid w:val="003F4384"/>
    <w:rsid w:val="003F447B"/>
    <w:rsid w:val="003F4832"/>
    <w:rsid w:val="003F4CD2"/>
    <w:rsid w:val="003F597B"/>
    <w:rsid w:val="003F598D"/>
    <w:rsid w:val="003F6092"/>
    <w:rsid w:val="003F6676"/>
    <w:rsid w:val="003F668C"/>
    <w:rsid w:val="003F6ACB"/>
    <w:rsid w:val="003F6B01"/>
    <w:rsid w:val="003F6D59"/>
    <w:rsid w:val="003F6F08"/>
    <w:rsid w:val="003F7689"/>
    <w:rsid w:val="003F7B77"/>
    <w:rsid w:val="003F7F27"/>
    <w:rsid w:val="004000AD"/>
    <w:rsid w:val="00401711"/>
    <w:rsid w:val="00401FE8"/>
    <w:rsid w:val="004026BE"/>
    <w:rsid w:val="00403BCA"/>
    <w:rsid w:val="00404C47"/>
    <w:rsid w:val="00405601"/>
    <w:rsid w:val="00405FDC"/>
    <w:rsid w:val="00406724"/>
    <w:rsid w:val="00406A05"/>
    <w:rsid w:val="00406A51"/>
    <w:rsid w:val="00407187"/>
    <w:rsid w:val="00407376"/>
    <w:rsid w:val="00407898"/>
    <w:rsid w:val="00407F7F"/>
    <w:rsid w:val="0041003C"/>
    <w:rsid w:val="00410AF8"/>
    <w:rsid w:val="004112FE"/>
    <w:rsid w:val="0041283E"/>
    <w:rsid w:val="00412901"/>
    <w:rsid w:val="00412E44"/>
    <w:rsid w:val="00412E7C"/>
    <w:rsid w:val="0041371A"/>
    <w:rsid w:val="004140D5"/>
    <w:rsid w:val="004142BE"/>
    <w:rsid w:val="004153D1"/>
    <w:rsid w:val="004155A8"/>
    <w:rsid w:val="004157A6"/>
    <w:rsid w:val="00415CA4"/>
    <w:rsid w:val="0041659B"/>
    <w:rsid w:val="00416CFE"/>
    <w:rsid w:val="00417826"/>
    <w:rsid w:val="004178C2"/>
    <w:rsid w:val="00417DAA"/>
    <w:rsid w:val="00417EE5"/>
    <w:rsid w:val="004203B1"/>
    <w:rsid w:val="0042046B"/>
    <w:rsid w:val="004210E2"/>
    <w:rsid w:val="00421A43"/>
    <w:rsid w:val="00421A9C"/>
    <w:rsid w:val="00421E99"/>
    <w:rsid w:val="0042235C"/>
    <w:rsid w:val="0042285C"/>
    <w:rsid w:val="00422F06"/>
    <w:rsid w:val="00423317"/>
    <w:rsid w:val="0042361D"/>
    <w:rsid w:val="00423D7F"/>
    <w:rsid w:val="00424099"/>
    <w:rsid w:val="00424D33"/>
    <w:rsid w:val="00424E18"/>
    <w:rsid w:val="00424F23"/>
    <w:rsid w:val="00425E45"/>
    <w:rsid w:val="00426468"/>
    <w:rsid w:val="004274FC"/>
    <w:rsid w:val="00427620"/>
    <w:rsid w:val="004314FF"/>
    <w:rsid w:val="004317B6"/>
    <w:rsid w:val="004319D0"/>
    <w:rsid w:val="004319FC"/>
    <w:rsid w:val="00431AAD"/>
    <w:rsid w:val="00431F26"/>
    <w:rsid w:val="00432DFE"/>
    <w:rsid w:val="004331C7"/>
    <w:rsid w:val="00433832"/>
    <w:rsid w:val="00433EDC"/>
    <w:rsid w:val="0043410B"/>
    <w:rsid w:val="004341F1"/>
    <w:rsid w:val="004348F8"/>
    <w:rsid w:val="00434905"/>
    <w:rsid w:val="0043499E"/>
    <w:rsid w:val="00434AE5"/>
    <w:rsid w:val="004350E0"/>
    <w:rsid w:val="004351A0"/>
    <w:rsid w:val="0043587D"/>
    <w:rsid w:val="0043606E"/>
    <w:rsid w:val="004361DB"/>
    <w:rsid w:val="00436411"/>
    <w:rsid w:val="00436C3F"/>
    <w:rsid w:val="00436ED2"/>
    <w:rsid w:val="00437C51"/>
    <w:rsid w:val="00437D85"/>
    <w:rsid w:val="00440525"/>
    <w:rsid w:val="00440664"/>
    <w:rsid w:val="00441D2A"/>
    <w:rsid w:val="00441E87"/>
    <w:rsid w:val="00441FCA"/>
    <w:rsid w:val="0044233F"/>
    <w:rsid w:val="00442F5F"/>
    <w:rsid w:val="00443004"/>
    <w:rsid w:val="00443D85"/>
    <w:rsid w:val="00443EEC"/>
    <w:rsid w:val="00444F7B"/>
    <w:rsid w:val="00445440"/>
    <w:rsid w:val="00446182"/>
    <w:rsid w:val="00446387"/>
    <w:rsid w:val="00446429"/>
    <w:rsid w:val="00446C62"/>
    <w:rsid w:val="00446EB1"/>
    <w:rsid w:val="00447A20"/>
    <w:rsid w:val="00447B18"/>
    <w:rsid w:val="00450140"/>
    <w:rsid w:val="0045046A"/>
    <w:rsid w:val="00452110"/>
    <w:rsid w:val="004525BF"/>
    <w:rsid w:val="004526F3"/>
    <w:rsid w:val="004527CF"/>
    <w:rsid w:val="004529B3"/>
    <w:rsid w:val="00452C7D"/>
    <w:rsid w:val="0045397F"/>
    <w:rsid w:val="00453E39"/>
    <w:rsid w:val="00454746"/>
    <w:rsid w:val="00454D0A"/>
    <w:rsid w:val="0045573E"/>
    <w:rsid w:val="00455963"/>
    <w:rsid w:val="00455BD4"/>
    <w:rsid w:val="0045611F"/>
    <w:rsid w:val="0045618B"/>
    <w:rsid w:val="00456411"/>
    <w:rsid w:val="004567E3"/>
    <w:rsid w:val="004574BE"/>
    <w:rsid w:val="0046081F"/>
    <w:rsid w:val="004611A5"/>
    <w:rsid w:val="0046142C"/>
    <w:rsid w:val="004617ED"/>
    <w:rsid w:val="00461960"/>
    <w:rsid w:val="0046199B"/>
    <w:rsid w:val="00461CE3"/>
    <w:rsid w:val="004625F5"/>
    <w:rsid w:val="0046287E"/>
    <w:rsid w:val="00462E48"/>
    <w:rsid w:val="00463EF2"/>
    <w:rsid w:val="00464B10"/>
    <w:rsid w:val="00464BFB"/>
    <w:rsid w:val="00464F56"/>
    <w:rsid w:val="004652C2"/>
    <w:rsid w:val="00465D84"/>
    <w:rsid w:val="00466128"/>
    <w:rsid w:val="0046622D"/>
    <w:rsid w:val="00466CBD"/>
    <w:rsid w:val="00466E66"/>
    <w:rsid w:val="00467328"/>
    <w:rsid w:val="004702A9"/>
    <w:rsid w:val="00470624"/>
    <w:rsid w:val="004708B1"/>
    <w:rsid w:val="00470E27"/>
    <w:rsid w:val="00470E36"/>
    <w:rsid w:val="00471B77"/>
    <w:rsid w:val="00471C05"/>
    <w:rsid w:val="00471FA2"/>
    <w:rsid w:val="00472205"/>
    <w:rsid w:val="004722F8"/>
    <w:rsid w:val="00472690"/>
    <w:rsid w:val="00472B86"/>
    <w:rsid w:val="00473009"/>
    <w:rsid w:val="004737D5"/>
    <w:rsid w:val="00473A69"/>
    <w:rsid w:val="00474234"/>
    <w:rsid w:val="00475F48"/>
    <w:rsid w:val="004760C3"/>
    <w:rsid w:val="00476872"/>
    <w:rsid w:val="00476B2F"/>
    <w:rsid w:val="00476C3D"/>
    <w:rsid w:val="00477DED"/>
    <w:rsid w:val="00477ED1"/>
    <w:rsid w:val="004801D5"/>
    <w:rsid w:val="004804AF"/>
    <w:rsid w:val="00480804"/>
    <w:rsid w:val="00480AAC"/>
    <w:rsid w:val="00480D76"/>
    <w:rsid w:val="00480D84"/>
    <w:rsid w:val="00481060"/>
    <w:rsid w:val="004810E3"/>
    <w:rsid w:val="00481662"/>
    <w:rsid w:val="00481916"/>
    <w:rsid w:val="00481A9C"/>
    <w:rsid w:val="00481B82"/>
    <w:rsid w:val="00481EBA"/>
    <w:rsid w:val="004825EC"/>
    <w:rsid w:val="00482E6B"/>
    <w:rsid w:val="004831E7"/>
    <w:rsid w:val="0048322C"/>
    <w:rsid w:val="004841E8"/>
    <w:rsid w:val="00484865"/>
    <w:rsid w:val="004854F6"/>
    <w:rsid w:val="004856FE"/>
    <w:rsid w:val="00485AD6"/>
    <w:rsid w:val="00485B44"/>
    <w:rsid w:val="00486103"/>
    <w:rsid w:val="004863B8"/>
    <w:rsid w:val="00486C2A"/>
    <w:rsid w:val="00486EDE"/>
    <w:rsid w:val="004873E4"/>
    <w:rsid w:val="00487812"/>
    <w:rsid w:val="00487AEC"/>
    <w:rsid w:val="0049037B"/>
    <w:rsid w:val="00490C3E"/>
    <w:rsid w:val="004911A0"/>
    <w:rsid w:val="00491444"/>
    <w:rsid w:val="00491528"/>
    <w:rsid w:val="0049162B"/>
    <w:rsid w:val="00491AAA"/>
    <w:rsid w:val="00491F88"/>
    <w:rsid w:val="00491FCA"/>
    <w:rsid w:val="0049213B"/>
    <w:rsid w:val="0049233A"/>
    <w:rsid w:val="00492974"/>
    <w:rsid w:val="00492A80"/>
    <w:rsid w:val="00492D8D"/>
    <w:rsid w:val="00492E05"/>
    <w:rsid w:val="004932C4"/>
    <w:rsid w:val="00494A11"/>
    <w:rsid w:val="00496351"/>
    <w:rsid w:val="00496698"/>
    <w:rsid w:val="00496EDC"/>
    <w:rsid w:val="0049748F"/>
    <w:rsid w:val="004A0452"/>
    <w:rsid w:val="004A0C05"/>
    <w:rsid w:val="004A1530"/>
    <w:rsid w:val="004A1E19"/>
    <w:rsid w:val="004A3BF9"/>
    <w:rsid w:val="004A3E4A"/>
    <w:rsid w:val="004A4142"/>
    <w:rsid w:val="004A4895"/>
    <w:rsid w:val="004A4E7A"/>
    <w:rsid w:val="004A4E93"/>
    <w:rsid w:val="004A63AB"/>
    <w:rsid w:val="004A6626"/>
    <w:rsid w:val="004A76D9"/>
    <w:rsid w:val="004A79E0"/>
    <w:rsid w:val="004A7A90"/>
    <w:rsid w:val="004A7EF6"/>
    <w:rsid w:val="004B085D"/>
    <w:rsid w:val="004B0A9B"/>
    <w:rsid w:val="004B169C"/>
    <w:rsid w:val="004B27FD"/>
    <w:rsid w:val="004B285C"/>
    <w:rsid w:val="004B331F"/>
    <w:rsid w:val="004B365B"/>
    <w:rsid w:val="004B368F"/>
    <w:rsid w:val="004B45B9"/>
    <w:rsid w:val="004B4D7D"/>
    <w:rsid w:val="004B4FEA"/>
    <w:rsid w:val="004B6ACE"/>
    <w:rsid w:val="004B6BF7"/>
    <w:rsid w:val="004C07C6"/>
    <w:rsid w:val="004C0919"/>
    <w:rsid w:val="004C0E4E"/>
    <w:rsid w:val="004C0FDC"/>
    <w:rsid w:val="004C10BF"/>
    <w:rsid w:val="004C113F"/>
    <w:rsid w:val="004C1632"/>
    <w:rsid w:val="004C191F"/>
    <w:rsid w:val="004C1DB2"/>
    <w:rsid w:val="004C2260"/>
    <w:rsid w:val="004C3085"/>
    <w:rsid w:val="004C3612"/>
    <w:rsid w:val="004C3BF1"/>
    <w:rsid w:val="004C477B"/>
    <w:rsid w:val="004C4F9F"/>
    <w:rsid w:val="004C5078"/>
    <w:rsid w:val="004C5307"/>
    <w:rsid w:val="004C614F"/>
    <w:rsid w:val="004C66E6"/>
    <w:rsid w:val="004C7355"/>
    <w:rsid w:val="004C7712"/>
    <w:rsid w:val="004C78F6"/>
    <w:rsid w:val="004D0312"/>
    <w:rsid w:val="004D0555"/>
    <w:rsid w:val="004D08F0"/>
    <w:rsid w:val="004D0EB7"/>
    <w:rsid w:val="004D1022"/>
    <w:rsid w:val="004D134D"/>
    <w:rsid w:val="004D1A82"/>
    <w:rsid w:val="004D1D11"/>
    <w:rsid w:val="004D2A85"/>
    <w:rsid w:val="004D2DDA"/>
    <w:rsid w:val="004D364A"/>
    <w:rsid w:val="004D3741"/>
    <w:rsid w:val="004D37B9"/>
    <w:rsid w:val="004D44D1"/>
    <w:rsid w:val="004D4C09"/>
    <w:rsid w:val="004D546B"/>
    <w:rsid w:val="004D5B1D"/>
    <w:rsid w:val="004D69F2"/>
    <w:rsid w:val="004D797A"/>
    <w:rsid w:val="004D7997"/>
    <w:rsid w:val="004D7BA4"/>
    <w:rsid w:val="004E0761"/>
    <w:rsid w:val="004E080B"/>
    <w:rsid w:val="004E0A31"/>
    <w:rsid w:val="004E0E20"/>
    <w:rsid w:val="004E123A"/>
    <w:rsid w:val="004E126C"/>
    <w:rsid w:val="004E15BB"/>
    <w:rsid w:val="004E23CC"/>
    <w:rsid w:val="004E2546"/>
    <w:rsid w:val="004E26F8"/>
    <w:rsid w:val="004E2C87"/>
    <w:rsid w:val="004E2E67"/>
    <w:rsid w:val="004E31A1"/>
    <w:rsid w:val="004E3B20"/>
    <w:rsid w:val="004E40D2"/>
    <w:rsid w:val="004E48AF"/>
    <w:rsid w:val="004E48E8"/>
    <w:rsid w:val="004E4993"/>
    <w:rsid w:val="004E4E18"/>
    <w:rsid w:val="004E50C5"/>
    <w:rsid w:val="004E5150"/>
    <w:rsid w:val="004E6834"/>
    <w:rsid w:val="004E686A"/>
    <w:rsid w:val="004E6FDF"/>
    <w:rsid w:val="004E76CB"/>
    <w:rsid w:val="004E7744"/>
    <w:rsid w:val="004E7981"/>
    <w:rsid w:val="004E7AD2"/>
    <w:rsid w:val="004E7EAE"/>
    <w:rsid w:val="004F0145"/>
    <w:rsid w:val="004F0832"/>
    <w:rsid w:val="004F0C7F"/>
    <w:rsid w:val="004F0F02"/>
    <w:rsid w:val="004F0FDA"/>
    <w:rsid w:val="004F109A"/>
    <w:rsid w:val="004F115C"/>
    <w:rsid w:val="004F125B"/>
    <w:rsid w:val="004F159E"/>
    <w:rsid w:val="004F1659"/>
    <w:rsid w:val="004F1B57"/>
    <w:rsid w:val="004F1C28"/>
    <w:rsid w:val="004F210E"/>
    <w:rsid w:val="004F2CB1"/>
    <w:rsid w:val="004F2EE2"/>
    <w:rsid w:val="004F3CC4"/>
    <w:rsid w:val="004F4150"/>
    <w:rsid w:val="004F42A7"/>
    <w:rsid w:val="004F5DF3"/>
    <w:rsid w:val="004F5E0C"/>
    <w:rsid w:val="004F6EE6"/>
    <w:rsid w:val="004F714C"/>
    <w:rsid w:val="004F735C"/>
    <w:rsid w:val="005002E8"/>
    <w:rsid w:val="005015F6"/>
    <w:rsid w:val="00501652"/>
    <w:rsid w:val="005016A8"/>
    <w:rsid w:val="005023B1"/>
    <w:rsid w:val="00502C3C"/>
    <w:rsid w:val="00503390"/>
    <w:rsid w:val="00503816"/>
    <w:rsid w:val="00503D7A"/>
    <w:rsid w:val="005041DF"/>
    <w:rsid w:val="005044E6"/>
    <w:rsid w:val="00504BE3"/>
    <w:rsid w:val="0050512B"/>
    <w:rsid w:val="0050513C"/>
    <w:rsid w:val="00505D24"/>
    <w:rsid w:val="00506092"/>
    <w:rsid w:val="0050671C"/>
    <w:rsid w:val="005070E3"/>
    <w:rsid w:val="00507425"/>
    <w:rsid w:val="00507D99"/>
    <w:rsid w:val="00510C76"/>
    <w:rsid w:val="00510D3B"/>
    <w:rsid w:val="00510FEE"/>
    <w:rsid w:val="005113C5"/>
    <w:rsid w:val="005117F4"/>
    <w:rsid w:val="005119C1"/>
    <w:rsid w:val="0051235A"/>
    <w:rsid w:val="0051258F"/>
    <w:rsid w:val="005126FB"/>
    <w:rsid w:val="00512A44"/>
    <w:rsid w:val="00512B05"/>
    <w:rsid w:val="00513351"/>
    <w:rsid w:val="00513FC9"/>
    <w:rsid w:val="00514259"/>
    <w:rsid w:val="0051436D"/>
    <w:rsid w:val="00515D3D"/>
    <w:rsid w:val="0051612C"/>
    <w:rsid w:val="0051649B"/>
    <w:rsid w:val="0051682E"/>
    <w:rsid w:val="005171BB"/>
    <w:rsid w:val="005216E5"/>
    <w:rsid w:val="005226BF"/>
    <w:rsid w:val="00522CCE"/>
    <w:rsid w:val="00523176"/>
    <w:rsid w:val="005231AA"/>
    <w:rsid w:val="00523E5F"/>
    <w:rsid w:val="005241DF"/>
    <w:rsid w:val="00524557"/>
    <w:rsid w:val="005246D8"/>
    <w:rsid w:val="00525198"/>
    <w:rsid w:val="00525BF6"/>
    <w:rsid w:val="005260C4"/>
    <w:rsid w:val="00526E7D"/>
    <w:rsid w:val="00527436"/>
    <w:rsid w:val="00527806"/>
    <w:rsid w:val="005300EF"/>
    <w:rsid w:val="0053045B"/>
    <w:rsid w:val="00530769"/>
    <w:rsid w:val="00530A92"/>
    <w:rsid w:val="00530C19"/>
    <w:rsid w:val="00531AD4"/>
    <w:rsid w:val="00531B13"/>
    <w:rsid w:val="00531EAD"/>
    <w:rsid w:val="00531F87"/>
    <w:rsid w:val="005326D9"/>
    <w:rsid w:val="00532E6D"/>
    <w:rsid w:val="00532F29"/>
    <w:rsid w:val="00533333"/>
    <w:rsid w:val="00533532"/>
    <w:rsid w:val="00533BBC"/>
    <w:rsid w:val="005341BB"/>
    <w:rsid w:val="00534C88"/>
    <w:rsid w:val="00535C3C"/>
    <w:rsid w:val="00535F23"/>
    <w:rsid w:val="00536124"/>
    <w:rsid w:val="005361DA"/>
    <w:rsid w:val="0053731A"/>
    <w:rsid w:val="00537A30"/>
    <w:rsid w:val="00537F23"/>
    <w:rsid w:val="005401EC"/>
    <w:rsid w:val="0054060E"/>
    <w:rsid w:val="005412A1"/>
    <w:rsid w:val="00541491"/>
    <w:rsid w:val="005417FA"/>
    <w:rsid w:val="00541960"/>
    <w:rsid w:val="005419A3"/>
    <w:rsid w:val="00541B49"/>
    <w:rsid w:val="00542933"/>
    <w:rsid w:val="00542A81"/>
    <w:rsid w:val="00543690"/>
    <w:rsid w:val="005439EE"/>
    <w:rsid w:val="00543ACB"/>
    <w:rsid w:val="0054444A"/>
    <w:rsid w:val="00544A72"/>
    <w:rsid w:val="00544DFB"/>
    <w:rsid w:val="005451A0"/>
    <w:rsid w:val="00545523"/>
    <w:rsid w:val="005458F7"/>
    <w:rsid w:val="005478B8"/>
    <w:rsid w:val="0055018F"/>
    <w:rsid w:val="00550B93"/>
    <w:rsid w:val="00550BAA"/>
    <w:rsid w:val="00551128"/>
    <w:rsid w:val="005515D3"/>
    <w:rsid w:val="00551665"/>
    <w:rsid w:val="005520F4"/>
    <w:rsid w:val="005520F5"/>
    <w:rsid w:val="005523BC"/>
    <w:rsid w:val="00552DEE"/>
    <w:rsid w:val="005532D2"/>
    <w:rsid w:val="00553439"/>
    <w:rsid w:val="00553722"/>
    <w:rsid w:val="00554000"/>
    <w:rsid w:val="0055414D"/>
    <w:rsid w:val="005543F0"/>
    <w:rsid w:val="00554675"/>
    <w:rsid w:val="00554CE6"/>
    <w:rsid w:val="00554E69"/>
    <w:rsid w:val="00554F2B"/>
    <w:rsid w:val="0055511E"/>
    <w:rsid w:val="005556E0"/>
    <w:rsid w:val="00556201"/>
    <w:rsid w:val="005562FD"/>
    <w:rsid w:val="005565FB"/>
    <w:rsid w:val="00556817"/>
    <w:rsid w:val="0055717D"/>
    <w:rsid w:val="005572B6"/>
    <w:rsid w:val="0055732B"/>
    <w:rsid w:val="005573AB"/>
    <w:rsid w:val="0055752C"/>
    <w:rsid w:val="0055767C"/>
    <w:rsid w:val="00560C4F"/>
    <w:rsid w:val="00560DC6"/>
    <w:rsid w:val="00560F1B"/>
    <w:rsid w:val="00560FD5"/>
    <w:rsid w:val="005613E3"/>
    <w:rsid w:val="00561555"/>
    <w:rsid w:val="0056176D"/>
    <w:rsid w:val="0056275F"/>
    <w:rsid w:val="00562C6E"/>
    <w:rsid w:val="00562D6C"/>
    <w:rsid w:val="00562E56"/>
    <w:rsid w:val="005632C7"/>
    <w:rsid w:val="00564253"/>
    <w:rsid w:val="00565508"/>
    <w:rsid w:val="005655E3"/>
    <w:rsid w:val="00565845"/>
    <w:rsid w:val="00565CA2"/>
    <w:rsid w:val="00565ECD"/>
    <w:rsid w:val="00566095"/>
    <w:rsid w:val="00567278"/>
    <w:rsid w:val="00567347"/>
    <w:rsid w:val="005675A6"/>
    <w:rsid w:val="00570816"/>
    <w:rsid w:val="00572268"/>
    <w:rsid w:val="005722B4"/>
    <w:rsid w:val="00572CC3"/>
    <w:rsid w:val="00573F24"/>
    <w:rsid w:val="00574B95"/>
    <w:rsid w:val="0057657C"/>
    <w:rsid w:val="005765EB"/>
    <w:rsid w:val="0057688F"/>
    <w:rsid w:val="00577176"/>
    <w:rsid w:val="00577ACD"/>
    <w:rsid w:val="00577E1C"/>
    <w:rsid w:val="00577E1E"/>
    <w:rsid w:val="0058111D"/>
    <w:rsid w:val="005812EE"/>
    <w:rsid w:val="0058168B"/>
    <w:rsid w:val="0058189B"/>
    <w:rsid w:val="00581C94"/>
    <w:rsid w:val="00582193"/>
    <w:rsid w:val="00582787"/>
    <w:rsid w:val="00582A16"/>
    <w:rsid w:val="00582D65"/>
    <w:rsid w:val="0058337E"/>
    <w:rsid w:val="005834B5"/>
    <w:rsid w:val="0058396F"/>
    <w:rsid w:val="00584066"/>
    <w:rsid w:val="00584C32"/>
    <w:rsid w:val="00584F44"/>
    <w:rsid w:val="00585207"/>
    <w:rsid w:val="00585B75"/>
    <w:rsid w:val="00585E3D"/>
    <w:rsid w:val="00586C6C"/>
    <w:rsid w:val="00587735"/>
    <w:rsid w:val="00587757"/>
    <w:rsid w:val="00587770"/>
    <w:rsid w:val="00590E91"/>
    <w:rsid w:val="0059144B"/>
    <w:rsid w:val="00591511"/>
    <w:rsid w:val="005918AA"/>
    <w:rsid w:val="00591B20"/>
    <w:rsid w:val="00592033"/>
    <w:rsid w:val="00592042"/>
    <w:rsid w:val="00592382"/>
    <w:rsid w:val="005928E0"/>
    <w:rsid w:val="00593E5D"/>
    <w:rsid w:val="00594909"/>
    <w:rsid w:val="0059609F"/>
    <w:rsid w:val="00596279"/>
    <w:rsid w:val="0059656F"/>
    <w:rsid w:val="005967F7"/>
    <w:rsid w:val="005971E3"/>
    <w:rsid w:val="00597643"/>
    <w:rsid w:val="00597E1C"/>
    <w:rsid w:val="005A00AE"/>
    <w:rsid w:val="005A0905"/>
    <w:rsid w:val="005A1229"/>
    <w:rsid w:val="005A1346"/>
    <w:rsid w:val="005A16E2"/>
    <w:rsid w:val="005A19EE"/>
    <w:rsid w:val="005A20E6"/>
    <w:rsid w:val="005A2F25"/>
    <w:rsid w:val="005A32EC"/>
    <w:rsid w:val="005A338A"/>
    <w:rsid w:val="005A3948"/>
    <w:rsid w:val="005A3BA6"/>
    <w:rsid w:val="005A3C2C"/>
    <w:rsid w:val="005A3C4F"/>
    <w:rsid w:val="005A3ED4"/>
    <w:rsid w:val="005A4315"/>
    <w:rsid w:val="005A47D8"/>
    <w:rsid w:val="005A59D7"/>
    <w:rsid w:val="005A63E9"/>
    <w:rsid w:val="005A6B33"/>
    <w:rsid w:val="005A6C47"/>
    <w:rsid w:val="005A6F5D"/>
    <w:rsid w:val="005A76E3"/>
    <w:rsid w:val="005A7CF5"/>
    <w:rsid w:val="005B0000"/>
    <w:rsid w:val="005B0B99"/>
    <w:rsid w:val="005B1170"/>
    <w:rsid w:val="005B1C3C"/>
    <w:rsid w:val="005B1D1F"/>
    <w:rsid w:val="005B2747"/>
    <w:rsid w:val="005B28A1"/>
    <w:rsid w:val="005B28C1"/>
    <w:rsid w:val="005B2C4A"/>
    <w:rsid w:val="005B32ED"/>
    <w:rsid w:val="005B360F"/>
    <w:rsid w:val="005B3D31"/>
    <w:rsid w:val="005B3D91"/>
    <w:rsid w:val="005B448A"/>
    <w:rsid w:val="005B4CBA"/>
    <w:rsid w:val="005B53D1"/>
    <w:rsid w:val="005B545A"/>
    <w:rsid w:val="005B54E6"/>
    <w:rsid w:val="005B5909"/>
    <w:rsid w:val="005B5F47"/>
    <w:rsid w:val="005B62AE"/>
    <w:rsid w:val="005B6A7E"/>
    <w:rsid w:val="005B6AF8"/>
    <w:rsid w:val="005B71B4"/>
    <w:rsid w:val="005B7290"/>
    <w:rsid w:val="005B78E1"/>
    <w:rsid w:val="005B7998"/>
    <w:rsid w:val="005C0291"/>
    <w:rsid w:val="005C02A8"/>
    <w:rsid w:val="005C0F89"/>
    <w:rsid w:val="005C137A"/>
    <w:rsid w:val="005C1C50"/>
    <w:rsid w:val="005C2101"/>
    <w:rsid w:val="005C213E"/>
    <w:rsid w:val="005C2A3A"/>
    <w:rsid w:val="005C2F0A"/>
    <w:rsid w:val="005C33EA"/>
    <w:rsid w:val="005C3675"/>
    <w:rsid w:val="005C3747"/>
    <w:rsid w:val="005C39E6"/>
    <w:rsid w:val="005C3A50"/>
    <w:rsid w:val="005C3D3C"/>
    <w:rsid w:val="005C3E6A"/>
    <w:rsid w:val="005C4271"/>
    <w:rsid w:val="005C4CD2"/>
    <w:rsid w:val="005C6797"/>
    <w:rsid w:val="005C7977"/>
    <w:rsid w:val="005C7AFA"/>
    <w:rsid w:val="005D073D"/>
    <w:rsid w:val="005D0AA9"/>
    <w:rsid w:val="005D0FE5"/>
    <w:rsid w:val="005D15C3"/>
    <w:rsid w:val="005D1BED"/>
    <w:rsid w:val="005D1D99"/>
    <w:rsid w:val="005D1F4D"/>
    <w:rsid w:val="005D2742"/>
    <w:rsid w:val="005D2B04"/>
    <w:rsid w:val="005D37D6"/>
    <w:rsid w:val="005D5A64"/>
    <w:rsid w:val="005D620C"/>
    <w:rsid w:val="005D6547"/>
    <w:rsid w:val="005D6C7E"/>
    <w:rsid w:val="005D6D2E"/>
    <w:rsid w:val="005D6E9C"/>
    <w:rsid w:val="005D7A72"/>
    <w:rsid w:val="005D7F48"/>
    <w:rsid w:val="005E10CF"/>
    <w:rsid w:val="005E1FD8"/>
    <w:rsid w:val="005E2044"/>
    <w:rsid w:val="005E2497"/>
    <w:rsid w:val="005E24C1"/>
    <w:rsid w:val="005E2B43"/>
    <w:rsid w:val="005E2CF6"/>
    <w:rsid w:val="005E5233"/>
    <w:rsid w:val="005E583D"/>
    <w:rsid w:val="005E592A"/>
    <w:rsid w:val="005E5B00"/>
    <w:rsid w:val="005E6E6E"/>
    <w:rsid w:val="005E7069"/>
    <w:rsid w:val="005E75B7"/>
    <w:rsid w:val="005E799E"/>
    <w:rsid w:val="005E7FCE"/>
    <w:rsid w:val="005F2011"/>
    <w:rsid w:val="005F28FA"/>
    <w:rsid w:val="005F2D12"/>
    <w:rsid w:val="005F36D8"/>
    <w:rsid w:val="005F3A9C"/>
    <w:rsid w:val="005F3D1E"/>
    <w:rsid w:val="005F3FCC"/>
    <w:rsid w:val="005F3FF2"/>
    <w:rsid w:val="005F4C3D"/>
    <w:rsid w:val="005F5623"/>
    <w:rsid w:val="005F5889"/>
    <w:rsid w:val="005F5AB6"/>
    <w:rsid w:val="005F67D9"/>
    <w:rsid w:val="005F6967"/>
    <w:rsid w:val="005F6FE9"/>
    <w:rsid w:val="005F751D"/>
    <w:rsid w:val="005F7CEC"/>
    <w:rsid w:val="006000B8"/>
    <w:rsid w:val="006004B7"/>
    <w:rsid w:val="00600A71"/>
    <w:rsid w:val="00600D9A"/>
    <w:rsid w:val="00600E41"/>
    <w:rsid w:val="00601701"/>
    <w:rsid w:val="006017B0"/>
    <w:rsid w:val="00601829"/>
    <w:rsid w:val="00601AA4"/>
    <w:rsid w:val="00602075"/>
    <w:rsid w:val="00602403"/>
    <w:rsid w:val="00602C1F"/>
    <w:rsid w:val="00602DF7"/>
    <w:rsid w:val="00604148"/>
    <w:rsid w:val="006043B2"/>
    <w:rsid w:val="006046E2"/>
    <w:rsid w:val="006049B6"/>
    <w:rsid w:val="00604AB7"/>
    <w:rsid w:val="00604BA3"/>
    <w:rsid w:val="00605414"/>
    <w:rsid w:val="0060554C"/>
    <w:rsid w:val="0060579F"/>
    <w:rsid w:val="00605B59"/>
    <w:rsid w:val="00605B63"/>
    <w:rsid w:val="00605C10"/>
    <w:rsid w:val="00605E19"/>
    <w:rsid w:val="00606E51"/>
    <w:rsid w:val="00606F27"/>
    <w:rsid w:val="006073A1"/>
    <w:rsid w:val="006075E8"/>
    <w:rsid w:val="0060782C"/>
    <w:rsid w:val="00610076"/>
    <w:rsid w:val="006106A8"/>
    <w:rsid w:val="00610C09"/>
    <w:rsid w:val="00611099"/>
    <w:rsid w:val="00611176"/>
    <w:rsid w:val="00611878"/>
    <w:rsid w:val="0061255F"/>
    <w:rsid w:val="00612626"/>
    <w:rsid w:val="00612F1F"/>
    <w:rsid w:val="0061377C"/>
    <w:rsid w:val="0061399E"/>
    <w:rsid w:val="00614BAA"/>
    <w:rsid w:val="00614EE2"/>
    <w:rsid w:val="006154A6"/>
    <w:rsid w:val="00615F95"/>
    <w:rsid w:val="006166A2"/>
    <w:rsid w:val="006168F7"/>
    <w:rsid w:val="00616AEA"/>
    <w:rsid w:val="00616DD3"/>
    <w:rsid w:val="00616F9D"/>
    <w:rsid w:val="00617773"/>
    <w:rsid w:val="006177CD"/>
    <w:rsid w:val="00617ED9"/>
    <w:rsid w:val="00620184"/>
    <w:rsid w:val="00620283"/>
    <w:rsid w:val="006205A6"/>
    <w:rsid w:val="006205C2"/>
    <w:rsid w:val="006208C3"/>
    <w:rsid w:val="00621199"/>
    <w:rsid w:val="00621485"/>
    <w:rsid w:val="00621579"/>
    <w:rsid w:val="00621AA7"/>
    <w:rsid w:val="00621F3C"/>
    <w:rsid w:val="006223F4"/>
    <w:rsid w:val="00624763"/>
    <w:rsid w:val="00624D1C"/>
    <w:rsid w:val="006251F4"/>
    <w:rsid w:val="006260A3"/>
    <w:rsid w:val="006263AB"/>
    <w:rsid w:val="00626B01"/>
    <w:rsid w:val="00626B41"/>
    <w:rsid w:val="00626F31"/>
    <w:rsid w:val="006278B9"/>
    <w:rsid w:val="006278CB"/>
    <w:rsid w:val="006278E3"/>
    <w:rsid w:val="00627C59"/>
    <w:rsid w:val="00630063"/>
    <w:rsid w:val="006306B6"/>
    <w:rsid w:val="00630CBE"/>
    <w:rsid w:val="006326D9"/>
    <w:rsid w:val="00633021"/>
    <w:rsid w:val="00634037"/>
    <w:rsid w:val="006343BD"/>
    <w:rsid w:val="0063509A"/>
    <w:rsid w:val="0063536B"/>
    <w:rsid w:val="00635E67"/>
    <w:rsid w:val="00636701"/>
    <w:rsid w:val="00636FA7"/>
    <w:rsid w:val="006371C8"/>
    <w:rsid w:val="00640331"/>
    <w:rsid w:val="0064033F"/>
    <w:rsid w:val="006405DE"/>
    <w:rsid w:val="00640851"/>
    <w:rsid w:val="00640BC7"/>
    <w:rsid w:val="00640BD8"/>
    <w:rsid w:val="00641AF1"/>
    <w:rsid w:val="006421D3"/>
    <w:rsid w:val="0064359E"/>
    <w:rsid w:val="0064387B"/>
    <w:rsid w:val="0064409C"/>
    <w:rsid w:val="006440D0"/>
    <w:rsid w:val="00644B1F"/>
    <w:rsid w:val="00644C74"/>
    <w:rsid w:val="00644CA9"/>
    <w:rsid w:val="0064603F"/>
    <w:rsid w:val="00646610"/>
    <w:rsid w:val="006473A4"/>
    <w:rsid w:val="00647434"/>
    <w:rsid w:val="00647D72"/>
    <w:rsid w:val="00647F5C"/>
    <w:rsid w:val="00650481"/>
    <w:rsid w:val="00651054"/>
    <w:rsid w:val="0065160C"/>
    <w:rsid w:val="00651BE3"/>
    <w:rsid w:val="006520BC"/>
    <w:rsid w:val="006526DB"/>
    <w:rsid w:val="00652792"/>
    <w:rsid w:val="00652835"/>
    <w:rsid w:val="006529AF"/>
    <w:rsid w:val="00652B18"/>
    <w:rsid w:val="00652DFB"/>
    <w:rsid w:val="006533C7"/>
    <w:rsid w:val="006536FF"/>
    <w:rsid w:val="006537E2"/>
    <w:rsid w:val="00653921"/>
    <w:rsid w:val="00653EAE"/>
    <w:rsid w:val="006546C7"/>
    <w:rsid w:val="00654D20"/>
    <w:rsid w:val="00654E79"/>
    <w:rsid w:val="00655281"/>
    <w:rsid w:val="006553EF"/>
    <w:rsid w:val="00655478"/>
    <w:rsid w:val="0065624E"/>
    <w:rsid w:val="00656A3C"/>
    <w:rsid w:val="00656D28"/>
    <w:rsid w:val="00656E45"/>
    <w:rsid w:val="00657C07"/>
    <w:rsid w:val="00657C11"/>
    <w:rsid w:val="00657D2E"/>
    <w:rsid w:val="006606A5"/>
    <w:rsid w:val="00660CB1"/>
    <w:rsid w:val="00660F1E"/>
    <w:rsid w:val="0066163F"/>
    <w:rsid w:val="00661817"/>
    <w:rsid w:val="00661AD2"/>
    <w:rsid w:val="00661F9E"/>
    <w:rsid w:val="00662996"/>
    <w:rsid w:val="00662AC8"/>
    <w:rsid w:val="00664042"/>
    <w:rsid w:val="00664507"/>
    <w:rsid w:val="00665573"/>
    <w:rsid w:val="00666472"/>
    <w:rsid w:val="006667B6"/>
    <w:rsid w:val="006668B0"/>
    <w:rsid w:val="00666A00"/>
    <w:rsid w:val="00667805"/>
    <w:rsid w:val="00667AB6"/>
    <w:rsid w:val="00667F82"/>
    <w:rsid w:val="0067052F"/>
    <w:rsid w:val="00670957"/>
    <w:rsid w:val="00670A36"/>
    <w:rsid w:val="00670CB5"/>
    <w:rsid w:val="006710A5"/>
    <w:rsid w:val="006715F4"/>
    <w:rsid w:val="00671850"/>
    <w:rsid w:val="00672D00"/>
    <w:rsid w:val="00672DE4"/>
    <w:rsid w:val="006731A6"/>
    <w:rsid w:val="006733A3"/>
    <w:rsid w:val="00673DE7"/>
    <w:rsid w:val="00673E18"/>
    <w:rsid w:val="00673F9C"/>
    <w:rsid w:val="00674108"/>
    <w:rsid w:val="006741F4"/>
    <w:rsid w:val="006742EB"/>
    <w:rsid w:val="006746C5"/>
    <w:rsid w:val="00674D39"/>
    <w:rsid w:val="00675D69"/>
    <w:rsid w:val="00676509"/>
    <w:rsid w:val="00676753"/>
    <w:rsid w:val="006778C9"/>
    <w:rsid w:val="00680B3D"/>
    <w:rsid w:val="00680BA2"/>
    <w:rsid w:val="00680E86"/>
    <w:rsid w:val="0068105A"/>
    <w:rsid w:val="0068107E"/>
    <w:rsid w:val="00681301"/>
    <w:rsid w:val="006820DC"/>
    <w:rsid w:val="00682497"/>
    <w:rsid w:val="00682920"/>
    <w:rsid w:val="0068298D"/>
    <w:rsid w:val="00682A8C"/>
    <w:rsid w:val="0068376B"/>
    <w:rsid w:val="00684090"/>
    <w:rsid w:val="006848B5"/>
    <w:rsid w:val="00684D8D"/>
    <w:rsid w:val="00684F65"/>
    <w:rsid w:val="00685BBA"/>
    <w:rsid w:val="0068651A"/>
    <w:rsid w:val="006865BD"/>
    <w:rsid w:val="00687538"/>
    <w:rsid w:val="006877F6"/>
    <w:rsid w:val="00687C07"/>
    <w:rsid w:val="006903EE"/>
    <w:rsid w:val="006909DB"/>
    <w:rsid w:val="00690ADF"/>
    <w:rsid w:val="00691BB0"/>
    <w:rsid w:val="00691D83"/>
    <w:rsid w:val="00691E75"/>
    <w:rsid w:val="006923AA"/>
    <w:rsid w:val="00692460"/>
    <w:rsid w:val="00692788"/>
    <w:rsid w:val="00692931"/>
    <w:rsid w:val="00692B98"/>
    <w:rsid w:val="00692D6E"/>
    <w:rsid w:val="00693875"/>
    <w:rsid w:val="00693A2D"/>
    <w:rsid w:val="00693ADC"/>
    <w:rsid w:val="00693BA3"/>
    <w:rsid w:val="00693F28"/>
    <w:rsid w:val="006953EC"/>
    <w:rsid w:val="0069665D"/>
    <w:rsid w:val="006967DD"/>
    <w:rsid w:val="00696876"/>
    <w:rsid w:val="00696A09"/>
    <w:rsid w:val="00697000"/>
    <w:rsid w:val="0069739C"/>
    <w:rsid w:val="00697C68"/>
    <w:rsid w:val="006A04A1"/>
    <w:rsid w:val="006A0A4B"/>
    <w:rsid w:val="006A1128"/>
    <w:rsid w:val="006A13BB"/>
    <w:rsid w:val="006A26B0"/>
    <w:rsid w:val="006A299F"/>
    <w:rsid w:val="006A2DAA"/>
    <w:rsid w:val="006A3469"/>
    <w:rsid w:val="006A3689"/>
    <w:rsid w:val="006A3B7A"/>
    <w:rsid w:val="006A3F5D"/>
    <w:rsid w:val="006A3FF2"/>
    <w:rsid w:val="006A4A0B"/>
    <w:rsid w:val="006A4A0E"/>
    <w:rsid w:val="006A53FD"/>
    <w:rsid w:val="006A5562"/>
    <w:rsid w:val="006A5DCA"/>
    <w:rsid w:val="006A5E78"/>
    <w:rsid w:val="006A5EA3"/>
    <w:rsid w:val="006A6570"/>
    <w:rsid w:val="006A6BA3"/>
    <w:rsid w:val="006A6C86"/>
    <w:rsid w:val="006A7839"/>
    <w:rsid w:val="006A7964"/>
    <w:rsid w:val="006B09F8"/>
    <w:rsid w:val="006B1248"/>
    <w:rsid w:val="006B2BEA"/>
    <w:rsid w:val="006B4C3E"/>
    <w:rsid w:val="006B57ED"/>
    <w:rsid w:val="006B5C23"/>
    <w:rsid w:val="006B5C44"/>
    <w:rsid w:val="006B5CB3"/>
    <w:rsid w:val="006B6028"/>
    <w:rsid w:val="006B6473"/>
    <w:rsid w:val="006B6600"/>
    <w:rsid w:val="006B6ECD"/>
    <w:rsid w:val="006B7BC9"/>
    <w:rsid w:val="006C04C5"/>
    <w:rsid w:val="006C1268"/>
    <w:rsid w:val="006C15BB"/>
    <w:rsid w:val="006C1F4B"/>
    <w:rsid w:val="006C2EFC"/>
    <w:rsid w:val="006C3716"/>
    <w:rsid w:val="006C3AE0"/>
    <w:rsid w:val="006C3CD4"/>
    <w:rsid w:val="006C3FCA"/>
    <w:rsid w:val="006C42EB"/>
    <w:rsid w:val="006C46A7"/>
    <w:rsid w:val="006C46CF"/>
    <w:rsid w:val="006C4AFF"/>
    <w:rsid w:val="006C4C6F"/>
    <w:rsid w:val="006C50C8"/>
    <w:rsid w:val="006C52F1"/>
    <w:rsid w:val="006C5801"/>
    <w:rsid w:val="006C59EA"/>
    <w:rsid w:val="006C5B6B"/>
    <w:rsid w:val="006C5D0E"/>
    <w:rsid w:val="006C6148"/>
    <w:rsid w:val="006C6CB6"/>
    <w:rsid w:val="006C7053"/>
    <w:rsid w:val="006C7D9F"/>
    <w:rsid w:val="006D07B0"/>
    <w:rsid w:val="006D11D0"/>
    <w:rsid w:val="006D1282"/>
    <w:rsid w:val="006D1F90"/>
    <w:rsid w:val="006D2F95"/>
    <w:rsid w:val="006D30C7"/>
    <w:rsid w:val="006D39D6"/>
    <w:rsid w:val="006D407B"/>
    <w:rsid w:val="006D408C"/>
    <w:rsid w:val="006D43E1"/>
    <w:rsid w:val="006D4737"/>
    <w:rsid w:val="006D481F"/>
    <w:rsid w:val="006D4A02"/>
    <w:rsid w:val="006D5505"/>
    <w:rsid w:val="006D5A37"/>
    <w:rsid w:val="006D5D30"/>
    <w:rsid w:val="006D605C"/>
    <w:rsid w:val="006D60B2"/>
    <w:rsid w:val="006D6190"/>
    <w:rsid w:val="006D6A76"/>
    <w:rsid w:val="006E031A"/>
    <w:rsid w:val="006E057D"/>
    <w:rsid w:val="006E0F5F"/>
    <w:rsid w:val="006E1F54"/>
    <w:rsid w:val="006E2628"/>
    <w:rsid w:val="006E31E3"/>
    <w:rsid w:val="006E3319"/>
    <w:rsid w:val="006E3A8D"/>
    <w:rsid w:val="006E4F02"/>
    <w:rsid w:val="006E4F26"/>
    <w:rsid w:val="006E50B0"/>
    <w:rsid w:val="006E58CA"/>
    <w:rsid w:val="006E66CF"/>
    <w:rsid w:val="006E66E2"/>
    <w:rsid w:val="006E70BF"/>
    <w:rsid w:val="006E7BEF"/>
    <w:rsid w:val="006E7BFC"/>
    <w:rsid w:val="006F03AA"/>
    <w:rsid w:val="006F1153"/>
    <w:rsid w:val="006F15FE"/>
    <w:rsid w:val="006F1624"/>
    <w:rsid w:val="006F17A6"/>
    <w:rsid w:val="006F17BD"/>
    <w:rsid w:val="006F271E"/>
    <w:rsid w:val="006F32AA"/>
    <w:rsid w:val="006F3762"/>
    <w:rsid w:val="006F3BAA"/>
    <w:rsid w:val="006F400E"/>
    <w:rsid w:val="006F4383"/>
    <w:rsid w:val="006F5592"/>
    <w:rsid w:val="006F6BEB"/>
    <w:rsid w:val="006F6EFB"/>
    <w:rsid w:val="006F7218"/>
    <w:rsid w:val="006F7344"/>
    <w:rsid w:val="006F7B17"/>
    <w:rsid w:val="006F7B8A"/>
    <w:rsid w:val="006F7C26"/>
    <w:rsid w:val="007003A0"/>
    <w:rsid w:val="0070061D"/>
    <w:rsid w:val="00700908"/>
    <w:rsid w:val="00700A3D"/>
    <w:rsid w:val="00700C2F"/>
    <w:rsid w:val="00700C5B"/>
    <w:rsid w:val="00701F42"/>
    <w:rsid w:val="00702144"/>
    <w:rsid w:val="0070268A"/>
    <w:rsid w:val="007029A9"/>
    <w:rsid w:val="00702A3B"/>
    <w:rsid w:val="00703872"/>
    <w:rsid w:val="007040CD"/>
    <w:rsid w:val="007043FD"/>
    <w:rsid w:val="00704805"/>
    <w:rsid w:val="00704AF0"/>
    <w:rsid w:val="00704C92"/>
    <w:rsid w:val="007060D0"/>
    <w:rsid w:val="0070650E"/>
    <w:rsid w:val="00706BD1"/>
    <w:rsid w:val="0070723D"/>
    <w:rsid w:val="0070789C"/>
    <w:rsid w:val="00707A70"/>
    <w:rsid w:val="00710054"/>
    <w:rsid w:val="0071012E"/>
    <w:rsid w:val="00710B4A"/>
    <w:rsid w:val="00710F3E"/>
    <w:rsid w:val="00710F41"/>
    <w:rsid w:val="00711BBF"/>
    <w:rsid w:val="007122A1"/>
    <w:rsid w:val="007127E8"/>
    <w:rsid w:val="007129B0"/>
    <w:rsid w:val="0071453E"/>
    <w:rsid w:val="0071468C"/>
    <w:rsid w:val="00714B02"/>
    <w:rsid w:val="00715EDF"/>
    <w:rsid w:val="00717AD9"/>
    <w:rsid w:val="00717E90"/>
    <w:rsid w:val="00720909"/>
    <w:rsid w:val="00720C89"/>
    <w:rsid w:val="00721A8A"/>
    <w:rsid w:val="00721DF0"/>
    <w:rsid w:val="00721F35"/>
    <w:rsid w:val="00721FC6"/>
    <w:rsid w:val="00722446"/>
    <w:rsid w:val="0072265A"/>
    <w:rsid w:val="00722DCF"/>
    <w:rsid w:val="007234C3"/>
    <w:rsid w:val="00724664"/>
    <w:rsid w:val="007248A0"/>
    <w:rsid w:val="00724982"/>
    <w:rsid w:val="0072532D"/>
    <w:rsid w:val="0072627D"/>
    <w:rsid w:val="00726CC5"/>
    <w:rsid w:val="00726CD9"/>
    <w:rsid w:val="0072733F"/>
    <w:rsid w:val="007274BD"/>
    <w:rsid w:val="00731549"/>
    <w:rsid w:val="007315E4"/>
    <w:rsid w:val="00731B63"/>
    <w:rsid w:val="007322E4"/>
    <w:rsid w:val="00732340"/>
    <w:rsid w:val="00732687"/>
    <w:rsid w:val="007327AF"/>
    <w:rsid w:val="007336CF"/>
    <w:rsid w:val="00733A30"/>
    <w:rsid w:val="00734A8B"/>
    <w:rsid w:val="00734B2C"/>
    <w:rsid w:val="00734CEA"/>
    <w:rsid w:val="00734E67"/>
    <w:rsid w:val="00734EDD"/>
    <w:rsid w:val="00735837"/>
    <w:rsid w:val="00735C3C"/>
    <w:rsid w:val="007360BE"/>
    <w:rsid w:val="00736399"/>
    <w:rsid w:val="007365A5"/>
    <w:rsid w:val="00736628"/>
    <w:rsid w:val="007367C1"/>
    <w:rsid w:val="007371E4"/>
    <w:rsid w:val="00737719"/>
    <w:rsid w:val="007406BF"/>
    <w:rsid w:val="00740CFB"/>
    <w:rsid w:val="007416F0"/>
    <w:rsid w:val="0074176B"/>
    <w:rsid w:val="0074233D"/>
    <w:rsid w:val="007424F6"/>
    <w:rsid w:val="0074332F"/>
    <w:rsid w:val="007434FD"/>
    <w:rsid w:val="007439F0"/>
    <w:rsid w:val="00743F33"/>
    <w:rsid w:val="00744352"/>
    <w:rsid w:val="007446A5"/>
    <w:rsid w:val="007459BB"/>
    <w:rsid w:val="007460A0"/>
    <w:rsid w:val="0074684F"/>
    <w:rsid w:val="0074690E"/>
    <w:rsid w:val="00746D48"/>
    <w:rsid w:val="00747B3A"/>
    <w:rsid w:val="00747B75"/>
    <w:rsid w:val="00750235"/>
    <w:rsid w:val="0075061D"/>
    <w:rsid w:val="007511D5"/>
    <w:rsid w:val="00751747"/>
    <w:rsid w:val="007517A0"/>
    <w:rsid w:val="00751CB6"/>
    <w:rsid w:val="0075247C"/>
    <w:rsid w:val="00752726"/>
    <w:rsid w:val="00752F3F"/>
    <w:rsid w:val="00753DD3"/>
    <w:rsid w:val="007541DD"/>
    <w:rsid w:val="00754520"/>
    <w:rsid w:val="0075467F"/>
    <w:rsid w:val="00755324"/>
    <w:rsid w:val="00755871"/>
    <w:rsid w:val="00755DEC"/>
    <w:rsid w:val="00756057"/>
    <w:rsid w:val="00756151"/>
    <w:rsid w:val="00756362"/>
    <w:rsid w:val="00756740"/>
    <w:rsid w:val="00756779"/>
    <w:rsid w:val="00756A40"/>
    <w:rsid w:val="00756BE0"/>
    <w:rsid w:val="00756EFD"/>
    <w:rsid w:val="007573AA"/>
    <w:rsid w:val="00757E30"/>
    <w:rsid w:val="00760E32"/>
    <w:rsid w:val="007612A5"/>
    <w:rsid w:val="0076182A"/>
    <w:rsid w:val="00761C13"/>
    <w:rsid w:val="007625A0"/>
    <w:rsid w:val="00762B5D"/>
    <w:rsid w:val="00763200"/>
    <w:rsid w:val="00763A67"/>
    <w:rsid w:val="0076457A"/>
    <w:rsid w:val="00764A2F"/>
    <w:rsid w:val="00765921"/>
    <w:rsid w:val="00765BDC"/>
    <w:rsid w:val="00765F68"/>
    <w:rsid w:val="0076655A"/>
    <w:rsid w:val="00766C1D"/>
    <w:rsid w:val="00767449"/>
    <w:rsid w:val="00770E9C"/>
    <w:rsid w:val="0077118C"/>
    <w:rsid w:val="0077126A"/>
    <w:rsid w:val="0077129F"/>
    <w:rsid w:val="00771597"/>
    <w:rsid w:val="00771622"/>
    <w:rsid w:val="00771ECA"/>
    <w:rsid w:val="00771F0E"/>
    <w:rsid w:val="00772116"/>
    <w:rsid w:val="0077267D"/>
    <w:rsid w:val="00773759"/>
    <w:rsid w:val="00773792"/>
    <w:rsid w:val="00773F3A"/>
    <w:rsid w:val="0077421C"/>
    <w:rsid w:val="007749B7"/>
    <w:rsid w:val="00775278"/>
    <w:rsid w:val="00775397"/>
    <w:rsid w:val="007754C2"/>
    <w:rsid w:val="0077552F"/>
    <w:rsid w:val="00775BE0"/>
    <w:rsid w:val="00776C1C"/>
    <w:rsid w:val="0077777A"/>
    <w:rsid w:val="00777803"/>
    <w:rsid w:val="0078000F"/>
    <w:rsid w:val="0078139E"/>
    <w:rsid w:val="00782259"/>
    <w:rsid w:val="00782C61"/>
    <w:rsid w:val="00782FD2"/>
    <w:rsid w:val="0078368A"/>
    <w:rsid w:val="00784B84"/>
    <w:rsid w:val="00785A3F"/>
    <w:rsid w:val="00785CAC"/>
    <w:rsid w:val="00786E6D"/>
    <w:rsid w:val="00787654"/>
    <w:rsid w:val="00787DA7"/>
    <w:rsid w:val="00790588"/>
    <w:rsid w:val="007909C9"/>
    <w:rsid w:val="007909D5"/>
    <w:rsid w:val="00790CFA"/>
    <w:rsid w:val="0079107E"/>
    <w:rsid w:val="00791709"/>
    <w:rsid w:val="00791A9A"/>
    <w:rsid w:val="00791B54"/>
    <w:rsid w:val="00791DAC"/>
    <w:rsid w:val="00792B12"/>
    <w:rsid w:val="00792FBE"/>
    <w:rsid w:val="00793772"/>
    <w:rsid w:val="00793899"/>
    <w:rsid w:val="0079471F"/>
    <w:rsid w:val="007947B5"/>
    <w:rsid w:val="00794B58"/>
    <w:rsid w:val="00794C40"/>
    <w:rsid w:val="00794CE5"/>
    <w:rsid w:val="00795342"/>
    <w:rsid w:val="00795C6C"/>
    <w:rsid w:val="00795F40"/>
    <w:rsid w:val="00795FE0"/>
    <w:rsid w:val="0079612D"/>
    <w:rsid w:val="00796540"/>
    <w:rsid w:val="00796BF6"/>
    <w:rsid w:val="00796DEC"/>
    <w:rsid w:val="007A0620"/>
    <w:rsid w:val="007A0B58"/>
    <w:rsid w:val="007A0FA1"/>
    <w:rsid w:val="007A11EA"/>
    <w:rsid w:val="007A1462"/>
    <w:rsid w:val="007A15CC"/>
    <w:rsid w:val="007A160F"/>
    <w:rsid w:val="007A1F82"/>
    <w:rsid w:val="007A25AB"/>
    <w:rsid w:val="007A2944"/>
    <w:rsid w:val="007A2BF6"/>
    <w:rsid w:val="007A3175"/>
    <w:rsid w:val="007A37D2"/>
    <w:rsid w:val="007A384F"/>
    <w:rsid w:val="007A48C5"/>
    <w:rsid w:val="007A48E3"/>
    <w:rsid w:val="007A5032"/>
    <w:rsid w:val="007A583E"/>
    <w:rsid w:val="007A5880"/>
    <w:rsid w:val="007A69EB"/>
    <w:rsid w:val="007A6B65"/>
    <w:rsid w:val="007A7409"/>
    <w:rsid w:val="007A749C"/>
    <w:rsid w:val="007A771A"/>
    <w:rsid w:val="007A7AA3"/>
    <w:rsid w:val="007B0B27"/>
    <w:rsid w:val="007B0D83"/>
    <w:rsid w:val="007B2AE6"/>
    <w:rsid w:val="007B2BBD"/>
    <w:rsid w:val="007B358A"/>
    <w:rsid w:val="007B3679"/>
    <w:rsid w:val="007B4328"/>
    <w:rsid w:val="007B451E"/>
    <w:rsid w:val="007B4560"/>
    <w:rsid w:val="007B46B2"/>
    <w:rsid w:val="007B4A45"/>
    <w:rsid w:val="007B5322"/>
    <w:rsid w:val="007B5446"/>
    <w:rsid w:val="007B55F2"/>
    <w:rsid w:val="007B64D7"/>
    <w:rsid w:val="007B65CB"/>
    <w:rsid w:val="007B6A20"/>
    <w:rsid w:val="007B6D1D"/>
    <w:rsid w:val="007B6FAC"/>
    <w:rsid w:val="007B7817"/>
    <w:rsid w:val="007B7A10"/>
    <w:rsid w:val="007B7B65"/>
    <w:rsid w:val="007C02BB"/>
    <w:rsid w:val="007C0454"/>
    <w:rsid w:val="007C0CC9"/>
    <w:rsid w:val="007C0E74"/>
    <w:rsid w:val="007C1382"/>
    <w:rsid w:val="007C19BC"/>
    <w:rsid w:val="007C19BF"/>
    <w:rsid w:val="007C2553"/>
    <w:rsid w:val="007C2C9F"/>
    <w:rsid w:val="007C2E05"/>
    <w:rsid w:val="007C2F01"/>
    <w:rsid w:val="007C3147"/>
    <w:rsid w:val="007C342A"/>
    <w:rsid w:val="007C3F8A"/>
    <w:rsid w:val="007C3FF7"/>
    <w:rsid w:val="007C42E3"/>
    <w:rsid w:val="007C43E0"/>
    <w:rsid w:val="007C4473"/>
    <w:rsid w:val="007C44C4"/>
    <w:rsid w:val="007C477B"/>
    <w:rsid w:val="007C4DA9"/>
    <w:rsid w:val="007C4F0E"/>
    <w:rsid w:val="007C5460"/>
    <w:rsid w:val="007C5C56"/>
    <w:rsid w:val="007C5EE7"/>
    <w:rsid w:val="007C5FAA"/>
    <w:rsid w:val="007C615E"/>
    <w:rsid w:val="007C61F7"/>
    <w:rsid w:val="007C679F"/>
    <w:rsid w:val="007C73B3"/>
    <w:rsid w:val="007C7CCB"/>
    <w:rsid w:val="007C7D93"/>
    <w:rsid w:val="007D0621"/>
    <w:rsid w:val="007D07FF"/>
    <w:rsid w:val="007D08E8"/>
    <w:rsid w:val="007D0C4F"/>
    <w:rsid w:val="007D1937"/>
    <w:rsid w:val="007D19F8"/>
    <w:rsid w:val="007D1F12"/>
    <w:rsid w:val="007D226E"/>
    <w:rsid w:val="007D27E7"/>
    <w:rsid w:val="007D27FD"/>
    <w:rsid w:val="007D3411"/>
    <w:rsid w:val="007D43A0"/>
    <w:rsid w:val="007D4FA0"/>
    <w:rsid w:val="007D5164"/>
    <w:rsid w:val="007D5175"/>
    <w:rsid w:val="007D5744"/>
    <w:rsid w:val="007D5E8E"/>
    <w:rsid w:val="007D718C"/>
    <w:rsid w:val="007E0608"/>
    <w:rsid w:val="007E07A6"/>
    <w:rsid w:val="007E083F"/>
    <w:rsid w:val="007E109D"/>
    <w:rsid w:val="007E16E3"/>
    <w:rsid w:val="007E1902"/>
    <w:rsid w:val="007E1B05"/>
    <w:rsid w:val="007E2839"/>
    <w:rsid w:val="007E3CE2"/>
    <w:rsid w:val="007E4B8D"/>
    <w:rsid w:val="007E4E69"/>
    <w:rsid w:val="007E54C9"/>
    <w:rsid w:val="007E55A1"/>
    <w:rsid w:val="007E575D"/>
    <w:rsid w:val="007E5C5B"/>
    <w:rsid w:val="007E623F"/>
    <w:rsid w:val="007E75D9"/>
    <w:rsid w:val="007E766A"/>
    <w:rsid w:val="007E775B"/>
    <w:rsid w:val="007E7AAE"/>
    <w:rsid w:val="007E7BC5"/>
    <w:rsid w:val="007E7CCB"/>
    <w:rsid w:val="007E7FA4"/>
    <w:rsid w:val="007F00DF"/>
    <w:rsid w:val="007F014A"/>
    <w:rsid w:val="007F02CE"/>
    <w:rsid w:val="007F06A5"/>
    <w:rsid w:val="007F07C6"/>
    <w:rsid w:val="007F0BE7"/>
    <w:rsid w:val="007F129B"/>
    <w:rsid w:val="007F1C0C"/>
    <w:rsid w:val="007F1DDF"/>
    <w:rsid w:val="007F34B8"/>
    <w:rsid w:val="007F3793"/>
    <w:rsid w:val="007F3A86"/>
    <w:rsid w:val="007F3EF3"/>
    <w:rsid w:val="007F428C"/>
    <w:rsid w:val="007F4528"/>
    <w:rsid w:val="007F4A7E"/>
    <w:rsid w:val="007F4F7D"/>
    <w:rsid w:val="007F5084"/>
    <w:rsid w:val="007F5253"/>
    <w:rsid w:val="007F56EB"/>
    <w:rsid w:val="007F635B"/>
    <w:rsid w:val="007F67E8"/>
    <w:rsid w:val="007F7036"/>
    <w:rsid w:val="007F7293"/>
    <w:rsid w:val="008001AC"/>
    <w:rsid w:val="00800BD5"/>
    <w:rsid w:val="00800BF2"/>
    <w:rsid w:val="00801012"/>
    <w:rsid w:val="008013DA"/>
    <w:rsid w:val="00801851"/>
    <w:rsid w:val="00801CED"/>
    <w:rsid w:val="00801F18"/>
    <w:rsid w:val="00801FB7"/>
    <w:rsid w:val="00801FB9"/>
    <w:rsid w:val="0080218D"/>
    <w:rsid w:val="0080233C"/>
    <w:rsid w:val="0080269D"/>
    <w:rsid w:val="008026FE"/>
    <w:rsid w:val="008029EE"/>
    <w:rsid w:val="008029F1"/>
    <w:rsid w:val="00802C7B"/>
    <w:rsid w:val="008035B5"/>
    <w:rsid w:val="0080368F"/>
    <w:rsid w:val="00804183"/>
    <w:rsid w:val="00804687"/>
    <w:rsid w:val="00804733"/>
    <w:rsid w:val="00804A12"/>
    <w:rsid w:val="00804D07"/>
    <w:rsid w:val="00805B50"/>
    <w:rsid w:val="00806280"/>
    <w:rsid w:val="00806BDF"/>
    <w:rsid w:val="00806E5F"/>
    <w:rsid w:val="008078BD"/>
    <w:rsid w:val="00807C24"/>
    <w:rsid w:val="00807C3D"/>
    <w:rsid w:val="00807C9A"/>
    <w:rsid w:val="00807EFA"/>
    <w:rsid w:val="0081044B"/>
    <w:rsid w:val="00810CAA"/>
    <w:rsid w:val="00810EE5"/>
    <w:rsid w:val="00810F2E"/>
    <w:rsid w:val="008117A3"/>
    <w:rsid w:val="00811A79"/>
    <w:rsid w:val="0081231E"/>
    <w:rsid w:val="008125BE"/>
    <w:rsid w:val="00812E98"/>
    <w:rsid w:val="008138DD"/>
    <w:rsid w:val="008140C8"/>
    <w:rsid w:val="008146F8"/>
    <w:rsid w:val="00814E06"/>
    <w:rsid w:val="00815230"/>
    <w:rsid w:val="008153B2"/>
    <w:rsid w:val="00815E7E"/>
    <w:rsid w:val="00816047"/>
    <w:rsid w:val="00816870"/>
    <w:rsid w:val="008168C9"/>
    <w:rsid w:val="00817032"/>
    <w:rsid w:val="0081740D"/>
    <w:rsid w:val="008203FC"/>
    <w:rsid w:val="008219E4"/>
    <w:rsid w:val="00821A14"/>
    <w:rsid w:val="008226D4"/>
    <w:rsid w:val="00822E7D"/>
    <w:rsid w:val="00823AD9"/>
    <w:rsid w:val="00823D16"/>
    <w:rsid w:val="00823D7A"/>
    <w:rsid w:val="00823E52"/>
    <w:rsid w:val="008243AC"/>
    <w:rsid w:val="00824B62"/>
    <w:rsid w:val="008259C1"/>
    <w:rsid w:val="00825B2B"/>
    <w:rsid w:val="00825E3E"/>
    <w:rsid w:val="00826CC1"/>
    <w:rsid w:val="00827317"/>
    <w:rsid w:val="00827364"/>
    <w:rsid w:val="00827460"/>
    <w:rsid w:val="00827461"/>
    <w:rsid w:val="008274D4"/>
    <w:rsid w:val="008276F3"/>
    <w:rsid w:val="00830401"/>
    <w:rsid w:val="00830713"/>
    <w:rsid w:val="008310BF"/>
    <w:rsid w:val="00831BEB"/>
    <w:rsid w:val="008320CB"/>
    <w:rsid w:val="00832366"/>
    <w:rsid w:val="00832700"/>
    <w:rsid w:val="00832C58"/>
    <w:rsid w:val="00832CAA"/>
    <w:rsid w:val="00832F5D"/>
    <w:rsid w:val="008330F1"/>
    <w:rsid w:val="008336C9"/>
    <w:rsid w:val="00833858"/>
    <w:rsid w:val="00833C90"/>
    <w:rsid w:val="00833E5C"/>
    <w:rsid w:val="00833EB1"/>
    <w:rsid w:val="00835EA0"/>
    <w:rsid w:val="00835EA1"/>
    <w:rsid w:val="00836039"/>
    <w:rsid w:val="0083607E"/>
    <w:rsid w:val="0083634A"/>
    <w:rsid w:val="008379EB"/>
    <w:rsid w:val="00837AC6"/>
    <w:rsid w:val="00837BBB"/>
    <w:rsid w:val="00837BF2"/>
    <w:rsid w:val="00837F16"/>
    <w:rsid w:val="00840840"/>
    <w:rsid w:val="008414B2"/>
    <w:rsid w:val="00841528"/>
    <w:rsid w:val="0084180E"/>
    <w:rsid w:val="00841D9F"/>
    <w:rsid w:val="00842336"/>
    <w:rsid w:val="00843056"/>
    <w:rsid w:val="008439BA"/>
    <w:rsid w:val="00844012"/>
    <w:rsid w:val="00844E88"/>
    <w:rsid w:val="008451EB"/>
    <w:rsid w:val="008456A4"/>
    <w:rsid w:val="0084599F"/>
    <w:rsid w:val="00846287"/>
    <w:rsid w:val="00847587"/>
    <w:rsid w:val="008475A9"/>
    <w:rsid w:val="008476CD"/>
    <w:rsid w:val="00847E75"/>
    <w:rsid w:val="00847F89"/>
    <w:rsid w:val="00850931"/>
    <w:rsid w:val="00851010"/>
    <w:rsid w:val="00851ECD"/>
    <w:rsid w:val="008539D5"/>
    <w:rsid w:val="00853D78"/>
    <w:rsid w:val="008541D5"/>
    <w:rsid w:val="00855752"/>
    <w:rsid w:val="008559B5"/>
    <w:rsid w:val="008560F4"/>
    <w:rsid w:val="00856B72"/>
    <w:rsid w:val="00856FAB"/>
    <w:rsid w:val="00857C1F"/>
    <w:rsid w:val="0086042A"/>
    <w:rsid w:val="00861251"/>
    <w:rsid w:val="0086145C"/>
    <w:rsid w:val="00862E79"/>
    <w:rsid w:val="0086326A"/>
    <w:rsid w:val="0086352F"/>
    <w:rsid w:val="00864262"/>
    <w:rsid w:val="008643E1"/>
    <w:rsid w:val="00864400"/>
    <w:rsid w:val="008650F3"/>
    <w:rsid w:val="008651DF"/>
    <w:rsid w:val="008657AF"/>
    <w:rsid w:val="00865F13"/>
    <w:rsid w:val="008718E6"/>
    <w:rsid w:val="00871909"/>
    <w:rsid w:val="00871C6E"/>
    <w:rsid w:val="00871FDF"/>
    <w:rsid w:val="00872D5E"/>
    <w:rsid w:val="00872EE5"/>
    <w:rsid w:val="00873457"/>
    <w:rsid w:val="00874110"/>
    <w:rsid w:val="0087492B"/>
    <w:rsid w:val="00874BD9"/>
    <w:rsid w:val="00876C3D"/>
    <w:rsid w:val="00876EE7"/>
    <w:rsid w:val="008772DC"/>
    <w:rsid w:val="00877A1A"/>
    <w:rsid w:val="00877E2C"/>
    <w:rsid w:val="00877ED6"/>
    <w:rsid w:val="00880402"/>
    <w:rsid w:val="0088058E"/>
    <w:rsid w:val="00880793"/>
    <w:rsid w:val="008809CA"/>
    <w:rsid w:val="00880B05"/>
    <w:rsid w:val="00880BA7"/>
    <w:rsid w:val="008814B1"/>
    <w:rsid w:val="00881A91"/>
    <w:rsid w:val="00881DA3"/>
    <w:rsid w:val="00881F13"/>
    <w:rsid w:val="0088203D"/>
    <w:rsid w:val="00882535"/>
    <w:rsid w:val="00882560"/>
    <w:rsid w:val="008830F5"/>
    <w:rsid w:val="00883DA0"/>
    <w:rsid w:val="008840E2"/>
    <w:rsid w:val="0088478A"/>
    <w:rsid w:val="008859C4"/>
    <w:rsid w:val="00885EC6"/>
    <w:rsid w:val="0088685F"/>
    <w:rsid w:val="00886FB0"/>
    <w:rsid w:val="00887A7B"/>
    <w:rsid w:val="00887FCA"/>
    <w:rsid w:val="00890073"/>
    <w:rsid w:val="00890A51"/>
    <w:rsid w:val="00890A75"/>
    <w:rsid w:val="008910E4"/>
    <w:rsid w:val="00891BC9"/>
    <w:rsid w:val="0089233D"/>
    <w:rsid w:val="00892E76"/>
    <w:rsid w:val="00893533"/>
    <w:rsid w:val="00893972"/>
    <w:rsid w:val="008939A9"/>
    <w:rsid w:val="00893CD7"/>
    <w:rsid w:val="00893E77"/>
    <w:rsid w:val="00894BBF"/>
    <w:rsid w:val="00897646"/>
    <w:rsid w:val="00897BA2"/>
    <w:rsid w:val="008A025E"/>
    <w:rsid w:val="008A03DC"/>
    <w:rsid w:val="008A07CA"/>
    <w:rsid w:val="008A0B3A"/>
    <w:rsid w:val="008A0E72"/>
    <w:rsid w:val="008A1165"/>
    <w:rsid w:val="008A18B5"/>
    <w:rsid w:val="008A1D63"/>
    <w:rsid w:val="008A21BE"/>
    <w:rsid w:val="008A33BA"/>
    <w:rsid w:val="008A4066"/>
    <w:rsid w:val="008A40DE"/>
    <w:rsid w:val="008A4804"/>
    <w:rsid w:val="008A48C8"/>
    <w:rsid w:val="008A52EA"/>
    <w:rsid w:val="008A5815"/>
    <w:rsid w:val="008A5E63"/>
    <w:rsid w:val="008A611C"/>
    <w:rsid w:val="008A6486"/>
    <w:rsid w:val="008A6720"/>
    <w:rsid w:val="008A7183"/>
    <w:rsid w:val="008A7258"/>
    <w:rsid w:val="008A7285"/>
    <w:rsid w:val="008A7BB0"/>
    <w:rsid w:val="008A7C4D"/>
    <w:rsid w:val="008A7D5C"/>
    <w:rsid w:val="008A7E7B"/>
    <w:rsid w:val="008B1835"/>
    <w:rsid w:val="008B2907"/>
    <w:rsid w:val="008B2974"/>
    <w:rsid w:val="008B354F"/>
    <w:rsid w:val="008B3B1A"/>
    <w:rsid w:val="008B3DAC"/>
    <w:rsid w:val="008B4265"/>
    <w:rsid w:val="008B4B19"/>
    <w:rsid w:val="008B4BA5"/>
    <w:rsid w:val="008B4CE9"/>
    <w:rsid w:val="008B4F02"/>
    <w:rsid w:val="008B53A6"/>
    <w:rsid w:val="008B5568"/>
    <w:rsid w:val="008B6298"/>
    <w:rsid w:val="008B6344"/>
    <w:rsid w:val="008B68B0"/>
    <w:rsid w:val="008B6E55"/>
    <w:rsid w:val="008B7096"/>
    <w:rsid w:val="008B7730"/>
    <w:rsid w:val="008B780D"/>
    <w:rsid w:val="008B7E2A"/>
    <w:rsid w:val="008C053B"/>
    <w:rsid w:val="008C14C3"/>
    <w:rsid w:val="008C182E"/>
    <w:rsid w:val="008C18DA"/>
    <w:rsid w:val="008C2582"/>
    <w:rsid w:val="008C298A"/>
    <w:rsid w:val="008C2F1B"/>
    <w:rsid w:val="008C313E"/>
    <w:rsid w:val="008C36AD"/>
    <w:rsid w:val="008C36B0"/>
    <w:rsid w:val="008C36F5"/>
    <w:rsid w:val="008C3F99"/>
    <w:rsid w:val="008C439D"/>
    <w:rsid w:val="008C4649"/>
    <w:rsid w:val="008C47D3"/>
    <w:rsid w:val="008C4A48"/>
    <w:rsid w:val="008C4B5E"/>
    <w:rsid w:val="008C4DBD"/>
    <w:rsid w:val="008C5A4F"/>
    <w:rsid w:val="008C5BCA"/>
    <w:rsid w:val="008C60D6"/>
    <w:rsid w:val="008C60F6"/>
    <w:rsid w:val="008C6F4D"/>
    <w:rsid w:val="008C7F5F"/>
    <w:rsid w:val="008C7F9E"/>
    <w:rsid w:val="008D01B9"/>
    <w:rsid w:val="008D0B22"/>
    <w:rsid w:val="008D0BAF"/>
    <w:rsid w:val="008D11BB"/>
    <w:rsid w:val="008D2F3D"/>
    <w:rsid w:val="008D3A91"/>
    <w:rsid w:val="008D3B2E"/>
    <w:rsid w:val="008D3D28"/>
    <w:rsid w:val="008D408C"/>
    <w:rsid w:val="008D4189"/>
    <w:rsid w:val="008D43D7"/>
    <w:rsid w:val="008D4FB5"/>
    <w:rsid w:val="008D4FBB"/>
    <w:rsid w:val="008D51CD"/>
    <w:rsid w:val="008D6250"/>
    <w:rsid w:val="008D73BA"/>
    <w:rsid w:val="008D7769"/>
    <w:rsid w:val="008D797A"/>
    <w:rsid w:val="008E02BA"/>
    <w:rsid w:val="008E0704"/>
    <w:rsid w:val="008E08C1"/>
    <w:rsid w:val="008E1E2E"/>
    <w:rsid w:val="008E2178"/>
    <w:rsid w:val="008E2549"/>
    <w:rsid w:val="008E2D92"/>
    <w:rsid w:val="008E3436"/>
    <w:rsid w:val="008E3602"/>
    <w:rsid w:val="008E4382"/>
    <w:rsid w:val="008E479C"/>
    <w:rsid w:val="008E4CBA"/>
    <w:rsid w:val="008E4F75"/>
    <w:rsid w:val="008E5D75"/>
    <w:rsid w:val="008E60DC"/>
    <w:rsid w:val="008E65F7"/>
    <w:rsid w:val="008E6BF3"/>
    <w:rsid w:val="008E704D"/>
    <w:rsid w:val="008E789A"/>
    <w:rsid w:val="008F23EF"/>
    <w:rsid w:val="008F249C"/>
    <w:rsid w:val="008F2D60"/>
    <w:rsid w:val="008F2FC3"/>
    <w:rsid w:val="008F3140"/>
    <w:rsid w:val="008F3BB1"/>
    <w:rsid w:val="008F3C69"/>
    <w:rsid w:val="008F3F0C"/>
    <w:rsid w:val="008F42AB"/>
    <w:rsid w:val="008F44D1"/>
    <w:rsid w:val="008F46C8"/>
    <w:rsid w:val="008F4882"/>
    <w:rsid w:val="008F4962"/>
    <w:rsid w:val="008F5232"/>
    <w:rsid w:val="008F57E8"/>
    <w:rsid w:val="008F647C"/>
    <w:rsid w:val="008F6556"/>
    <w:rsid w:val="008F6601"/>
    <w:rsid w:val="008F69A0"/>
    <w:rsid w:val="008F6D54"/>
    <w:rsid w:val="008F6DF4"/>
    <w:rsid w:val="008F764B"/>
    <w:rsid w:val="00900133"/>
    <w:rsid w:val="00900CDB"/>
    <w:rsid w:val="009015B9"/>
    <w:rsid w:val="009016E0"/>
    <w:rsid w:val="009022B6"/>
    <w:rsid w:val="00904151"/>
    <w:rsid w:val="0090418E"/>
    <w:rsid w:val="00904823"/>
    <w:rsid w:val="009053A9"/>
    <w:rsid w:val="00905B39"/>
    <w:rsid w:val="00906830"/>
    <w:rsid w:val="00906B5D"/>
    <w:rsid w:val="009070EA"/>
    <w:rsid w:val="009072F6"/>
    <w:rsid w:val="009074F4"/>
    <w:rsid w:val="009077A6"/>
    <w:rsid w:val="0090786D"/>
    <w:rsid w:val="00907C57"/>
    <w:rsid w:val="0091011F"/>
    <w:rsid w:val="00910187"/>
    <w:rsid w:val="009101ED"/>
    <w:rsid w:val="009108DA"/>
    <w:rsid w:val="00910C8F"/>
    <w:rsid w:val="00910D71"/>
    <w:rsid w:val="00911BFE"/>
    <w:rsid w:val="0091212C"/>
    <w:rsid w:val="0091218B"/>
    <w:rsid w:val="009123A8"/>
    <w:rsid w:val="00912548"/>
    <w:rsid w:val="0091293F"/>
    <w:rsid w:val="00912BC1"/>
    <w:rsid w:val="00912FE5"/>
    <w:rsid w:val="00913179"/>
    <w:rsid w:val="009132E0"/>
    <w:rsid w:val="009135E9"/>
    <w:rsid w:val="0091378D"/>
    <w:rsid w:val="00913BBF"/>
    <w:rsid w:val="009141E5"/>
    <w:rsid w:val="009142AB"/>
    <w:rsid w:val="00914386"/>
    <w:rsid w:val="00914513"/>
    <w:rsid w:val="00914886"/>
    <w:rsid w:val="00915BDD"/>
    <w:rsid w:val="009161D3"/>
    <w:rsid w:val="009162E4"/>
    <w:rsid w:val="00916822"/>
    <w:rsid w:val="00917712"/>
    <w:rsid w:val="009201A8"/>
    <w:rsid w:val="00920781"/>
    <w:rsid w:val="0092130A"/>
    <w:rsid w:val="00921A4F"/>
    <w:rsid w:val="00921F0B"/>
    <w:rsid w:val="0092226E"/>
    <w:rsid w:val="0092258C"/>
    <w:rsid w:val="00922CA2"/>
    <w:rsid w:val="009230BB"/>
    <w:rsid w:val="009231BD"/>
    <w:rsid w:val="009238F7"/>
    <w:rsid w:val="00923BB8"/>
    <w:rsid w:val="00924C98"/>
    <w:rsid w:val="0092525F"/>
    <w:rsid w:val="009258E3"/>
    <w:rsid w:val="00926628"/>
    <w:rsid w:val="00926785"/>
    <w:rsid w:val="00927EDE"/>
    <w:rsid w:val="00931218"/>
    <w:rsid w:val="00932DEE"/>
    <w:rsid w:val="0093373D"/>
    <w:rsid w:val="00933CF9"/>
    <w:rsid w:val="00934318"/>
    <w:rsid w:val="00934A6A"/>
    <w:rsid w:val="00934EA5"/>
    <w:rsid w:val="009352FA"/>
    <w:rsid w:val="0093539C"/>
    <w:rsid w:val="0093543E"/>
    <w:rsid w:val="00935D56"/>
    <w:rsid w:val="00935F7E"/>
    <w:rsid w:val="009361CE"/>
    <w:rsid w:val="00936BA7"/>
    <w:rsid w:val="00937258"/>
    <w:rsid w:val="009373AD"/>
    <w:rsid w:val="00937673"/>
    <w:rsid w:val="00940AF1"/>
    <w:rsid w:val="00940AF9"/>
    <w:rsid w:val="00940F60"/>
    <w:rsid w:val="00940F90"/>
    <w:rsid w:val="00941C89"/>
    <w:rsid w:val="00941D25"/>
    <w:rsid w:val="00942319"/>
    <w:rsid w:val="00942503"/>
    <w:rsid w:val="00942726"/>
    <w:rsid w:val="00942917"/>
    <w:rsid w:val="00942E22"/>
    <w:rsid w:val="009432AB"/>
    <w:rsid w:val="0094336F"/>
    <w:rsid w:val="00943EE7"/>
    <w:rsid w:val="00944640"/>
    <w:rsid w:val="0094559A"/>
    <w:rsid w:val="00945725"/>
    <w:rsid w:val="009461C3"/>
    <w:rsid w:val="0094620D"/>
    <w:rsid w:val="009462CC"/>
    <w:rsid w:val="0094677C"/>
    <w:rsid w:val="009468B4"/>
    <w:rsid w:val="00946E16"/>
    <w:rsid w:val="00946E7E"/>
    <w:rsid w:val="0094780C"/>
    <w:rsid w:val="00947A94"/>
    <w:rsid w:val="009501CE"/>
    <w:rsid w:val="00951077"/>
    <w:rsid w:val="0095110B"/>
    <w:rsid w:val="009518A8"/>
    <w:rsid w:val="00951937"/>
    <w:rsid w:val="00951A86"/>
    <w:rsid w:val="0095233D"/>
    <w:rsid w:val="00952476"/>
    <w:rsid w:val="0095254C"/>
    <w:rsid w:val="00952B34"/>
    <w:rsid w:val="00953529"/>
    <w:rsid w:val="00953777"/>
    <w:rsid w:val="0095395D"/>
    <w:rsid w:val="0095405F"/>
    <w:rsid w:val="00954795"/>
    <w:rsid w:val="0095516E"/>
    <w:rsid w:val="0095549D"/>
    <w:rsid w:val="009555F4"/>
    <w:rsid w:val="00956CE6"/>
    <w:rsid w:val="00957747"/>
    <w:rsid w:val="00957821"/>
    <w:rsid w:val="00957921"/>
    <w:rsid w:val="009605E7"/>
    <w:rsid w:val="0096111F"/>
    <w:rsid w:val="0096141F"/>
    <w:rsid w:val="00961961"/>
    <w:rsid w:val="0096200D"/>
    <w:rsid w:val="00962CED"/>
    <w:rsid w:val="009633D4"/>
    <w:rsid w:val="0096367E"/>
    <w:rsid w:val="0096369E"/>
    <w:rsid w:val="00963CD6"/>
    <w:rsid w:val="009640A7"/>
    <w:rsid w:val="009643E3"/>
    <w:rsid w:val="00964BAB"/>
    <w:rsid w:val="0096567C"/>
    <w:rsid w:val="00965D9A"/>
    <w:rsid w:val="00966251"/>
    <w:rsid w:val="009664FD"/>
    <w:rsid w:val="00966AEA"/>
    <w:rsid w:val="00966B97"/>
    <w:rsid w:val="0096710B"/>
    <w:rsid w:val="009671B5"/>
    <w:rsid w:val="009673C6"/>
    <w:rsid w:val="00967C23"/>
    <w:rsid w:val="00970AEE"/>
    <w:rsid w:val="00970DB7"/>
    <w:rsid w:val="009716B0"/>
    <w:rsid w:val="009726C7"/>
    <w:rsid w:val="00972B43"/>
    <w:rsid w:val="00972E9D"/>
    <w:rsid w:val="009736FC"/>
    <w:rsid w:val="00973AAF"/>
    <w:rsid w:val="00973C3A"/>
    <w:rsid w:val="009753D4"/>
    <w:rsid w:val="00975AE1"/>
    <w:rsid w:val="00976390"/>
    <w:rsid w:val="0097665A"/>
    <w:rsid w:val="00976663"/>
    <w:rsid w:val="00976B24"/>
    <w:rsid w:val="00976EB8"/>
    <w:rsid w:val="009777A9"/>
    <w:rsid w:val="009802E2"/>
    <w:rsid w:val="009807FF"/>
    <w:rsid w:val="0098268F"/>
    <w:rsid w:val="0098298B"/>
    <w:rsid w:val="00982C01"/>
    <w:rsid w:val="009834E6"/>
    <w:rsid w:val="00983AD7"/>
    <w:rsid w:val="00983FD2"/>
    <w:rsid w:val="00984CE7"/>
    <w:rsid w:val="009855C6"/>
    <w:rsid w:val="00985A54"/>
    <w:rsid w:val="0098632A"/>
    <w:rsid w:val="0098651C"/>
    <w:rsid w:val="009872F3"/>
    <w:rsid w:val="009875EE"/>
    <w:rsid w:val="00987E39"/>
    <w:rsid w:val="0099008E"/>
    <w:rsid w:val="00990307"/>
    <w:rsid w:val="009915CA"/>
    <w:rsid w:val="009916B8"/>
    <w:rsid w:val="00991865"/>
    <w:rsid w:val="00991884"/>
    <w:rsid w:val="00991AD8"/>
    <w:rsid w:val="00992CBB"/>
    <w:rsid w:val="0099308C"/>
    <w:rsid w:val="009936A2"/>
    <w:rsid w:val="00993773"/>
    <w:rsid w:val="00993C90"/>
    <w:rsid w:val="00994687"/>
    <w:rsid w:val="009947D5"/>
    <w:rsid w:val="0099499C"/>
    <w:rsid w:val="00994A71"/>
    <w:rsid w:val="00994CAD"/>
    <w:rsid w:val="00994DDA"/>
    <w:rsid w:val="0099500A"/>
    <w:rsid w:val="0099515E"/>
    <w:rsid w:val="0099530B"/>
    <w:rsid w:val="00995F01"/>
    <w:rsid w:val="0099600A"/>
    <w:rsid w:val="009960C2"/>
    <w:rsid w:val="0099688C"/>
    <w:rsid w:val="0099698F"/>
    <w:rsid w:val="00996E93"/>
    <w:rsid w:val="00996FE0"/>
    <w:rsid w:val="00997045"/>
    <w:rsid w:val="009979FD"/>
    <w:rsid w:val="00997B52"/>
    <w:rsid w:val="00997F88"/>
    <w:rsid w:val="009A1A42"/>
    <w:rsid w:val="009A23C9"/>
    <w:rsid w:val="009A23E9"/>
    <w:rsid w:val="009A243C"/>
    <w:rsid w:val="009A256A"/>
    <w:rsid w:val="009A2612"/>
    <w:rsid w:val="009A3576"/>
    <w:rsid w:val="009A381A"/>
    <w:rsid w:val="009A38D9"/>
    <w:rsid w:val="009A3C4E"/>
    <w:rsid w:val="009A4D59"/>
    <w:rsid w:val="009A4ECD"/>
    <w:rsid w:val="009A53F1"/>
    <w:rsid w:val="009A6175"/>
    <w:rsid w:val="009A6765"/>
    <w:rsid w:val="009A7296"/>
    <w:rsid w:val="009A7A14"/>
    <w:rsid w:val="009B0740"/>
    <w:rsid w:val="009B0750"/>
    <w:rsid w:val="009B08C7"/>
    <w:rsid w:val="009B08E8"/>
    <w:rsid w:val="009B0DF5"/>
    <w:rsid w:val="009B1280"/>
    <w:rsid w:val="009B1769"/>
    <w:rsid w:val="009B1C6D"/>
    <w:rsid w:val="009B1D86"/>
    <w:rsid w:val="009B2175"/>
    <w:rsid w:val="009B2364"/>
    <w:rsid w:val="009B309C"/>
    <w:rsid w:val="009B318E"/>
    <w:rsid w:val="009B3462"/>
    <w:rsid w:val="009B3483"/>
    <w:rsid w:val="009B5884"/>
    <w:rsid w:val="009B6DA0"/>
    <w:rsid w:val="009B70D0"/>
    <w:rsid w:val="009B724C"/>
    <w:rsid w:val="009B7606"/>
    <w:rsid w:val="009B7A9E"/>
    <w:rsid w:val="009C0367"/>
    <w:rsid w:val="009C0D29"/>
    <w:rsid w:val="009C282F"/>
    <w:rsid w:val="009C301D"/>
    <w:rsid w:val="009C3898"/>
    <w:rsid w:val="009C3A10"/>
    <w:rsid w:val="009C3BC9"/>
    <w:rsid w:val="009C4035"/>
    <w:rsid w:val="009C4702"/>
    <w:rsid w:val="009C50DC"/>
    <w:rsid w:val="009C51C9"/>
    <w:rsid w:val="009C5C30"/>
    <w:rsid w:val="009C5E87"/>
    <w:rsid w:val="009C6302"/>
    <w:rsid w:val="009C63A4"/>
    <w:rsid w:val="009C6686"/>
    <w:rsid w:val="009C67CE"/>
    <w:rsid w:val="009C6E45"/>
    <w:rsid w:val="009C767A"/>
    <w:rsid w:val="009C7ABD"/>
    <w:rsid w:val="009C7DD1"/>
    <w:rsid w:val="009C7F8A"/>
    <w:rsid w:val="009C7FEF"/>
    <w:rsid w:val="009D0E6F"/>
    <w:rsid w:val="009D0F07"/>
    <w:rsid w:val="009D1312"/>
    <w:rsid w:val="009D1572"/>
    <w:rsid w:val="009D1988"/>
    <w:rsid w:val="009D21EF"/>
    <w:rsid w:val="009D2C54"/>
    <w:rsid w:val="009D2F39"/>
    <w:rsid w:val="009D31C3"/>
    <w:rsid w:val="009D392A"/>
    <w:rsid w:val="009D3C0F"/>
    <w:rsid w:val="009D3C42"/>
    <w:rsid w:val="009D44BA"/>
    <w:rsid w:val="009D5D14"/>
    <w:rsid w:val="009D602E"/>
    <w:rsid w:val="009D6583"/>
    <w:rsid w:val="009E081B"/>
    <w:rsid w:val="009E1389"/>
    <w:rsid w:val="009E16AD"/>
    <w:rsid w:val="009E1DBC"/>
    <w:rsid w:val="009E214F"/>
    <w:rsid w:val="009E2B0D"/>
    <w:rsid w:val="009E32A2"/>
    <w:rsid w:val="009E3324"/>
    <w:rsid w:val="009E42B6"/>
    <w:rsid w:val="009E53EC"/>
    <w:rsid w:val="009E6543"/>
    <w:rsid w:val="009E787D"/>
    <w:rsid w:val="009E7B95"/>
    <w:rsid w:val="009F0E3C"/>
    <w:rsid w:val="009F11D2"/>
    <w:rsid w:val="009F1200"/>
    <w:rsid w:val="009F1452"/>
    <w:rsid w:val="009F160C"/>
    <w:rsid w:val="009F1D8F"/>
    <w:rsid w:val="009F1F68"/>
    <w:rsid w:val="009F2305"/>
    <w:rsid w:val="009F253B"/>
    <w:rsid w:val="009F3ACD"/>
    <w:rsid w:val="009F674D"/>
    <w:rsid w:val="009F6B6A"/>
    <w:rsid w:val="009F73D3"/>
    <w:rsid w:val="00A006F3"/>
    <w:rsid w:val="00A00B0B"/>
    <w:rsid w:val="00A01D00"/>
    <w:rsid w:val="00A02BF5"/>
    <w:rsid w:val="00A02EEB"/>
    <w:rsid w:val="00A034EE"/>
    <w:rsid w:val="00A03657"/>
    <w:rsid w:val="00A04A91"/>
    <w:rsid w:val="00A052B0"/>
    <w:rsid w:val="00A057D5"/>
    <w:rsid w:val="00A058A6"/>
    <w:rsid w:val="00A05EB0"/>
    <w:rsid w:val="00A06771"/>
    <w:rsid w:val="00A06CF0"/>
    <w:rsid w:val="00A06EF5"/>
    <w:rsid w:val="00A07DD9"/>
    <w:rsid w:val="00A10DBF"/>
    <w:rsid w:val="00A1102B"/>
    <w:rsid w:val="00A11186"/>
    <w:rsid w:val="00A11ADF"/>
    <w:rsid w:val="00A11D28"/>
    <w:rsid w:val="00A12142"/>
    <w:rsid w:val="00A12253"/>
    <w:rsid w:val="00A12D95"/>
    <w:rsid w:val="00A13015"/>
    <w:rsid w:val="00A13381"/>
    <w:rsid w:val="00A13432"/>
    <w:rsid w:val="00A1391D"/>
    <w:rsid w:val="00A14A59"/>
    <w:rsid w:val="00A14AF6"/>
    <w:rsid w:val="00A14F15"/>
    <w:rsid w:val="00A1529D"/>
    <w:rsid w:val="00A1536A"/>
    <w:rsid w:val="00A154FF"/>
    <w:rsid w:val="00A15747"/>
    <w:rsid w:val="00A15869"/>
    <w:rsid w:val="00A1598E"/>
    <w:rsid w:val="00A15CA0"/>
    <w:rsid w:val="00A16265"/>
    <w:rsid w:val="00A16613"/>
    <w:rsid w:val="00A16C2F"/>
    <w:rsid w:val="00A170F6"/>
    <w:rsid w:val="00A17D55"/>
    <w:rsid w:val="00A200E7"/>
    <w:rsid w:val="00A202DD"/>
    <w:rsid w:val="00A20655"/>
    <w:rsid w:val="00A2071E"/>
    <w:rsid w:val="00A20755"/>
    <w:rsid w:val="00A20914"/>
    <w:rsid w:val="00A20987"/>
    <w:rsid w:val="00A20A8F"/>
    <w:rsid w:val="00A20D5F"/>
    <w:rsid w:val="00A20E17"/>
    <w:rsid w:val="00A20F5C"/>
    <w:rsid w:val="00A21F92"/>
    <w:rsid w:val="00A223D4"/>
    <w:rsid w:val="00A22F43"/>
    <w:rsid w:val="00A231E2"/>
    <w:rsid w:val="00A237C8"/>
    <w:rsid w:val="00A23CE0"/>
    <w:rsid w:val="00A23FEE"/>
    <w:rsid w:val="00A24266"/>
    <w:rsid w:val="00A24B6D"/>
    <w:rsid w:val="00A25106"/>
    <w:rsid w:val="00A25767"/>
    <w:rsid w:val="00A257B3"/>
    <w:rsid w:val="00A26273"/>
    <w:rsid w:val="00A26B45"/>
    <w:rsid w:val="00A26CCF"/>
    <w:rsid w:val="00A27DAD"/>
    <w:rsid w:val="00A30227"/>
    <w:rsid w:val="00A303A9"/>
    <w:rsid w:val="00A30495"/>
    <w:rsid w:val="00A304A5"/>
    <w:rsid w:val="00A31AD7"/>
    <w:rsid w:val="00A31F9C"/>
    <w:rsid w:val="00A320DC"/>
    <w:rsid w:val="00A324E3"/>
    <w:rsid w:val="00A32895"/>
    <w:rsid w:val="00A339A2"/>
    <w:rsid w:val="00A3529E"/>
    <w:rsid w:val="00A352DD"/>
    <w:rsid w:val="00A35FCE"/>
    <w:rsid w:val="00A364EB"/>
    <w:rsid w:val="00A37214"/>
    <w:rsid w:val="00A373D6"/>
    <w:rsid w:val="00A37768"/>
    <w:rsid w:val="00A37AE8"/>
    <w:rsid w:val="00A405FE"/>
    <w:rsid w:val="00A406B4"/>
    <w:rsid w:val="00A40B71"/>
    <w:rsid w:val="00A41FFB"/>
    <w:rsid w:val="00A42FA6"/>
    <w:rsid w:val="00A434FA"/>
    <w:rsid w:val="00A4392F"/>
    <w:rsid w:val="00A44033"/>
    <w:rsid w:val="00A44C83"/>
    <w:rsid w:val="00A44F8B"/>
    <w:rsid w:val="00A46A8C"/>
    <w:rsid w:val="00A46CA0"/>
    <w:rsid w:val="00A46CFC"/>
    <w:rsid w:val="00A47278"/>
    <w:rsid w:val="00A47AD2"/>
    <w:rsid w:val="00A50148"/>
    <w:rsid w:val="00A501A9"/>
    <w:rsid w:val="00A508F2"/>
    <w:rsid w:val="00A51CC0"/>
    <w:rsid w:val="00A52126"/>
    <w:rsid w:val="00A52E44"/>
    <w:rsid w:val="00A532E2"/>
    <w:rsid w:val="00A5355C"/>
    <w:rsid w:val="00A539DE"/>
    <w:rsid w:val="00A53D4C"/>
    <w:rsid w:val="00A53D6D"/>
    <w:rsid w:val="00A53EC0"/>
    <w:rsid w:val="00A545E5"/>
    <w:rsid w:val="00A54D2D"/>
    <w:rsid w:val="00A55558"/>
    <w:rsid w:val="00A557CE"/>
    <w:rsid w:val="00A55C1E"/>
    <w:rsid w:val="00A55CF1"/>
    <w:rsid w:val="00A5702F"/>
    <w:rsid w:val="00A5711C"/>
    <w:rsid w:val="00A57474"/>
    <w:rsid w:val="00A57504"/>
    <w:rsid w:val="00A57690"/>
    <w:rsid w:val="00A57ADD"/>
    <w:rsid w:val="00A57BCF"/>
    <w:rsid w:val="00A602B4"/>
    <w:rsid w:val="00A60B14"/>
    <w:rsid w:val="00A61A5A"/>
    <w:rsid w:val="00A62862"/>
    <w:rsid w:val="00A649A7"/>
    <w:rsid w:val="00A64AC6"/>
    <w:rsid w:val="00A65311"/>
    <w:rsid w:val="00A65C61"/>
    <w:rsid w:val="00A66138"/>
    <w:rsid w:val="00A661A2"/>
    <w:rsid w:val="00A663FA"/>
    <w:rsid w:val="00A67336"/>
    <w:rsid w:val="00A67351"/>
    <w:rsid w:val="00A7049D"/>
    <w:rsid w:val="00A70B9E"/>
    <w:rsid w:val="00A710EA"/>
    <w:rsid w:val="00A7136A"/>
    <w:rsid w:val="00A71A0A"/>
    <w:rsid w:val="00A721FC"/>
    <w:rsid w:val="00A72684"/>
    <w:rsid w:val="00A7270D"/>
    <w:rsid w:val="00A72A2A"/>
    <w:rsid w:val="00A736E2"/>
    <w:rsid w:val="00A73C8F"/>
    <w:rsid w:val="00A74469"/>
    <w:rsid w:val="00A754EA"/>
    <w:rsid w:val="00A75FF5"/>
    <w:rsid w:val="00A762C1"/>
    <w:rsid w:val="00A76826"/>
    <w:rsid w:val="00A76831"/>
    <w:rsid w:val="00A76D96"/>
    <w:rsid w:val="00A77067"/>
    <w:rsid w:val="00A80119"/>
    <w:rsid w:val="00A80489"/>
    <w:rsid w:val="00A80C3C"/>
    <w:rsid w:val="00A80C51"/>
    <w:rsid w:val="00A80E6F"/>
    <w:rsid w:val="00A81111"/>
    <w:rsid w:val="00A81687"/>
    <w:rsid w:val="00A82D08"/>
    <w:rsid w:val="00A82EE9"/>
    <w:rsid w:val="00A83213"/>
    <w:rsid w:val="00A8364F"/>
    <w:rsid w:val="00A8435C"/>
    <w:rsid w:val="00A852A0"/>
    <w:rsid w:val="00A854E4"/>
    <w:rsid w:val="00A857C1"/>
    <w:rsid w:val="00A85934"/>
    <w:rsid w:val="00A85A53"/>
    <w:rsid w:val="00A85B0B"/>
    <w:rsid w:val="00A85C11"/>
    <w:rsid w:val="00A86AE4"/>
    <w:rsid w:val="00A8700D"/>
    <w:rsid w:val="00A8718E"/>
    <w:rsid w:val="00A87194"/>
    <w:rsid w:val="00A87682"/>
    <w:rsid w:val="00A87840"/>
    <w:rsid w:val="00A87DE6"/>
    <w:rsid w:val="00A90732"/>
    <w:rsid w:val="00A918E5"/>
    <w:rsid w:val="00A927DF"/>
    <w:rsid w:val="00A92922"/>
    <w:rsid w:val="00A933ED"/>
    <w:rsid w:val="00A93CED"/>
    <w:rsid w:val="00A93F35"/>
    <w:rsid w:val="00A9492B"/>
    <w:rsid w:val="00A94A4E"/>
    <w:rsid w:val="00A95525"/>
    <w:rsid w:val="00A95699"/>
    <w:rsid w:val="00A95887"/>
    <w:rsid w:val="00A95C94"/>
    <w:rsid w:val="00A95DF6"/>
    <w:rsid w:val="00A963DE"/>
    <w:rsid w:val="00A9645C"/>
    <w:rsid w:val="00A96581"/>
    <w:rsid w:val="00A96E5F"/>
    <w:rsid w:val="00A97005"/>
    <w:rsid w:val="00A9702A"/>
    <w:rsid w:val="00A97077"/>
    <w:rsid w:val="00A971CE"/>
    <w:rsid w:val="00A978CA"/>
    <w:rsid w:val="00A97B19"/>
    <w:rsid w:val="00AA0B15"/>
    <w:rsid w:val="00AA15F9"/>
    <w:rsid w:val="00AA1763"/>
    <w:rsid w:val="00AA1DF0"/>
    <w:rsid w:val="00AA3179"/>
    <w:rsid w:val="00AA341C"/>
    <w:rsid w:val="00AA40C8"/>
    <w:rsid w:val="00AA4101"/>
    <w:rsid w:val="00AA45BB"/>
    <w:rsid w:val="00AA4971"/>
    <w:rsid w:val="00AA4E4B"/>
    <w:rsid w:val="00AA4EE3"/>
    <w:rsid w:val="00AA4FC3"/>
    <w:rsid w:val="00AA52E6"/>
    <w:rsid w:val="00AA5A00"/>
    <w:rsid w:val="00AA5E6B"/>
    <w:rsid w:val="00AA5FEC"/>
    <w:rsid w:val="00AA60D7"/>
    <w:rsid w:val="00AA6132"/>
    <w:rsid w:val="00AA6526"/>
    <w:rsid w:val="00AA663B"/>
    <w:rsid w:val="00AA6BC8"/>
    <w:rsid w:val="00AA777D"/>
    <w:rsid w:val="00AA7A7B"/>
    <w:rsid w:val="00AB00EB"/>
    <w:rsid w:val="00AB1562"/>
    <w:rsid w:val="00AB1877"/>
    <w:rsid w:val="00AB1AB8"/>
    <w:rsid w:val="00AB1B6D"/>
    <w:rsid w:val="00AB241B"/>
    <w:rsid w:val="00AB2BE2"/>
    <w:rsid w:val="00AB3DBE"/>
    <w:rsid w:val="00AB3E8A"/>
    <w:rsid w:val="00AB4098"/>
    <w:rsid w:val="00AB414B"/>
    <w:rsid w:val="00AB497C"/>
    <w:rsid w:val="00AB4B53"/>
    <w:rsid w:val="00AB4C40"/>
    <w:rsid w:val="00AB57BE"/>
    <w:rsid w:val="00AB5B67"/>
    <w:rsid w:val="00AB5BD9"/>
    <w:rsid w:val="00AB5D99"/>
    <w:rsid w:val="00AB610E"/>
    <w:rsid w:val="00AB637F"/>
    <w:rsid w:val="00AB6B59"/>
    <w:rsid w:val="00AB6F11"/>
    <w:rsid w:val="00AB726B"/>
    <w:rsid w:val="00AB7711"/>
    <w:rsid w:val="00AB7F12"/>
    <w:rsid w:val="00AC07B2"/>
    <w:rsid w:val="00AC09C8"/>
    <w:rsid w:val="00AC29DA"/>
    <w:rsid w:val="00AC3044"/>
    <w:rsid w:val="00AC3329"/>
    <w:rsid w:val="00AC3985"/>
    <w:rsid w:val="00AC419C"/>
    <w:rsid w:val="00AC4DCC"/>
    <w:rsid w:val="00AC5132"/>
    <w:rsid w:val="00AC5BEA"/>
    <w:rsid w:val="00AC6561"/>
    <w:rsid w:val="00AC65E3"/>
    <w:rsid w:val="00AC678F"/>
    <w:rsid w:val="00AC693A"/>
    <w:rsid w:val="00AC6B2D"/>
    <w:rsid w:val="00AC799D"/>
    <w:rsid w:val="00AC7F10"/>
    <w:rsid w:val="00AD08BF"/>
    <w:rsid w:val="00AD0ADA"/>
    <w:rsid w:val="00AD0D48"/>
    <w:rsid w:val="00AD0E33"/>
    <w:rsid w:val="00AD10EC"/>
    <w:rsid w:val="00AD1330"/>
    <w:rsid w:val="00AD2F6A"/>
    <w:rsid w:val="00AD3006"/>
    <w:rsid w:val="00AD3465"/>
    <w:rsid w:val="00AD35A4"/>
    <w:rsid w:val="00AD4127"/>
    <w:rsid w:val="00AD4B2A"/>
    <w:rsid w:val="00AD4D75"/>
    <w:rsid w:val="00AD5385"/>
    <w:rsid w:val="00AD591D"/>
    <w:rsid w:val="00AD5FB2"/>
    <w:rsid w:val="00AD618A"/>
    <w:rsid w:val="00AD684F"/>
    <w:rsid w:val="00AD6A55"/>
    <w:rsid w:val="00AD7AD3"/>
    <w:rsid w:val="00AD7DD3"/>
    <w:rsid w:val="00AE0113"/>
    <w:rsid w:val="00AE067F"/>
    <w:rsid w:val="00AE07DF"/>
    <w:rsid w:val="00AE1279"/>
    <w:rsid w:val="00AE15DE"/>
    <w:rsid w:val="00AE236C"/>
    <w:rsid w:val="00AE269D"/>
    <w:rsid w:val="00AE34A0"/>
    <w:rsid w:val="00AE35DD"/>
    <w:rsid w:val="00AE3AF0"/>
    <w:rsid w:val="00AE3D50"/>
    <w:rsid w:val="00AE4026"/>
    <w:rsid w:val="00AE40A6"/>
    <w:rsid w:val="00AE4555"/>
    <w:rsid w:val="00AE5723"/>
    <w:rsid w:val="00AE5981"/>
    <w:rsid w:val="00AE5B3C"/>
    <w:rsid w:val="00AE6952"/>
    <w:rsid w:val="00AE6A32"/>
    <w:rsid w:val="00AE72C7"/>
    <w:rsid w:val="00AE7604"/>
    <w:rsid w:val="00AE77A4"/>
    <w:rsid w:val="00AF0245"/>
    <w:rsid w:val="00AF0D80"/>
    <w:rsid w:val="00AF1330"/>
    <w:rsid w:val="00AF1A8E"/>
    <w:rsid w:val="00AF238F"/>
    <w:rsid w:val="00AF239B"/>
    <w:rsid w:val="00AF2669"/>
    <w:rsid w:val="00AF266A"/>
    <w:rsid w:val="00AF2D20"/>
    <w:rsid w:val="00AF3C16"/>
    <w:rsid w:val="00AF51BA"/>
    <w:rsid w:val="00AF5599"/>
    <w:rsid w:val="00AF59AC"/>
    <w:rsid w:val="00AF60CA"/>
    <w:rsid w:val="00AF66AF"/>
    <w:rsid w:val="00AF68F9"/>
    <w:rsid w:val="00AF6AC3"/>
    <w:rsid w:val="00AF73DC"/>
    <w:rsid w:val="00AF74FE"/>
    <w:rsid w:val="00B00269"/>
    <w:rsid w:val="00B00406"/>
    <w:rsid w:val="00B01655"/>
    <w:rsid w:val="00B01CFA"/>
    <w:rsid w:val="00B01EF2"/>
    <w:rsid w:val="00B0232D"/>
    <w:rsid w:val="00B0305D"/>
    <w:rsid w:val="00B033FD"/>
    <w:rsid w:val="00B039FF"/>
    <w:rsid w:val="00B03D6A"/>
    <w:rsid w:val="00B04025"/>
    <w:rsid w:val="00B0413D"/>
    <w:rsid w:val="00B04707"/>
    <w:rsid w:val="00B05122"/>
    <w:rsid w:val="00B05355"/>
    <w:rsid w:val="00B05978"/>
    <w:rsid w:val="00B05F4E"/>
    <w:rsid w:val="00B06884"/>
    <w:rsid w:val="00B07D92"/>
    <w:rsid w:val="00B106ED"/>
    <w:rsid w:val="00B1121B"/>
    <w:rsid w:val="00B11965"/>
    <w:rsid w:val="00B11AA8"/>
    <w:rsid w:val="00B12046"/>
    <w:rsid w:val="00B12216"/>
    <w:rsid w:val="00B12858"/>
    <w:rsid w:val="00B12EAF"/>
    <w:rsid w:val="00B13162"/>
    <w:rsid w:val="00B131E3"/>
    <w:rsid w:val="00B1393A"/>
    <w:rsid w:val="00B139EA"/>
    <w:rsid w:val="00B13A0C"/>
    <w:rsid w:val="00B13DEB"/>
    <w:rsid w:val="00B14456"/>
    <w:rsid w:val="00B14E91"/>
    <w:rsid w:val="00B152AB"/>
    <w:rsid w:val="00B15BDE"/>
    <w:rsid w:val="00B15D08"/>
    <w:rsid w:val="00B1644C"/>
    <w:rsid w:val="00B166D6"/>
    <w:rsid w:val="00B1678C"/>
    <w:rsid w:val="00B16A35"/>
    <w:rsid w:val="00B16EF6"/>
    <w:rsid w:val="00B17B04"/>
    <w:rsid w:val="00B2007D"/>
    <w:rsid w:val="00B2038B"/>
    <w:rsid w:val="00B204E5"/>
    <w:rsid w:val="00B208AB"/>
    <w:rsid w:val="00B211C1"/>
    <w:rsid w:val="00B21692"/>
    <w:rsid w:val="00B21C12"/>
    <w:rsid w:val="00B21CBE"/>
    <w:rsid w:val="00B21ED3"/>
    <w:rsid w:val="00B22B5C"/>
    <w:rsid w:val="00B236E1"/>
    <w:rsid w:val="00B23998"/>
    <w:rsid w:val="00B23AAE"/>
    <w:rsid w:val="00B241E1"/>
    <w:rsid w:val="00B24781"/>
    <w:rsid w:val="00B25351"/>
    <w:rsid w:val="00B25FC1"/>
    <w:rsid w:val="00B2610D"/>
    <w:rsid w:val="00B261CE"/>
    <w:rsid w:val="00B26263"/>
    <w:rsid w:val="00B27711"/>
    <w:rsid w:val="00B27915"/>
    <w:rsid w:val="00B27C7B"/>
    <w:rsid w:val="00B30198"/>
    <w:rsid w:val="00B301BB"/>
    <w:rsid w:val="00B3040A"/>
    <w:rsid w:val="00B30A09"/>
    <w:rsid w:val="00B319CA"/>
    <w:rsid w:val="00B326A4"/>
    <w:rsid w:val="00B326D3"/>
    <w:rsid w:val="00B32869"/>
    <w:rsid w:val="00B32977"/>
    <w:rsid w:val="00B330BC"/>
    <w:rsid w:val="00B33BAE"/>
    <w:rsid w:val="00B34F28"/>
    <w:rsid w:val="00B35FF5"/>
    <w:rsid w:val="00B363A1"/>
    <w:rsid w:val="00B3656D"/>
    <w:rsid w:val="00B3670A"/>
    <w:rsid w:val="00B36E90"/>
    <w:rsid w:val="00B372F7"/>
    <w:rsid w:val="00B378A0"/>
    <w:rsid w:val="00B3792C"/>
    <w:rsid w:val="00B37EA2"/>
    <w:rsid w:val="00B406D2"/>
    <w:rsid w:val="00B40B96"/>
    <w:rsid w:val="00B40D12"/>
    <w:rsid w:val="00B41094"/>
    <w:rsid w:val="00B416D4"/>
    <w:rsid w:val="00B423D3"/>
    <w:rsid w:val="00B4298A"/>
    <w:rsid w:val="00B42CDE"/>
    <w:rsid w:val="00B42DA8"/>
    <w:rsid w:val="00B43598"/>
    <w:rsid w:val="00B43DB9"/>
    <w:rsid w:val="00B440E7"/>
    <w:rsid w:val="00B44B9F"/>
    <w:rsid w:val="00B45842"/>
    <w:rsid w:val="00B45A96"/>
    <w:rsid w:val="00B45C7A"/>
    <w:rsid w:val="00B46170"/>
    <w:rsid w:val="00B46795"/>
    <w:rsid w:val="00B469BE"/>
    <w:rsid w:val="00B469DD"/>
    <w:rsid w:val="00B47EE1"/>
    <w:rsid w:val="00B50424"/>
    <w:rsid w:val="00B50AC5"/>
    <w:rsid w:val="00B50D6A"/>
    <w:rsid w:val="00B52BEF"/>
    <w:rsid w:val="00B52C7D"/>
    <w:rsid w:val="00B53AAD"/>
    <w:rsid w:val="00B53CED"/>
    <w:rsid w:val="00B53F85"/>
    <w:rsid w:val="00B54237"/>
    <w:rsid w:val="00B542BB"/>
    <w:rsid w:val="00B550FC"/>
    <w:rsid w:val="00B55B0F"/>
    <w:rsid w:val="00B56673"/>
    <w:rsid w:val="00B567DD"/>
    <w:rsid w:val="00B57E8E"/>
    <w:rsid w:val="00B62CC6"/>
    <w:rsid w:val="00B63B02"/>
    <w:rsid w:val="00B63BF4"/>
    <w:rsid w:val="00B63CED"/>
    <w:rsid w:val="00B643BC"/>
    <w:rsid w:val="00B6574D"/>
    <w:rsid w:val="00B65834"/>
    <w:rsid w:val="00B65895"/>
    <w:rsid w:val="00B66239"/>
    <w:rsid w:val="00B676AE"/>
    <w:rsid w:val="00B67C42"/>
    <w:rsid w:val="00B706E2"/>
    <w:rsid w:val="00B70936"/>
    <w:rsid w:val="00B70A98"/>
    <w:rsid w:val="00B71649"/>
    <w:rsid w:val="00B717EF"/>
    <w:rsid w:val="00B71B6B"/>
    <w:rsid w:val="00B721A4"/>
    <w:rsid w:val="00B7255C"/>
    <w:rsid w:val="00B725B8"/>
    <w:rsid w:val="00B72AE0"/>
    <w:rsid w:val="00B72C1B"/>
    <w:rsid w:val="00B72E68"/>
    <w:rsid w:val="00B73396"/>
    <w:rsid w:val="00B73AAA"/>
    <w:rsid w:val="00B73BD0"/>
    <w:rsid w:val="00B73CF2"/>
    <w:rsid w:val="00B73D30"/>
    <w:rsid w:val="00B73EC2"/>
    <w:rsid w:val="00B7425D"/>
    <w:rsid w:val="00B743F3"/>
    <w:rsid w:val="00B744C4"/>
    <w:rsid w:val="00B74733"/>
    <w:rsid w:val="00B74DF1"/>
    <w:rsid w:val="00B75585"/>
    <w:rsid w:val="00B7638B"/>
    <w:rsid w:val="00B7651E"/>
    <w:rsid w:val="00B77AD4"/>
    <w:rsid w:val="00B77D2D"/>
    <w:rsid w:val="00B806D2"/>
    <w:rsid w:val="00B81146"/>
    <w:rsid w:val="00B8128D"/>
    <w:rsid w:val="00B8138E"/>
    <w:rsid w:val="00B814A4"/>
    <w:rsid w:val="00B8170C"/>
    <w:rsid w:val="00B81BE2"/>
    <w:rsid w:val="00B82348"/>
    <w:rsid w:val="00B8297C"/>
    <w:rsid w:val="00B82E86"/>
    <w:rsid w:val="00B82EB6"/>
    <w:rsid w:val="00B82F0E"/>
    <w:rsid w:val="00B8301E"/>
    <w:rsid w:val="00B83152"/>
    <w:rsid w:val="00B83930"/>
    <w:rsid w:val="00B84031"/>
    <w:rsid w:val="00B84ACB"/>
    <w:rsid w:val="00B85A00"/>
    <w:rsid w:val="00B85A74"/>
    <w:rsid w:val="00B85C5E"/>
    <w:rsid w:val="00B8671C"/>
    <w:rsid w:val="00B8734A"/>
    <w:rsid w:val="00B8746A"/>
    <w:rsid w:val="00B87594"/>
    <w:rsid w:val="00B87B3B"/>
    <w:rsid w:val="00B87B81"/>
    <w:rsid w:val="00B900C0"/>
    <w:rsid w:val="00B904D9"/>
    <w:rsid w:val="00B9097A"/>
    <w:rsid w:val="00B91057"/>
    <w:rsid w:val="00B91E04"/>
    <w:rsid w:val="00B91E07"/>
    <w:rsid w:val="00B92EE0"/>
    <w:rsid w:val="00B9326B"/>
    <w:rsid w:val="00B932CB"/>
    <w:rsid w:val="00B93C94"/>
    <w:rsid w:val="00B94058"/>
    <w:rsid w:val="00B94360"/>
    <w:rsid w:val="00B94971"/>
    <w:rsid w:val="00B94F68"/>
    <w:rsid w:val="00B959D8"/>
    <w:rsid w:val="00B95BDB"/>
    <w:rsid w:val="00B95C7C"/>
    <w:rsid w:val="00B966D0"/>
    <w:rsid w:val="00B97835"/>
    <w:rsid w:val="00B97D46"/>
    <w:rsid w:val="00BA088A"/>
    <w:rsid w:val="00BA0A17"/>
    <w:rsid w:val="00BA0B3A"/>
    <w:rsid w:val="00BA0B40"/>
    <w:rsid w:val="00BA0BA0"/>
    <w:rsid w:val="00BA147F"/>
    <w:rsid w:val="00BA16B5"/>
    <w:rsid w:val="00BA1AE1"/>
    <w:rsid w:val="00BA1CB4"/>
    <w:rsid w:val="00BA20C2"/>
    <w:rsid w:val="00BA25DE"/>
    <w:rsid w:val="00BA2714"/>
    <w:rsid w:val="00BA29D7"/>
    <w:rsid w:val="00BA2CDB"/>
    <w:rsid w:val="00BA3686"/>
    <w:rsid w:val="00BA3896"/>
    <w:rsid w:val="00BA38F2"/>
    <w:rsid w:val="00BA3944"/>
    <w:rsid w:val="00BA3B68"/>
    <w:rsid w:val="00BA3EB1"/>
    <w:rsid w:val="00BA4911"/>
    <w:rsid w:val="00BA5264"/>
    <w:rsid w:val="00BA5294"/>
    <w:rsid w:val="00BA5593"/>
    <w:rsid w:val="00BA5E86"/>
    <w:rsid w:val="00BA5EDE"/>
    <w:rsid w:val="00BA6DC7"/>
    <w:rsid w:val="00BA7586"/>
    <w:rsid w:val="00BB0C52"/>
    <w:rsid w:val="00BB0C61"/>
    <w:rsid w:val="00BB1195"/>
    <w:rsid w:val="00BB1361"/>
    <w:rsid w:val="00BB2102"/>
    <w:rsid w:val="00BB2844"/>
    <w:rsid w:val="00BB2CE5"/>
    <w:rsid w:val="00BB35BB"/>
    <w:rsid w:val="00BB3DD1"/>
    <w:rsid w:val="00BB45D5"/>
    <w:rsid w:val="00BB56C8"/>
    <w:rsid w:val="00BB5890"/>
    <w:rsid w:val="00BB5BBA"/>
    <w:rsid w:val="00BB5F67"/>
    <w:rsid w:val="00BB6A4C"/>
    <w:rsid w:val="00BB6ECA"/>
    <w:rsid w:val="00BB7EFE"/>
    <w:rsid w:val="00BC0163"/>
    <w:rsid w:val="00BC062B"/>
    <w:rsid w:val="00BC0ED9"/>
    <w:rsid w:val="00BC26F2"/>
    <w:rsid w:val="00BC2D15"/>
    <w:rsid w:val="00BC2D99"/>
    <w:rsid w:val="00BC3729"/>
    <w:rsid w:val="00BC3DB4"/>
    <w:rsid w:val="00BC4944"/>
    <w:rsid w:val="00BC4AE1"/>
    <w:rsid w:val="00BC5146"/>
    <w:rsid w:val="00BC5E89"/>
    <w:rsid w:val="00BC60EE"/>
    <w:rsid w:val="00BC6B50"/>
    <w:rsid w:val="00BC6E4E"/>
    <w:rsid w:val="00BC6F5E"/>
    <w:rsid w:val="00BC7206"/>
    <w:rsid w:val="00BD0226"/>
    <w:rsid w:val="00BD047F"/>
    <w:rsid w:val="00BD08B1"/>
    <w:rsid w:val="00BD0E0D"/>
    <w:rsid w:val="00BD1008"/>
    <w:rsid w:val="00BD155E"/>
    <w:rsid w:val="00BD1CB3"/>
    <w:rsid w:val="00BD2334"/>
    <w:rsid w:val="00BD2430"/>
    <w:rsid w:val="00BD26EE"/>
    <w:rsid w:val="00BD2C2C"/>
    <w:rsid w:val="00BD2DBD"/>
    <w:rsid w:val="00BD304B"/>
    <w:rsid w:val="00BD3336"/>
    <w:rsid w:val="00BD3440"/>
    <w:rsid w:val="00BD3532"/>
    <w:rsid w:val="00BD3A7E"/>
    <w:rsid w:val="00BD3E53"/>
    <w:rsid w:val="00BD4B2C"/>
    <w:rsid w:val="00BD6107"/>
    <w:rsid w:val="00BD6454"/>
    <w:rsid w:val="00BD6F23"/>
    <w:rsid w:val="00BD72F2"/>
    <w:rsid w:val="00BD73F7"/>
    <w:rsid w:val="00BD7A55"/>
    <w:rsid w:val="00BD7D88"/>
    <w:rsid w:val="00BD7EA4"/>
    <w:rsid w:val="00BE094B"/>
    <w:rsid w:val="00BE0AD7"/>
    <w:rsid w:val="00BE0D49"/>
    <w:rsid w:val="00BE11F0"/>
    <w:rsid w:val="00BE184D"/>
    <w:rsid w:val="00BE1922"/>
    <w:rsid w:val="00BE1C04"/>
    <w:rsid w:val="00BE1F2E"/>
    <w:rsid w:val="00BE2636"/>
    <w:rsid w:val="00BE38EC"/>
    <w:rsid w:val="00BE3C33"/>
    <w:rsid w:val="00BE3CA0"/>
    <w:rsid w:val="00BE4212"/>
    <w:rsid w:val="00BE4FDE"/>
    <w:rsid w:val="00BE5608"/>
    <w:rsid w:val="00BE560F"/>
    <w:rsid w:val="00BE5731"/>
    <w:rsid w:val="00BE5B2F"/>
    <w:rsid w:val="00BE612D"/>
    <w:rsid w:val="00BE63FE"/>
    <w:rsid w:val="00BE6662"/>
    <w:rsid w:val="00BE6754"/>
    <w:rsid w:val="00BE6A96"/>
    <w:rsid w:val="00BE6B8B"/>
    <w:rsid w:val="00BE6E3C"/>
    <w:rsid w:val="00BE7016"/>
    <w:rsid w:val="00BE728F"/>
    <w:rsid w:val="00BE7310"/>
    <w:rsid w:val="00BE77DA"/>
    <w:rsid w:val="00BF0071"/>
    <w:rsid w:val="00BF061C"/>
    <w:rsid w:val="00BF061F"/>
    <w:rsid w:val="00BF0C68"/>
    <w:rsid w:val="00BF0D03"/>
    <w:rsid w:val="00BF1AC2"/>
    <w:rsid w:val="00BF1DBA"/>
    <w:rsid w:val="00BF20B7"/>
    <w:rsid w:val="00BF2293"/>
    <w:rsid w:val="00BF2E62"/>
    <w:rsid w:val="00BF3094"/>
    <w:rsid w:val="00BF3B2D"/>
    <w:rsid w:val="00BF3D83"/>
    <w:rsid w:val="00BF41AA"/>
    <w:rsid w:val="00BF41F2"/>
    <w:rsid w:val="00BF454D"/>
    <w:rsid w:val="00BF4663"/>
    <w:rsid w:val="00BF4760"/>
    <w:rsid w:val="00BF6130"/>
    <w:rsid w:val="00BF6475"/>
    <w:rsid w:val="00BF6CF3"/>
    <w:rsid w:val="00BF6D46"/>
    <w:rsid w:val="00BF6E92"/>
    <w:rsid w:val="00BF7287"/>
    <w:rsid w:val="00BF7FFB"/>
    <w:rsid w:val="00C00421"/>
    <w:rsid w:val="00C007F9"/>
    <w:rsid w:val="00C008BD"/>
    <w:rsid w:val="00C009E4"/>
    <w:rsid w:val="00C02415"/>
    <w:rsid w:val="00C02581"/>
    <w:rsid w:val="00C02D0B"/>
    <w:rsid w:val="00C041D6"/>
    <w:rsid w:val="00C04387"/>
    <w:rsid w:val="00C059C3"/>
    <w:rsid w:val="00C05AFF"/>
    <w:rsid w:val="00C06240"/>
    <w:rsid w:val="00C06A3C"/>
    <w:rsid w:val="00C06F43"/>
    <w:rsid w:val="00C0744B"/>
    <w:rsid w:val="00C07752"/>
    <w:rsid w:val="00C07AA8"/>
    <w:rsid w:val="00C07B87"/>
    <w:rsid w:val="00C07CFA"/>
    <w:rsid w:val="00C1036D"/>
    <w:rsid w:val="00C1050E"/>
    <w:rsid w:val="00C10598"/>
    <w:rsid w:val="00C10FC1"/>
    <w:rsid w:val="00C11105"/>
    <w:rsid w:val="00C11CDD"/>
    <w:rsid w:val="00C11DC6"/>
    <w:rsid w:val="00C12271"/>
    <w:rsid w:val="00C1274E"/>
    <w:rsid w:val="00C12E4A"/>
    <w:rsid w:val="00C13E37"/>
    <w:rsid w:val="00C1507A"/>
    <w:rsid w:val="00C153B0"/>
    <w:rsid w:val="00C154A1"/>
    <w:rsid w:val="00C159D5"/>
    <w:rsid w:val="00C15B74"/>
    <w:rsid w:val="00C15E11"/>
    <w:rsid w:val="00C16036"/>
    <w:rsid w:val="00C162FA"/>
    <w:rsid w:val="00C16653"/>
    <w:rsid w:val="00C169EB"/>
    <w:rsid w:val="00C16F7A"/>
    <w:rsid w:val="00C17441"/>
    <w:rsid w:val="00C17759"/>
    <w:rsid w:val="00C20888"/>
    <w:rsid w:val="00C20A5C"/>
    <w:rsid w:val="00C20EA8"/>
    <w:rsid w:val="00C21235"/>
    <w:rsid w:val="00C21D6A"/>
    <w:rsid w:val="00C22CEA"/>
    <w:rsid w:val="00C22FC4"/>
    <w:rsid w:val="00C23804"/>
    <w:rsid w:val="00C24337"/>
    <w:rsid w:val="00C243EB"/>
    <w:rsid w:val="00C245E8"/>
    <w:rsid w:val="00C245F5"/>
    <w:rsid w:val="00C24F3F"/>
    <w:rsid w:val="00C25078"/>
    <w:rsid w:val="00C25C5B"/>
    <w:rsid w:val="00C263E9"/>
    <w:rsid w:val="00C26C0B"/>
    <w:rsid w:val="00C2707C"/>
    <w:rsid w:val="00C270E7"/>
    <w:rsid w:val="00C27499"/>
    <w:rsid w:val="00C27DB8"/>
    <w:rsid w:val="00C30288"/>
    <w:rsid w:val="00C30C29"/>
    <w:rsid w:val="00C30F48"/>
    <w:rsid w:val="00C31151"/>
    <w:rsid w:val="00C31C01"/>
    <w:rsid w:val="00C3245E"/>
    <w:rsid w:val="00C324EC"/>
    <w:rsid w:val="00C325EA"/>
    <w:rsid w:val="00C33174"/>
    <w:rsid w:val="00C333DB"/>
    <w:rsid w:val="00C336C8"/>
    <w:rsid w:val="00C34197"/>
    <w:rsid w:val="00C34795"/>
    <w:rsid w:val="00C34813"/>
    <w:rsid w:val="00C3496D"/>
    <w:rsid w:val="00C34A11"/>
    <w:rsid w:val="00C34B67"/>
    <w:rsid w:val="00C34D5F"/>
    <w:rsid w:val="00C34F1C"/>
    <w:rsid w:val="00C35367"/>
    <w:rsid w:val="00C35452"/>
    <w:rsid w:val="00C35F51"/>
    <w:rsid w:val="00C361FA"/>
    <w:rsid w:val="00C36AE9"/>
    <w:rsid w:val="00C37096"/>
    <w:rsid w:val="00C3729F"/>
    <w:rsid w:val="00C37B81"/>
    <w:rsid w:val="00C37D60"/>
    <w:rsid w:val="00C40598"/>
    <w:rsid w:val="00C4082F"/>
    <w:rsid w:val="00C40CA1"/>
    <w:rsid w:val="00C412A9"/>
    <w:rsid w:val="00C42C4B"/>
    <w:rsid w:val="00C42DE4"/>
    <w:rsid w:val="00C438EC"/>
    <w:rsid w:val="00C43B44"/>
    <w:rsid w:val="00C44C5E"/>
    <w:rsid w:val="00C44DAA"/>
    <w:rsid w:val="00C453B1"/>
    <w:rsid w:val="00C457C5"/>
    <w:rsid w:val="00C4592E"/>
    <w:rsid w:val="00C45B06"/>
    <w:rsid w:val="00C46C82"/>
    <w:rsid w:val="00C46F97"/>
    <w:rsid w:val="00C4744D"/>
    <w:rsid w:val="00C47972"/>
    <w:rsid w:val="00C50207"/>
    <w:rsid w:val="00C502A2"/>
    <w:rsid w:val="00C50640"/>
    <w:rsid w:val="00C5159C"/>
    <w:rsid w:val="00C521D0"/>
    <w:rsid w:val="00C52AE8"/>
    <w:rsid w:val="00C52B97"/>
    <w:rsid w:val="00C5315C"/>
    <w:rsid w:val="00C532E8"/>
    <w:rsid w:val="00C53AF6"/>
    <w:rsid w:val="00C53D00"/>
    <w:rsid w:val="00C5421D"/>
    <w:rsid w:val="00C5498F"/>
    <w:rsid w:val="00C55121"/>
    <w:rsid w:val="00C56DC2"/>
    <w:rsid w:val="00C57A83"/>
    <w:rsid w:val="00C6016A"/>
    <w:rsid w:val="00C601D7"/>
    <w:rsid w:val="00C60C6E"/>
    <w:rsid w:val="00C61427"/>
    <w:rsid w:val="00C61907"/>
    <w:rsid w:val="00C61B6A"/>
    <w:rsid w:val="00C61C16"/>
    <w:rsid w:val="00C62915"/>
    <w:rsid w:val="00C62960"/>
    <w:rsid w:val="00C62CEF"/>
    <w:rsid w:val="00C631ED"/>
    <w:rsid w:val="00C6368A"/>
    <w:rsid w:val="00C63C2D"/>
    <w:rsid w:val="00C63C53"/>
    <w:rsid w:val="00C63C94"/>
    <w:rsid w:val="00C64B2B"/>
    <w:rsid w:val="00C65418"/>
    <w:rsid w:val="00C66091"/>
    <w:rsid w:val="00C66681"/>
    <w:rsid w:val="00C666D7"/>
    <w:rsid w:val="00C6726F"/>
    <w:rsid w:val="00C67320"/>
    <w:rsid w:val="00C703D2"/>
    <w:rsid w:val="00C7074B"/>
    <w:rsid w:val="00C716CC"/>
    <w:rsid w:val="00C724E7"/>
    <w:rsid w:val="00C72677"/>
    <w:rsid w:val="00C72CC9"/>
    <w:rsid w:val="00C731AD"/>
    <w:rsid w:val="00C742BA"/>
    <w:rsid w:val="00C742C2"/>
    <w:rsid w:val="00C745B3"/>
    <w:rsid w:val="00C745C0"/>
    <w:rsid w:val="00C74789"/>
    <w:rsid w:val="00C74BB5"/>
    <w:rsid w:val="00C7543C"/>
    <w:rsid w:val="00C7633A"/>
    <w:rsid w:val="00C763B6"/>
    <w:rsid w:val="00C764C3"/>
    <w:rsid w:val="00C765B6"/>
    <w:rsid w:val="00C76947"/>
    <w:rsid w:val="00C7696A"/>
    <w:rsid w:val="00C80772"/>
    <w:rsid w:val="00C8082A"/>
    <w:rsid w:val="00C80DDE"/>
    <w:rsid w:val="00C8234A"/>
    <w:rsid w:val="00C82431"/>
    <w:rsid w:val="00C8274C"/>
    <w:rsid w:val="00C83D43"/>
    <w:rsid w:val="00C842C2"/>
    <w:rsid w:val="00C84318"/>
    <w:rsid w:val="00C84FFE"/>
    <w:rsid w:val="00C8506C"/>
    <w:rsid w:val="00C85CCA"/>
    <w:rsid w:val="00C864DE"/>
    <w:rsid w:val="00C86AE6"/>
    <w:rsid w:val="00C8719E"/>
    <w:rsid w:val="00C8743E"/>
    <w:rsid w:val="00C87745"/>
    <w:rsid w:val="00C87C05"/>
    <w:rsid w:val="00C87C83"/>
    <w:rsid w:val="00C90194"/>
    <w:rsid w:val="00C909B5"/>
    <w:rsid w:val="00C90E0C"/>
    <w:rsid w:val="00C9131E"/>
    <w:rsid w:val="00C91B32"/>
    <w:rsid w:val="00C91BD1"/>
    <w:rsid w:val="00C922FC"/>
    <w:rsid w:val="00C92A74"/>
    <w:rsid w:val="00C93590"/>
    <w:rsid w:val="00C93881"/>
    <w:rsid w:val="00C94127"/>
    <w:rsid w:val="00C942BB"/>
    <w:rsid w:val="00C9458C"/>
    <w:rsid w:val="00C946B2"/>
    <w:rsid w:val="00C94F77"/>
    <w:rsid w:val="00C9623A"/>
    <w:rsid w:val="00C968E8"/>
    <w:rsid w:val="00C96C1D"/>
    <w:rsid w:val="00C96D14"/>
    <w:rsid w:val="00C97D75"/>
    <w:rsid w:val="00CA07AE"/>
    <w:rsid w:val="00CA07EF"/>
    <w:rsid w:val="00CA0820"/>
    <w:rsid w:val="00CA155E"/>
    <w:rsid w:val="00CA172A"/>
    <w:rsid w:val="00CA1893"/>
    <w:rsid w:val="00CA1CE8"/>
    <w:rsid w:val="00CA1EFF"/>
    <w:rsid w:val="00CA2073"/>
    <w:rsid w:val="00CA2102"/>
    <w:rsid w:val="00CA3022"/>
    <w:rsid w:val="00CA5520"/>
    <w:rsid w:val="00CA5742"/>
    <w:rsid w:val="00CA5BE2"/>
    <w:rsid w:val="00CA6056"/>
    <w:rsid w:val="00CA642F"/>
    <w:rsid w:val="00CA64B7"/>
    <w:rsid w:val="00CA656F"/>
    <w:rsid w:val="00CB05D2"/>
    <w:rsid w:val="00CB06B2"/>
    <w:rsid w:val="00CB1E80"/>
    <w:rsid w:val="00CB20E7"/>
    <w:rsid w:val="00CB2925"/>
    <w:rsid w:val="00CB2E11"/>
    <w:rsid w:val="00CB2FF1"/>
    <w:rsid w:val="00CB3717"/>
    <w:rsid w:val="00CB3B47"/>
    <w:rsid w:val="00CB3B9B"/>
    <w:rsid w:val="00CB4899"/>
    <w:rsid w:val="00CB4A43"/>
    <w:rsid w:val="00CB6496"/>
    <w:rsid w:val="00CB7312"/>
    <w:rsid w:val="00CB76F5"/>
    <w:rsid w:val="00CC0844"/>
    <w:rsid w:val="00CC0C84"/>
    <w:rsid w:val="00CC1275"/>
    <w:rsid w:val="00CC25B0"/>
    <w:rsid w:val="00CC26F7"/>
    <w:rsid w:val="00CC273F"/>
    <w:rsid w:val="00CC27AE"/>
    <w:rsid w:val="00CC2A14"/>
    <w:rsid w:val="00CC2BF9"/>
    <w:rsid w:val="00CC2D56"/>
    <w:rsid w:val="00CC2DE9"/>
    <w:rsid w:val="00CC35CA"/>
    <w:rsid w:val="00CC3958"/>
    <w:rsid w:val="00CC41E0"/>
    <w:rsid w:val="00CC47B9"/>
    <w:rsid w:val="00CC4CAB"/>
    <w:rsid w:val="00CC4D1B"/>
    <w:rsid w:val="00CC5AEF"/>
    <w:rsid w:val="00CC6C5C"/>
    <w:rsid w:val="00CC7670"/>
    <w:rsid w:val="00CD039D"/>
    <w:rsid w:val="00CD0628"/>
    <w:rsid w:val="00CD08A1"/>
    <w:rsid w:val="00CD0DC8"/>
    <w:rsid w:val="00CD20E8"/>
    <w:rsid w:val="00CD2180"/>
    <w:rsid w:val="00CD34C0"/>
    <w:rsid w:val="00CD40A0"/>
    <w:rsid w:val="00CD4393"/>
    <w:rsid w:val="00CD4440"/>
    <w:rsid w:val="00CD4E4C"/>
    <w:rsid w:val="00CD4F11"/>
    <w:rsid w:val="00CD5164"/>
    <w:rsid w:val="00CD5251"/>
    <w:rsid w:val="00CD5742"/>
    <w:rsid w:val="00CD5B24"/>
    <w:rsid w:val="00CD5DC8"/>
    <w:rsid w:val="00CD68E1"/>
    <w:rsid w:val="00CD69CF"/>
    <w:rsid w:val="00CD6ABE"/>
    <w:rsid w:val="00CD6C14"/>
    <w:rsid w:val="00CD76A0"/>
    <w:rsid w:val="00CD79AF"/>
    <w:rsid w:val="00CD7A95"/>
    <w:rsid w:val="00CE020D"/>
    <w:rsid w:val="00CE0B6E"/>
    <w:rsid w:val="00CE0D4F"/>
    <w:rsid w:val="00CE1052"/>
    <w:rsid w:val="00CE17A6"/>
    <w:rsid w:val="00CE1838"/>
    <w:rsid w:val="00CE1FBD"/>
    <w:rsid w:val="00CE2B4A"/>
    <w:rsid w:val="00CE2BAF"/>
    <w:rsid w:val="00CE2BBA"/>
    <w:rsid w:val="00CE3A02"/>
    <w:rsid w:val="00CE3C8C"/>
    <w:rsid w:val="00CE4915"/>
    <w:rsid w:val="00CE4B9A"/>
    <w:rsid w:val="00CE4FFD"/>
    <w:rsid w:val="00CE5157"/>
    <w:rsid w:val="00CE5C93"/>
    <w:rsid w:val="00CE5EEB"/>
    <w:rsid w:val="00CE6C8A"/>
    <w:rsid w:val="00CE6D7E"/>
    <w:rsid w:val="00CE7223"/>
    <w:rsid w:val="00CE74BD"/>
    <w:rsid w:val="00CE77E4"/>
    <w:rsid w:val="00CE79D9"/>
    <w:rsid w:val="00CE7DBC"/>
    <w:rsid w:val="00CE7E91"/>
    <w:rsid w:val="00CF09B2"/>
    <w:rsid w:val="00CF0DBE"/>
    <w:rsid w:val="00CF0F7E"/>
    <w:rsid w:val="00CF1ECE"/>
    <w:rsid w:val="00CF2A22"/>
    <w:rsid w:val="00CF2B9F"/>
    <w:rsid w:val="00CF2E20"/>
    <w:rsid w:val="00CF348B"/>
    <w:rsid w:val="00CF4C1B"/>
    <w:rsid w:val="00CF4D89"/>
    <w:rsid w:val="00CF4E29"/>
    <w:rsid w:val="00CF4F44"/>
    <w:rsid w:val="00CF52B2"/>
    <w:rsid w:val="00CF5C7D"/>
    <w:rsid w:val="00CF5D83"/>
    <w:rsid w:val="00CF61D8"/>
    <w:rsid w:val="00CF71DD"/>
    <w:rsid w:val="00CF7851"/>
    <w:rsid w:val="00D006A0"/>
    <w:rsid w:val="00D00DF2"/>
    <w:rsid w:val="00D0164B"/>
    <w:rsid w:val="00D025E7"/>
    <w:rsid w:val="00D03295"/>
    <w:rsid w:val="00D04AB9"/>
    <w:rsid w:val="00D04CC0"/>
    <w:rsid w:val="00D05432"/>
    <w:rsid w:val="00D0594C"/>
    <w:rsid w:val="00D05A71"/>
    <w:rsid w:val="00D05AE6"/>
    <w:rsid w:val="00D05B16"/>
    <w:rsid w:val="00D05FC0"/>
    <w:rsid w:val="00D06C8C"/>
    <w:rsid w:val="00D06D1A"/>
    <w:rsid w:val="00D06FCA"/>
    <w:rsid w:val="00D072E0"/>
    <w:rsid w:val="00D07875"/>
    <w:rsid w:val="00D079A1"/>
    <w:rsid w:val="00D07D29"/>
    <w:rsid w:val="00D101B7"/>
    <w:rsid w:val="00D10869"/>
    <w:rsid w:val="00D10A19"/>
    <w:rsid w:val="00D1171A"/>
    <w:rsid w:val="00D118C3"/>
    <w:rsid w:val="00D11E71"/>
    <w:rsid w:val="00D12990"/>
    <w:rsid w:val="00D12B34"/>
    <w:rsid w:val="00D12D2F"/>
    <w:rsid w:val="00D13178"/>
    <w:rsid w:val="00D1389B"/>
    <w:rsid w:val="00D13C84"/>
    <w:rsid w:val="00D14219"/>
    <w:rsid w:val="00D14E62"/>
    <w:rsid w:val="00D14ED6"/>
    <w:rsid w:val="00D14FD8"/>
    <w:rsid w:val="00D158A3"/>
    <w:rsid w:val="00D15986"/>
    <w:rsid w:val="00D15C50"/>
    <w:rsid w:val="00D17075"/>
    <w:rsid w:val="00D17131"/>
    <w:rsid w:val="00D1758C"/>
    <w:rsid w:val="00D17A12"/>
    <w:rsid w:val="00D17D38"/>
    <w:rsid w:val="00D17F6E"/>
    <w:rsid w:val="00D20641"/>
    <w:rsid w:val="00D20ADD"/>
    <w:rsid w:val="00D20B31"/>
    <w:rsid w:val="00D21359"/>
    <w:rsid w:val="00D21BAA"/>
    <w:rsid w:val="00D22164"/>
    <w:rsid w:val="00D223E8"/>
    <w:rsid w:val="00D22507"/>
    <w:rsid w:val="00D230EA"/>
    <w:rsid w:val="00D231F6"/>
    <w:rsid w:val="00D23325"/>
    <w:rsid w:val="00D2338D"/>
    <w:rsid w:val="00D238A2"/>
    <w:rsid w:val="00D24F63"/>
    <w:rsid w:val="00D256C3"/>
    <w:rsid w:val="00D25E70"/>
    <w:rsid w:val="00D26111"/>
    <w:rsid w:val="00D26672"/>
    <w:rsid w:val="00D26C05"/>
    <w:rsid w:val="00D26E5F"/>
    <w:rsid w:val="00D26F1C"/>
    <w:rsid w:val="00D30097"/>
    <w:rsid w:val="00D30292"/>
    <w:rsid w:val="00D30523"/>
    <w:rsid w:val="00D30A67"/>
    <w:rsid w:val="00D317AB"/>
    <w:rsid w:val="00D32787"/>
    <w:rsid w:val="00D32927"/>
    <w:rsid w:val="00D329FE"/>
    <w:rsid w:val="00D32E1D"/>
    <w:rsid w:val="00D33DE4"/>
    <w:rsid w:val="00D3450A"/>
    <w:rsid w:val="00D34977"/>
    <w:rsid w:val="00D3555E"/>
    <w:rsid w:val="00D3632C"/>
    <w:rsid w:val="00D36CDF"/>
    <w:rsid w:val="00D36F12"/>
    <w:rsid w:val="00D37144"/>
    <w:rsid w:val="00D37259"/>
    <w:rsid w:val="00D37553"/>
    <w:rsid w:val="00D3779C"/>
    <w:rsid w:val="00D37F4F"/>
    <w:rsid w:val="00D409B3"/>
    <w:rsid w:val="00D40B6C"/>
    <w:rsid w:val="00D40C7F"/>
    <w:rsid w:val="00D41020"/>
    <w:rsid w:val="00D410AC"/>
    <w:rsid w:val="00D4120C"/>
    <w:rsid w:val="00D41274"/>
    <w:rsid w:val="00D41C43"/>
    <w:rsid w:val="00D42CC4"/>
    <w:rsid w:val="00D431A0"/>
    <w:rsid w:val="00D43C0B"/>
    <w:rsid w:val="00D43CB0"/>
    <w:rsid w:val="00D44080"/>
    <w:rsid w:val="00D445E4"/>
    <w:rsid w:val="00D4478C"/>
    <w:rsid w:val="00D45873"/>
    <w:rsid w:val="00D459ED"/>
    <w:rsid w:val="00D45BF8"/>
    <w:rsid w:val="00D45CB8"/>
    <w:rsid w:val="00D460C7"/>
    <w:rsid w:val="00D46498"/>
    <w:rsid w:val="00D46D25"/>
    <w:rsid w:val="00D4755E"/>
    <w:rsid w:val="00D47644"/>
    <w:rsid w:val="00D47983"/>
    <w:rsid w:val="00D50172"/>
    <w:rsid w:val="00D50761"/>
    <w:rsid w:val="00D5098C"/>
    <w:rsid w:val="00D50FDE"/>
    <w:rsid w:val="00D51CEC"/>
    <w:rsid w:val="00D525F3"/>
    <w:rsid w:val="00D52E46"/>
    <w:rsid w:val="00D531BD"/>
    <w:rsid w:val="00D5322B"/>
    <w:rsid w:val="00D5367B"/>
    <w:rsid w:val="00D537EB"/>
    <w:rsid w:val="00D53ADA"/>
    <w:rsid w:val="00D53C62"/>
    <w:rsid w:val="00D5430C"/>
    <w:rsid w:val="00D547F6"/>
    <w:rsid w:val="00D54B01"/>
    <w:rsid w:val="00D551E2"/>
    <w:rsid w:val="00D552FC"/>
    <w:rsid w:val="00D55615"/>
    <w:rsid w:val="00D55A38"/>
    <w:rsid w:val="00D55B1B"/>
    <w:rsid w:val="00D562E8"/>
    <w:rsid w:val="00D5641C"/>
    <w:rsid w:val="00D56866"/>
    <w:rsid w:val="00D5700B"/>
    <w:rsid w:val="00D57125"/>
    <w:rsid w:val="00D57E2C"/>
    <w:rsid w:val="00D57FDB"/>
    <w:rsid w:val="00D60283"/>
    <w:rsid w:val="00D60A59"/>
    <w:rsid w:val="00D60D29"/>
    <w:rsid w:val="00D60F3B"/>
    <w:rsid w:val="00D610E0"/>
    <w:rsid w:val="00D61A23"/>
    <w:rsid w:val="00D623E3"/>
    <w:rsid w:val="00D62762"/>
    <w:rsid w:val="00D62FFB"/>
    <w:rsid w:val="00D630F0"/>
    <w:rsid w:val="00D63F87"/>
    <w:rsid w:val="00D64181"/>
    <w:rsid w:val="00D64846"/>
    <w:rsid w:val="00D6538F"/>
    <w:rsid w:val="00D65E41"/>
    <w:rsid w:val="00D6647A"/>
    <w:rsid w:val="00D669FA"/>
    <w:rsid w:val="00D66F90"/>
    <w:rsid w:val="00D679FB"/>
    <w:rsid w:val="00D70343"/>
    <w:rsid w:val="00D709AC"/>
    <w:rsid w:val="00D70C4D"/>
    <w:rsid w:val="00D7100E"/>
    <w:rsid w:val="00D72E68"/>
    <w:rsid w:val="00D72E89"/>
    <w:rsid w:val="00D73B55"/>
    <w:rsid w:val="00D74430"/>
    <w:rsid w:val="00D751F6"/>
    <w:rsid w:val="00D75805"/>
    <w:rsid w:val="00D75882"/>
    <w:rsid w:val="00D75BB4"/>
    <w:rsid w:val="00D7603F"/>
    <w:rsid w:val="00D76F2D"/>
    <w:rsid w:val="00D771EA"/>
    <w:rsid w:val="00D779E3"/>
    <w:rsid w:val="00D80F17"/>
    <w:rsid w:val="00D81275"/>
    <w:rsid w:val="00D813EE"/>
    <w:rsid w:val="00D817C1"/>
    <w:rsid w:val="00D819E8"/>
    <w:rsid w:val="00D81D07"/>
    <w:rsid w:val="00D82526"/>
    <w:rsid w:val="00D82CCA"/>
    <w:rsid w:val="00D833D0"/>
    <w:rsid w:val="00D83A32"/>
    <w:rsid w:val="00D83BED"/>
    <w:rsid w:val="00D8437D"/>
    <w:rsid w:val="00D844FE"/>
    <w:rsid w:val="00D846F7"/>
    <w:rsid w:val="00D847AB"/>
    <w:rsid w:val="00D848C8"/>
    <w:rsid w:val="00D85248"/>
    <w:rsid w:val="00D858E5"/>
    <w:rsid w:val="00D860A6"/>
    <w:rsid w:val="00D8684C"/>
    <w:rsid w:val="00D86DC0"/>
    <w:rsid w:val="00D86DF2"/>
    <w:rsid w:val="00D87057"/>
    <w:rsid w:val="00D87705"/>
    <w:rsid w:val="00D8784C"/>
    <w:rsid w:val="00D87A3C"/>
    <w:rsid w:val="00D87B50"/>
    <w:rsid w:val="00D87C51"/>
    <w:rsid w:val="00D87EC2"/>
    <w:rsid w:val="00D9036A"/>
    <w:rsid w:val="00D9059D"/>
    <w:rsid w:val="00D908D7"/>
    <w:rsid w:val="00D90B57"/>
    <w:rsid w:val="00D91624"/>
    <w:rsid w:val="00D91E7C"/>
    <w:rsid w:val="00D92271"/>
    <w:rsid w:val="00D92C19"/>
    <w:rsid w:val="00D9387B"/>
    <w:rsid w:val="00D93D91"/>
    <w:rsid w:val="00D93F38"/>
    <w:rsid w:val="00D940C5"/>
    <w:rsid w:val="00D94123"/>
    <w:rsid w:val="00D95179"/>
    <w:rsid w:val="00D954F4"/>
    <w:rsid w:val="00D95D02"/>
    <w:rsid w:val="00D96487"/>
    <w:rsid w:val="00D97367"/>
    <w:rsid w:val="00D977A6"/>
    <w:rsid w:val="00D97926"/>
    <w:rsid w:val="00D9796A"/>
    <w:rsid w:val="00DA03B9"/>
    <w:rsid w:val="00DA0623"/>
    <w:rsid w:val="00DA08ED"/>
    <w:rsid w:val="00DA0E6F"/>
    <w:rsid w:val="00DA2AAB"/>
    <w:rsid w:val="00DA2EA4"/>
    <w:rsid w:val="00DA3346"/>
    <w:rsid w:val="00DA40E7"/>
    <w:rsid w:val="00DA410B"/>
    <w:rsid w:val="00DA4D1B"/>
    <w:rsid w:val="00DA4E8B"/>
    <w:rsid w:val="00DA54E2"/>
    <w:rsid w:val="00DA58AF"/>
    <w:rsid w:val="00DA5927"/>
    <w:rsid w:val="00DA5C27"/>
    <w:rsid w:val="00DA6458"/>
    <w:rsid w:val="00DA66FA"/>
    <w:rsid w:val="00DA71D8"/>
    <w:rsid w:val="00DA7E0A"/>
    <w:rsid w:val="00DB0106"/>
    <w:rsid w:val="00DB068B"/>
    <w:rsid w:val="00DB0759"/>
    <w:rsid w:val="00DB0E68"/>
    <w:rsid w:val="00DB1C1B"/>
    <w:rsid w:val="00DB22C1"/>
    <w:rsid w:val="00DB2F50"/>
    <w:rsid w:val="00DB3342"/>
    <w:rsid w:val="00DB46FA"/>
    <w:rsid w:val="00DB4F75"/>
    <w:rsid w:val="00DB5012"/>
    <w:rsid w:val="00DB56A4"/>
    <w:rsid w:val="00DB5DA7"/>
    <w:rsid w:val="00DB5FB7"/>
    <w:rsid w:val="00DB68A8"/>
    <w:rsid w:val="00DB6960"/>
    <w:rsid w:val="00DB6C22"/>
    <w:rsid w:val="00DB6D47"/>
    <w:rsid w:val="00DB6F1F"/>
    <w:rsid w:val="00DB712F"/>
    <w:rsid w:val="00DB75A2"/>
    <w:rsid w:val="00DB762C"/>
    <w:rsid w:val="00DB7A5C"/>
    <w:rsid w:val="00DC00AA"/>
    <w:rsid w:val="00DC0197"/>
    <w:rsid w:val="00DC076D"/>
    <w:rsid w:val="00DC0EEB"/>
    <w:rsid w:val="00DC1AF4"/>
    <w:rsid w:val="00DC1B95"/>
    <w:rsid w:val="00DC2776"/>
    <w:rsid w:val="00DC2A79"/>
    <w:rsid w:val="00DC2E55"/>
    <w:rsid w:val="00DC381C"/>
    <w:rsid w:val="00DC3835"/>
    <w:rsid w:val="00DC3868"/>
    <w:rsid w:val="00DC3B5F"/>
    <w:rsid w:val="00DC3CC6"/>
    <w:rsid w:val="00DC450D"/>
    <w:rsid w:val="00DC4681"/>
    <w:rsid w:val="00DC4BFF"/>
    <w:rsid w:val="00DC4C68"/>
    <w:rsid w:val="00DC5259"/>
    <w:rsid w:val="00DC57E8"/>
    <w:rsid w:val="00DC5F23"/>
    <w:rsid w:val="00DC68E9"/>
    <w:rsid w:val="00DC6A37"/>
    <w:rsid w:val="00DC6DBB"/>
    <w:rsid w:val="00DC7BC3"/>
    <w:rsid w:val="00DC7FFC"/>
    <w:rsid w:val="00DD002F"/>
    <w:rsid w:val="00DD01E3"/>
    <w:rsid w:val="00DD07D4"/>
    <w:rsid w:val="00DD111D"/>
    <w:rsid w:val="00DD1990"/>
    <w:rsid w:val="00DD1B47"/>
    <w:rsid w:val="00DD1F17"/>
    <w:rsid w:val="00DD2252"/>
    <w:rsid w:val="00DD2966"/>
    <w:rsid w:val="00DD2A29"/>
    <w:rsid w:val="00DD2AD2"/>
    <w:rsid w:val="00DD2B0A"/>
    <w:rsid w:val="00DD3688"/>
    <w:rsid w:val="00DD39FD"/>
    <w:rsid w:val="00DD3B32"/>
    <w:rsid w:val="00DD4018"/>
    <w:rsid w:val="00DD4770"/>
    <w:rsid w:val="00DD4DA8"/>
    <w:rsid w:val="00DD5981"/>
    <w:rsid w:val="00DD5E47"/>
    <w:rsid w:val="00DD5E82"/>
    <w:rsid w:val="00DD5FA2"/>
    <w:rsid w:val="00DD6A31"/>
    <w:rsid w:val="00DD6C5E"/>
    <w:rsid w:val="00DD7177"/>
    <w:rsid w:val="00DD7D14"/>
    <w:rsid w:val="00DE01EB"/>
    <w:rsid w:val="00DE0766"/>
    <w:rsid w:val="00DE080F"/>
    <w:rsid w:val="00DE113C"/>
    <w:rsid w:val="00DE1187"/>
    <w:rsid w:val="00DE12E3"/>
    <w:rsid w:val="00DE1ED6"/>
    <w:rsid w:val="00DE267E"/>
    <w:rsid w:val="00DE2C22"/>
    <w:rsid w:val="00DE2FC5"/>
    <w:rsid w:val="00DE3045"/>
    <w:rsid w:val="00DE3400"/>
    <w:rsid w:val="00DE381A"/>
    <w:rsid w:val="00DE4263"/>
    <w:rsid w:val="00DE43B4"/>
    <w:rsid w:val="00DE44A2"/>
    <w:rsid w:val="00DE44E2"/>
    <w:rsid w:val="00DE44F2"/>
    <w:rsid w:val="00DE456F"/>
    <w:rsid w:val="00DE51DF"/>
    <w:rsid w:val="00DE5783"/>
    <w:rsid w:val="00DE59AA"/>
    <w:rsid w:val="00DE5BD2"/>
    <w:rsid w:val="00DE68A1"/>
    <w:rsid w:val="00DE6BF5"/>
    <w:rsid w:val="00DE6BFB"/>
    <w:rsid w:val="00DE6FDB"/>
    <w:rsid w:val="00DE7C42"/>
    <w:rsid w:val="00DE7E16"/>
    <w:rsid w:val="00DF0778"/>
    <w:rsid w:val="00DF11F1"/>
    <w:rsid w:val="00DF231E"/>
    <w:rsid w:val="00DF2679"/>
    <w:rsid w:val="00DF2C83"/>
    <w:rsid w:val="00DF316A"/>
    <w:rsid w:val="00DF35C4"/>
    <w:rsid w:val="00DF36A7"/>
    <w:rsid w:val="00DF3A87"/>
    <w:rsid w:val="00DF3EC2"/>
    <w:rsid w:val="00DF4C68"/>
    <w:rsid w:val="00DF5455"/>
    <w:rsid w:val="00DF5EDA"/>
    <w:rsid w:val="00DF60EB"/>
    <w:rsid w:val="00DF6327"/>
    <w:rsid w:val="00DF6532"/>
    <w:rsid w:val="00DF75A8"/>
    <w:rsid w:val="00DF7703"/>
    <w:rsid w:val="00DF7C8B"/>
    <w:rsid w:val="00E00574"/>
    <w:rsid w:val="00E0064B"/>
    <w:rsid w:val="00E032FB"/>
    <w:rsid w:val="00E03927"/>
    <w:rsid w:val="00E03FC3"/>
    <w:rsid w:val="00E042DC"/>
    <w:rsid w:val="00E04B19"/>
    <w:rsid w:val="00E05915"/>
    <w:rsid w:val="00E05976"/>
    <w:rsid w:val="00E0665E"/>
    <w:rsid w:val="00E067A1"/>
    <w:rsid w:val="00E06E06"/>
    <w:rsid w:val="00E06FE1"/>
    <w:rsid w:val="00E0715F"/>
    <w:rsid w:val="00E075A6"/>
    <w:rsid w:val="00E07D43"/>
    <w:rsid w:val="00E07DAA"/>
    <w:rsid w:val="00E07FFE"/>
    <w:rsid w:val="00E10A41"/>
    <w:rsid w:val="00E10B4C"/>
    <w:rsid w:val="00E11012"/>
    <w:rsid w:val="00E11872"/>
    <w:rsid w:val="00E1187A"/>
    <w:rsid w:val="00E11ACE"/>
    <w:rsid w:val="00E12D17"/>
    <w:rsid w:val="00E13692"/>
    <w:rsid w:val="00E1409F"/>
    <w:rsid w:val="00E14251"/>
    <w:rsid w:val="00E1457E"/>
    <w:rsid w:val="00E157B0"/>
    <w:rsid w:val="00E165DE"/>
    <w:rsid w:val="00E166A4"/>
    <w:rsid w:val="00E17A91"/>
    <w:rsid w:val="00E17FEF"/>
    <w:rsid w:val="00E20101"/>
    <w:rsid w:val="00E20105"/>
    <w:rsid w:val="00E21C7D"/>
    <w:rsid w:val="00E227B0"/>
    <w:rsid w:val="00E22B50"/>
    <w:rsid w:val="00E23A88"/>
    <w:rsid w:val="00E23CB2"/>
    <w:rsid w:val="00E24852"/>
    <w:rsid w:val="00E24921"/>
    <w:rsid w:val="00E24CCE"/>
    <w:rsid w:val="00E24E8E"/>
    <w:rsid w:val="00E24F5D"/>
    <w:rsid w:val="00E2531D"/>
    <w:rsid w:val="00E2533F"/>
    <w:rsid w:val="00E26224"/>
    <w:rsid w:val="00E26A75"/>
    <w:rsid w:val="00E26F3E"/>
    <w:rsid w:val="00E278BD"/>
    <w:rsid w:val="00E303BD"/>
    <w:rsid w:val="00E30A7B"/>
    <w:rsid w:val="00E30C9A"/>
    <w:rsid w:val="00E31162"/>
    <w:rsid w:val="00E315A7"/>
    <w:rsid w:val="00E32648"/>
    <w:rsid w:val="00E326C2"/>
    <w:rsid w:val="00E33296"/>
    <w:rsid w:val="00E33BAC"/>
    <w:rsid w:val="00E347CC"/>
    <w:rsid w:val="00E35FD0"/>
    <w:rsid w:val="00E36045"/>
    <w:rsid w:val="00E3625F"/>
    <w:rsid w:val="00E3652A"/>
    <w:rsid w:val="00E36E46"/>
    <w:rsid w:val="00E37E39"/>
    <w:rsid w:val="00E37FAA"/>
    <w:rsid w:val="00E40228"/>
    <w:rsid w:val="00E40B7E"/>
    <w:rsid w:val="00E40DC9"/>
    <w:rsid w:val="00E40E34"/>
    <w:rsid w:val="00E40F37"/>
    <w:rsid w:val="00E4140F"/>
    <w:rsid w:val="00E419CB"/>
    <w:rsid w:val="00E41A56"/>
    <w:rsid w:val="00E424A0"/>
    <w:rsid w:val="00E42547"/>
    <w:rsid w:val="00E42E12"/>
    <w:rsid w:val="00E43F5E"/>
    <w:rsid w:val="00E44742"/>
    <w:rsid w:val="00E44D85"/>
    <w:rsid w:val="00E45D22"/>
    <w:rsid w:val="00E45F24"/>
    <w:rsid w:val="00E46373"/>
    <w:rsid w:val="00E4729C"/>
    <w:rsid w:val="00E4732B"/>
    <w:rsid w:val="00E473B0"/>
    <w:rsid w:val="00E475D2"/>
    <w:rsid w:val="00E47B7D"/>
    <w:rsid w:val="00E47C0E"/>
    <w:rsid w:val="00E47E19"/>
    <w:rsid w:val="00E47E4F"/>
    <w:rsid w:val="00E50861"/>
    <w:rsid w:val="00E51706"/>
    <w:rsid w:val="00E518A9"/>
    <w:rsid w:val="00E51960"/>
    <w:rsid w:val="00E51AB7"/>
    <w:rsid w:val="00E51D1D"/>
    <w:rsid w:val="00E52417"/>
    <w:rsid w:val="00E52C34"/>
    <w:rsid w:val="00E52DC0"/>
    <w:rsid w:val="00E53F17"/>
    <w:rsid w:val="00E54FA7"/>
    <w:rsid w:val="00E5534F"/>
    <w:rsid w:val="00E55DF1"/>
    <w:rsid w:val="00E56384"/>
    <w:rsid w:val="00E565C8"/>
    <w:rsid w:val="00E565EE"/>
    <w:rsid w:val="00E5698C"/>
    <w:rsid w:val="00E577EE"/>
    <w:rsid w:val="00E57E79"/>
    <w:rsid w:val="00E600AA"/>
    <w:rsid w:val="00E60A7E"/>
    <w:rsid w:val="00E6130D"/>
    <w:rsid w:val="00E61C00"/>
    <w:rsid w:val="00E61CA9"/>
    <w:rsid w:val="00E61E2E"/>
    <w:rsid w:val="00E621B6"/>
    <w:rsid w:val="00E62D92"/>
    <w:rsid w:val="00E63085"/>
    <w:rsid w:val="00E63214"/>
    <w:rsid w:val="00E635CC"/>
    <w:rsid w:val="00E63A3A"/>
    <w:rsid w:val="00E63A3C"/>
    <w:rsid w:val="00E63FBB"/>
    <w:rsid w:val="00E644B5"/>
    <w:rsid w:val="00E64D21"/>
    <w:rsid w:val="00E64D86"/>
    <w:rsid w:val="00E653B6"/>
    <w:rsid w:val="00E65708"/>
    <w:rsid w:val="00E65AC4"/>
    <w:rsid w:val="00E65F87"/>
    <w:rsid w:val="00E666EF"/>
    <w:rsid w:val="00E66FB7"/>
    <w:rsid w:val="00E671E4"/>
    <w:rsid w:val="00E67365"/>
    <w:rsid w:val="00E7117A"/>
    <w:rsid w:val="00E71332"/>
    <w:rsid w:val="00E71400"/>
    <w:rsid w:val="00E722AD"/>
    <w:rsid w:val="00E72A1A"/>
    <w:rsid w:val="00E72D61"/>
    <w:rsid w:val="00E740BD"/>
    <w:rsid w:val="00E75A8F"/>
    <w:rsid w:val="00E75D40"/>
    <w:rsid w:val="00E7750F"/>
    <w:rsid w:val="00E7766D"/>
    <w:rsid w:val="00E809CF"/>
    <w:rsid w:val="00E80B61"/>
    <w:rsid w:val="00E81A8B"/>
    <w:rsid w:val="00E81E41"/>
    <w:rsid w:val="00E81E94"/>
    <w:rsid w:val="00E82384"/>
    <w:rsid w:val="00E82927"/>
    <w:rsid w:val="00E82DAA"/>
    <w:rsid w:val="00E83C7B"/>
    <w:rsid w:val="00E84AD3"/>
    <w:rsid w:val="00E85434"/>
    <w:rsid w:val="00E85461"/>
    <w:rsid w:val="00E85E43"/>
    <w:rsid w:val="00E86D34"/>
    <w:rsid w:val="00E87036"/>
    <w:rsid w:val="00E87332"/>
    <w:rsid w:val="00E873E8"/>
    <w:rsid w:val="00E87655"/>
    <w:rsid w:val="00E87C2C"/>
    <w:rsid w:val="00E9129E"/>
    <w:rsid w:val="00E91475"/>
    <w:rsid w:val="00E91AE1"/>
    <w:rsid w:val="00E91C17"/>
    <w:rsid w:val="00E91EC9"/>
    <w:rsid w:val="00E92114"/>
    <w:rsid w:val="00E9229B"/>
    <w:rsid w:val="00E92406"/>
    <w:rsid w:val="00E926E5"/>
    <w:rsid w:val="00E92990"/>
    <w:rsid w:val="00E92FA1"/>
    <w:rsid w:val="00E93D5A"/>
    <w:rsid w:val="00E943DC"/>
    <w:rsid w:val="00E949A7"/>
    <w:rsid w:val="00E95231"/>
    <w:rsid w:val="00E952C3"/>
    <w:rsid w:val="00E95A5F"/>
    <w:rsid w:val="00E95D2A"/>
    <w:rsid w:val="00E963D4"/>
    <w:rsid w:val="00E96B9A"/>
    <w:rsid w:val="00E972E7"/>
    <w:rsid w:val="00E9758D"/>
    <w:rsid w:val="00E97AA9"/>
    <w:rsid w:val="00E97B3A"/>
    <w:rsid w:val="00E97B88"/>
    <w:rsid w:val="00EA0744"/>
    <w:rsid w:val="00EA1951"/>
    <w:rsid w:val="00EA1DFC"/>
    <w:rsid w:val="00EA237A"/>
    <w:rsid w:val="00EA2B57"/>
    <w:rsid w:val="00EA3CD3"/>
    <w:rsid w:val="00EA5D74"/>
    <w:rsid w:val="00EA5EFE"/>
    <w:rsid w:val="00EA69F1"/>
    <w:rsid w:val="00EA6A0D"/>
    <w:rsid w:val="00EA6C7F"/>
    <w:rsid w:val="00EA6D9F"/>
    <w:rsid w:val="00EA6E0B"/>
    <w:rsid w:val="00EA746A"/>
    <w:rsid w:val="00EA79AE"/>
    <w:rsid w:val="00EA7C87"/>
    <w:rsid w:val="00EB10B2"/>
    <w:rsid w:val="00EB193D"/>
    <w:rsid w:val="00EB19CC"/>
    <w:rsid w:val="00EB1A27"/>
    <w:rsid w:val="00EB1C4E"/>
    <w:rsid w:val="00EB240F"/>
    <w:rsid w:val="00EB2EEA"/>
    <w:rsid w:val="00EB3022"/>
    <w:rsid w:val="00EB356D"/>
    <w:rsid w:val="00EB37BA"/>
    <w:rsid w:val="00EB3C1E"/>
    <w:rsid w:val="00EB3D33"/>
    <w:rsid w:val="00EB4AB9"/>
    <w:rsid w:val="00EB5A24"/>
    <w:rsid w:val="00EB5DFF"/>
    <w:rsid w:val="00EB6696"/>
    <w:rsid w:val="00EB6828"/>
    <w:rsid w:val="00EB695A"/>
    <w:rsid w:val="00EB727F"/>
    <w:rsid w:val="00EB7D2E"/>
    <w:rsid w:val="00EB7DA7"/>
    <w:rsid w:val="00EC0152"/>
    <w:rsid w:val="00EC0BCA"/>
    <w:rsid w:val="00EC0E4F"/>
    <w:rsid w:val="00EC1354"/>
    <w:rsid w:val="00EC15F2"/>
    <w:rsid w:val="00EC163C"/>
    <w:rsid w:val="00EC1F49"/>
    <w:rsid w:val="00EC1F55"/>
    <w:rsid w:val="00EC24C8"/>
    <w:rsid w:val="00EC26F4"/>
    <w:rsid w:val="00EC289A"/>
    <w:rsid w:val="00EC2C7E"/>
    <w:rsid w:val="00EC311C"/>
    <w:rsid w:val="00EC3421"/>
    <w:rsid w:val="00EC45B1"/>
    <w:rsid w:val="00EC4D3B"/>
    <w:rsid w:val="00EC5BC0"/>
    <w:rsid w:val="00EC6B89"/>
    <w:rsid w:val="00EC70C2"/>
    <w:rsid w:val="00EC77D0"/>
    <w:rsid w:val="00EC7B52"/>
    <w:rsid w:val="00EC7E8A"/>
    <w:rsid w:val="00EC7F94"/>
    <w:rsid w:val="00ED0B72"/>
    <w:rsid w:val="00ED0DA6"/>
    <w:rsid w:val="00ED10D9"/>
    <w:rsid w:val="00ED1149"/>
    <w:rsid w:val="00ED11F4"/>
    <w:rsid w:val="00ED1427"/>
    <w:rsid w:val="00ED1470"/>
    <w:rsid w:val="00ED147A"/>
    <w:rsid w:val="00ED1683"/>
    <w:rsid w:val="00ED1EEB"/>
    <w:rsid w:val="00ED2469"/>
    <w:rsid w:val="00ED2675"/>
    <w:rsid w:val="00ED2940"/>
    <w:rsid w:val="00ED2961"/>
    <w:rsid w:val="00ED2AAD"/>
    <w:rsid w:val="00ED305C"/>
    <w:rsid w:val="00ED3A57"/>
    <w:rsid w:val="00ED402F"/>
    <w:rsid w:val="00ED415A"/>
    <w:rsid w:val="00ED4424"/>
    <w:rsid w:val="00ED4958"/>
    <w:rsid w:val="00ED4D16"/>
    <w:rsid w:val="00ED51ED"/>
    <w:rsid w:val="00ED5458"/>
    <w:rsid w:val="00ED5525"/>
    <w:rsid w:val="00ED623C"/>
    <w:rsid w:val="00ED63CC"/>
    <w:rsid w:val="00ED69C1"/>
    <w:rsid w:val="00ED6D7F"/>
    <w:rsid w:val="00ED7F27"/>
    <w:rsid w:val="00EE01E2"/>
    <w:rsid w:val="00EE08E7"/>
    <w:rsid w:val="00EE0FB4"/>
    <w:rsid w:val="00EE138D"/>
    <w:rsid w:val="00EE1E4F"/>
    <w:rsid w:val="00EE249B"/>
    <w:rsid w:val="00EE2AE6"/>
    <w:rsid w:val="00EE3533"/>
    <w:rsid w:val="00EE3DE5"/>
    <w:rsid w:val="00EE4808"/>
    <w:rsid w:val="00EE5503"/>
    <w:rsid w:val="00EE59EA"/>
    <w:rsid w:val="00EE671F"/>
    <w:rsid w:val="00EE7DA0"/>
    <w:rsid w:val="00EE7FB4"/>
    <w:rsid w:val="00EF03BD"/>
    <w:rsid w:val="00EF0407"/>
    <w:rsid w:val="00EF0AB0"/>
    <w:rsid w:val="00EF136F"/>
    <w:rsid w:val="00EF1886"/>
    <w:rsid w:val="00EF2C39"/>
    <w:rsid w:val="00EF2DAA"/>
    <w:rsid w:val="00EF2F0E"/>
    <w:rsid w:val="00EF4329"/>
    <w:rsid w:val="00EF43D3"/>
    <w:rsid w:val="00EF4722"/>
    <w:rsid w:val="00EF4C31"/>
    <w:rsid w:val="00EF5F70"/>
    <w:rsid w:val="00EF66B4"/>
    <w:rsid w:val="00EF69CE"/>
    <w:rsid w:val="00EF6D3A"/>
    <w:rsid w:val="00EF704E"/>
    <w:rsid w:val="00EF7DC5"/>
    <w:rsid w:val="00EF7EE7"/>
    <w:rsid w:val="00F00407"/>
    <w:rsid w:val="00F00A62"/>
    <w:rsid w:val="00F00A92"/>
    <w:rsid w:val="00F010F0"/>
    <w:rsid w:val="00F014A3"/>
    <w:rsid w:val="00F01DCD"/>
    <w:rsid w:val="00F01DE7"/>
    <w:rsid w:val="00F0319B"/>
    <w:rsid w:val="00F03932"/>
    <w:rsid w:val="00F03FD1"/>
    <w:rsid w:val="00F042FE"/>
    <w:rsid w:val="00F0478A"/>
    <w:rsid w:val="00F04AEB"/>
    <w:rsid w:val="00F04DBF"/>
    <w:rsid w:val="00F05585"/>
    <w:rsid w:val="00F05A59"/>
    <w:rsid w:val="00F06237"/>
    <w:rsid w:val="00F068E8"/>
    <w:rsid w:val="00F06B75"/>
    <w:rsid w:val="00F07041"/>
    <w:rsid w:val="00F07E23"/>
    <w:rsid w:val="00F10EC4"/>
    <w:rsid w:val="00F1204B"/>
    <w:rsid w:val="00F12628"/>
    <w:rsid w:val="00F1263D"/>
    <w:rsid w:val="00F12B73"/>
    <w:rsid w:val="00F130AF"/>
    <w:rsid w:val="00F1352E"/>
    <w:rsid w:val="00F14540"/>
    <w:rsid w:val="00F1557E"/>
    <w:rsid w:val="00F15DC8"/>
    <w:rsid w:val="00F15F48"/>
    <w:rsid w:val="00F15F84"/>
    <w:rsid w:val="00F16F0C"/>
    <w:rsid w:val="00F16F2E"/>
    <w:rsid w:val="00F170FE"/>
    <w:rsid w:val="00F175DA"/>
    <w:rsid w:val="00F17E8E"/>
    <w:rsid w:val="00F202FC"/>
    <w:rsid w:val="00F20AC7"/>
    <w:rsid w:val="00F215F3"/>
    <w:rsid w:val="00F21DD0"/>
    <w:rsid w:val="00F2214F"/>
    <w:rsid w:val="00F2396A"/>
    <w:rsid w:val="00F23DAA"/>
    <w:rsid w:val="00F2422A"/>
    <w:rsid w:val="00F2463D"/>
    <w:rsid w:val="00F24FC1"/>
    <w:rsid w:val="00F25119"/>
    <w:rsid w:val="00F2534B"/>
    <w:rsid w:val="00F253A3"/>
    <w:rsid w:val="00F2595E"/>
    <w:rsid w:val="00F25CE6"/>
    <w:rsid w:val="00F263CA"/>
    <w:rsid w:val="00F26B3D"/>
    <w:rsid w:val="00F26B54"/>
    <w:rsid w:val="00F2758A"/>
    <w:rsid w:val="00F276AE"/>
    <w:rsid w:val="00F276BB"/>
    <w:rsid w:val="00F279EB"/>
    <w:rsid w:val="00F27A8E"/>
    <w:rsid w:val="00F3044C"/>
    <w:rsid w:val="00F3071C"/>
    <w:rsid w:val="00F308E7"/>
    <w:rsid w:val="00F30BD5"/>
    <w:rsid w:val="00F30D0B"/>
    <w:rsid w:val="00F30F82"/>
    <w:rsid w:val="00F30FB3"/>
    <w:rsid w:val="00F31DAE"/>
    <w:rsid w:val="00F322C5"/>
    <w:rsid w:val="00F32E05"/>
    <w:rsid w:val="00F32E61"/>
    <w:rsid w:val="00F33AB1"/>
    <w:rsid w:val="00F353ED"/>
    <w:rsid w:val="00F35463"/>
    <w:rsid w:val="00F36152"/>
    <w:rsid w:val="00F3620E"/>
    <w:rsid w:val="00F3794E"/>
    <w:rsid w:val="00F37EA3"/>
    <w:rsid w:val="00F406A0"/>
    <w:rsid w:val="00F40D5A"/>
    <w:rsid w:val="00F4106C"/>
    <w:rsid w:val="00F41B59"/>
    <w:rsid w:val="00F42558"/>
    <w:rsid w:val="00F43E11"/>
    <w:rsid w:val="00F44151"/>
    <w:rsid w:val="00F44686"/>
    <w:rsid w:val="00F4483A"/>
    <w:rsid w:val="00F44853"/>
    <w:rsid w:val="00F44A9B"/>
    <w:rsid w:val="00F453C0"/>
    <w:rsid w:val="00F4554A"/>
    <w:rsid w:val="00F45C23"/>
    <w:rsid w:val="00F45CB8"/>
    <w:rsid w:val="00F45CF5"/>
    <w:rsid w:val="00F461F0"/>
    <w:rsid w:val="00F4631B"/>
    <w:rsid w:val="00F4642B"/>
    <w:rsid w:val="00F4682B"/>
    <w:rsid w:val="00F46992"/>
    <w:rsid w:val="00F46A91"/>
    <w:rsid w:val="00F46B01"/>
    <w:rsid w:val="00F472B1"/>
    <w:rsid w:val="00F47FA1"/>
    <w:rsid w:val="00F50F5E"/>
    <w:rsid w:val="00F5120D"/>
    <w:rsid w:val="00F5155E"/>
    <w:rsid w:val="00F51814"/>
    <w:rsid w:val="00F52629"/>
    <w:rsid w:val="00F52E18"/>
    <w:rsid w:val="00F52E92"/>
    <w:rsid w:val="00F53038"/>
    <w:rsid w:val="00F533C2"/>
    <w:rsid w:val="00F53A16"/>
    <w:rsid w:val="00F54E43"/>
    <w:rsid w:val="00F5557F"/>
    <w:rsid w:val="00F559CF"/>
    <w:rsid w:val="00F55B24"/>
    <w:rsid w:val="00F562D9"/>
    <w:rsid w:val="00F56349"/>
    <w:rsid w:val="00F5638E"/>
    <w:rsid w:val="00F56984"/>
    <w:rsid w:val="00F572C9"/>
    <w:rsid w:val="00F57C1E"/>
    <w:rsid w:val="00F60CEB"/>
    <w:rsid w:val="00F60F86"/>
    <w:rsid w:val="00F61AF7"/>
    <w:rsid w:val="00F621C2"/>
    <w:rsid w:val="00F6275E"/>
    <w:rsid w:val="00F63145"/>
    <w:rsid w:val="00F6349A"/>
    <w:rsid w:val="00F6495D"/>
    <w:rsid w:val="00F64B8A"/>
    <w:rsid w:val="00F6550A"/>
    <w:rsid w:val="00F658F9"/>
    <w:rsid w:val="00F65C91"/>
    <w:rsid w:val="00F667EE"/>
    <w:rsid w:val="00F66FE9"/>
    <w:rsid w:val="00F67050"/>
    <w:rsid w:val="00F67196"/>
    <w:rsid w:val="00F67718"/>
    <w:rsid w:val="00F67C33"/>
    <w:rsid w:val="00F7087D"/>
    <w:rsid w:val="00F70911"/>
    <w:rsid w:val="00F70C99"/>
    <w:rsid w:val="00F711E4"/>
    <w:rsid w:val="00F712B1"/>
    <w:rsid w:val="00F71B33"/>
    <w:rsid w:val="00F71E44"/>
    <w:rsid w:val="00F72394"/>
    <w:rsid w:val="00F72D8C"/>
    <w:rsid w:val="00F7317C"/>
    <w:rsid w:val="00F7478D"/>
    <w:rsid w:val="00F74980"/>
    <w:rsid w:val="00F75624"/>
    <w:rsid w:val="00F75869"/>
    <w:rsid w:val="00F75FCC"/>
    <w:rsid w:val="00F761BC"/>
    <w:rsid w:val="00F767BA"/>
    <w:rsid w:val="00F76877"/>
    <w:rsid w:val="00F76974"/>
    <w:rsid w:val="00F76C5F"/>
    <w:rsid w:val="00F76DF0"/>
    <w:rsid w:val="00F7718D"/>
    <w:rsid w:val="00F8007A"/>
    <w:rsid w:val="00F8094D"/>
    <w:rsid w:val="00F81395"/>
    <w:rsid w:val="00F8194F"/>
    <w:rsid w:val="00F82575"/>
    <w:rsid w:val="00F82C9F"/>
    <w:rsid w:val="00F8324C"/>
    <w:rsid w:val="00F83482"/>
    <w:rsid w:val="00F83BFE"/>
    <w:rsid w:val="00F83C8B"/>
    <w:rsid w:val="00F84901"/>
    <w:rsid w:val="00F8510C"/>
    <w:rsid w:val="00F85A43"/>
    <w:rsid w:val="00F8669D"/>
    <w:rsid w:val="00F866C3"/>
    <w:rsid w:val="00F868A6"/>
    <w:rsid w:val="00F86DF3"/>
    <w:rsid w:val="00F9012B"/>
    <w:rsid w:val="00F90A17"/>
    <w:rsid w:val="00F912C0"/>
    <w:rsid w:val="00F912F3"/>
    <w:rsid w:val="00F91387"/>
    <w:rsid w:val="00F91595"/>
    <w:rsid w:val="00F92146"/>
    <w:rsid w:val="00F933DE"/>
    <w:rsid w:val="00F93442"/>
    <w:rsid w:val="00F934B7"/>
    <w:rsid w:val="00F939E0"/>
    <w:rsid w:val="00F94DDD"/>
    <w:rsid w:val="00F96FC4"/>
    <w:rsid w:val="00F97025"/>
    <w:rsid w:val="00F973DD"/>
    <w:rsid w:val="00F976F7"/>
    <w:rsid w:val="00F979E7"/>
    <w:rsid w:val="00F97B28"/>
    <w:rsid w:val="00F97DF2"/>
    <w:rsid w:val="00FA036D"/>
    <w:rsid w:val="00FA0C94"/>
    <w:rsid w:val="00FA0E40"/>
    <w:rsid w:val="00FA18D4"/>
    <w:rsid w:val="00FA1936"/>
    <w:rsid w:val="00FA207D"/>
    <w:rsid w:val="00FA2AFE"/>
    <w:rsid w:val="00FA2FE6"/>
    <w:rsid w:val="00FA3E11"/>
    <w:rsid w:val="00FA445B"/>
    <w:rsid w:val="00FA447E"/>
    <w:rsid w:val="00FA48D8"/>
    <w:rsid w:val="00FA5AA8"/>
    <w:rsid w:val="00FA5ADE"/>
    <w:rsid w:val="00FA5BD3"/>
    <w:rsid w:val="00FA5F55"/>
    <w:rsid w:val="00FA62E3"/>
    <w:rsid w:val="00FA6675"/>
    <w:rsid w:val="00FA7575"/>
    <w:rsid w:val="00FA7B45"/>
    <w:rsid w:val="00FA7D65"/>
    <w:rsid w:val="00FB0CED"/>
    <w:rsid w:val="00FB0D2B"/>
    <w:rsid w:val="00FB0EBB"/>
    <w:rsid w:val="00FB107D"/>
    <w:rsid w:val="00FB1190"/>
    <w:rsid w:val="00FB267F"/>
    <w:rsid w:val="00FB3408"/>
    <w:rsid w:val="00FB3832"/>
    <w:rsid w:val="00FB4D3D"/>
    <w:rsid w:val="00FB4DEF"/>
    <w:rsid w:val="00FB6069"/>
    <w:rsid w:val="00FB6A0A"/>
    <w:rsid w:val="00FB6E2F"/>
    <w:rsid w:val="00FB7778"/>
    <w:rsid w:val="00FB7A30"/>
    <w:rsid w:val="00FC06EF"/>
    <w:rsid w:val="00FC0CA9"/>
    <w:rsid w:val="00FC13AB"/>
    <w:rsid w:val="00FC16A8"/>
    <w:rsid w:val="00FC2857"/>
    <w:rsid w:val="00FC2DD6"/>
    <w:rsid w:val="00FC3201"/>
    <w:rsid w:val="00FC3EAF"/>
    <w:rsid w:val="00FC42CC"/>
    <w:rsid w:val="00FC4C89"/>
    <w:rsid w:val="00FC4DF5"/>
    <w:rsid w:val="00FC522B"/>
    <w:rsid w:val="00FC5351"/>
    <w:rsid w:val="00FC575F"/>
    <w:rsid w:val="00FC59BC"/>
    <w:rsid w:val="00FC5AA0"/>
    <w:rsid w:val="00FC5D52"/>
    <w:rsid w:val="00FC5E5F"/>
    <w:rsid w:val="00FC60E0"/>
    <w:rsid w:val="00FC6CA6"/>
    <w:rsid w:val="00FC7241"/>
    <w:rsid w:val="00FC7B54"/>
    <w:rsid w:val="00FD12B8"/>
    <w:rsid w:val="00FD1E90"/>
    <w:rsid w:val="00FD1E95"/>
    <w:rsid w:val="00FD208A"/>
    <w:rsid w:val="00FD2371"/>
    <w:rsid w:val="00FD3BD1"/>
    <w:rsid w:val="00FD3CE9"/>
    <w:rsid w:val="00FD3F0F"/>
    <w:rsid w:val="00FD3F27"/>
    <w:rsid w:val="00FD5494"/>
    <w:rsid w:val="00FD550A"/>
    <w:rsid w:val="00FD5659"/>
    <w:rsid w:val="00FD65B0"/>
    <w:rsid w:val="00FD6B7B"/>
    <w:rsid w:val="00FD6E18"/>
    <w:rsid w:val="00FD70E5"/>
    <w:rsid w:val="00FE02D0"/>
    <w:rsid w:val="00FE03B7"/>
    <w:rsid w:val="00FE0BF0"/>
    <w:rsid w:val="00FE268F"/>
    <w:rsid w:val="00FE26AE"/>
    <w:rsid w:val="00FE26FF"/>
    <w:rsid w:val="00FE2AE8"/>
    <w:rsid w:val="00FE3782"/>
    <w:rsid w:val="00FE3A05"/>
    <w:rsid w:val="00FE3C20"/>
    <w:rsid w:val="00FE3CEA"/>
    <w:rsid w:val="00FE3E8B"/>
    <w:rsid w:val="00FE4E34"/>
    <w:rsid w:val="00FE51E2"/>
    <w:rsid w:val="00FE5328"/>
    <w:rsid w:val="00FE5399"/>
    <w:rsid w:val="00FE616A"/>
    <w:rsid w:val="00FE6227"/>
    <w:rsid w:val="00FE667D"/>
    <w:rsid w:val="00FE668D"/>
    <w:rsid w:val="00FE6D20"/>
    <w:rsid w:val="00FE7135"/>
    <w:rsid w:val="00FE728F"/>
    <w:rsid w:val="00FE73BF"/>
    <w:rsid w:val="00FF06C4"/>
    <w:rsid w:val="00FF1324"/>
    <w:rsid w:val="00FF1610"/>
    <w:rsid w:val="00FF26D2"/>
    <w:rsid w:val="00FF3811"/>
    <w:rsid w:val="00FF45E5"/>
    <w:rsid w:val="00FF4735"/>
    <w:rsid w:val="00FF4B84"/>
    <w:rsid w:val="00FF4EA4"/>
    <w:rsid w:val="00FF5AB2"/>
    <w:rsid w:val="00FF6121"/>
    <w:rsid w:val="00FF671D"/>
    <w:rsid w:val="00FF6B21"/>
    <w:rsid w:val="00FF6C2F"/>
    <w:rsid w:val="00FF6D2D"/>
    <w:rsid w:val="00FF713D"/>
    <w:rsid w:val="00FF7147"/>
    <w:rsid w:val="00FF7774"/>
    <w:rsid w:val="00FF7A74"/>
    <w:rsid w:val="00FF7CC4"/>
    <w:rsid w:val="064AA8BF"/>
    <w:rsid w:val="093CE143"/>
    <w:rsid w:val="09ABCE4C"/>
    <w:rsid w:val="0DC8209F"/>
    <w:rsid w:val="10339C79"/>
    <w:rsid w:val="116B9170"/>
    <w:rsid w:val="12F445A5"/>
    <w:rsid w:val="148617DB"/>
    <w:rsid w:val="15FC5B7A"/>
    <w:rsid w:val="1806D346"/>
    <w:rsid w:val="1ABB00F5"/>
    <w:rsid w:val="1B79592C"/>
    <w:rsid w:val="1D374D31"/>
    <w:rsid w:val="20E4E822"/>
    <w:rsid w:val="2304E4C4"/>
    <w:rsid w:val="23B40507"/>
    <w:rsid w:val="27E8F155"/>
    <w:rsid w:val="28CE991F"/>
    <w:rsid w:val="2BBADCB5"/>
    <w:rsid w:val="30F734DC"/>
    <w:rsid w:val="32588BEE"/>
    <w:rsid w:val="32926088"/>
    <w:rsid w:val="34756D2A"/>
    <w:rsid w:val="34EBC394"/>
    <w:rsid w:val="350E1E00"/>
    <w:rsid w:val="35627997"/>
    <w:rsid w:val="36B2DF56"/>
    <w:rsid w:val="3B77E693"/>
    <w:rsid w:val="3B7A0C3C"/>
    <w:rsid w:val="3C8839D0"/>
    <w:rsid w:val="3D7F7975"/>
    <w:rsid w:val="3FB91EBE"/>
    <w:rsid w:val="410F3E8E"/>
    <w:rsid w:val="41753A88"/>
    <w:rsid w:val="425D42FB"/>
    <w:rsid w:val="430C3E0F"/>
    <w:rsid w:val="4641EC91"/>
    <w:rsid w:val="4942C0FE"/>
    <w:rsid w:val="494311D5"/>
    <w:rsid w:val="49AFAD8F"/>
    <w:rsid w:val="49DE9598"/>
    <w:rsid w:val="4A852ADD"/>
    <w:rsid w:val="4E43B75A"/>
    <w:rsid w:val="50DC0E6B"/>
    <w:rsid w:val="51A2F753"/>
    <w:rsid w:val="51E6EBF7"/>
    <w:rsid w:val="55CD7E37"/>
    <w:rsid w:val="58182063"/>
    <w:rsid w:val="5934E695"/>
    <w:rsid w:val="5ADB4594"/>
    <w:rsid w:val="5CC587E2"/>
    <w:rsid w:val="5E5139C6"/>
    <w:rsid w:val="5E836F7B"/>
    <w:rsid w:val="5FD9162A"/>
    <w:rsid w:val="60DA65F7"/>
    <w:rsid w:val="613B5F9B"/>
    <w:rsid w:val="622E23BC"/>
    <w:rsid w:val="68F7C727"/>
    <w:rsid w:val="69318233"/>
    <w:rsid w:val="69B254A3"/>
    <w:rsid w:val="6C5EB65F"/>
    <w:rsid w:val="6CF814EE"/>
    <w:rsid w:val="6EF4BD89"/>
    <w:rsid w:val="6F705969"/>
    <w:rsid w:val="706EE58D"/>
    <w:rsid w:val="70BD905E"/>
    <w:rsid w:val="71DE9E02"/>
    <w:rsid w:val="7338971A"/>
    <w:rsid w:val="737EE8A1"/>
    <w:rsid w:val="7629259A"/>
    <w:rsid w:val="7C1282BC"/>
    <w:rsid w:val="7C193507"/>
    <w:rsid w:val="7E3A616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988606"/>
  <w14:defaultImageDpi w14:val="32767"/>
  <w15:chartTrackingRefBased/>
  <w15:docId w15:val="{4F69F88F-D403-49AC-98D7-7B21C6110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uiPriority="9"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BCD"/>
    <w:pPr>
      <w:spacing w:after="120" w:line="288" w:lineRule="auto"/>
      <w:jc w:val="both"/>
    </w:pPr>
    <w:rPr>
      <w:rFonts w:ascii="Arial" w:hAnsi="Arial"/>
      <w:sz w:val="20"/>
    </w:rPr>
  </w:style>
  <w:style w:type="paragraph" w:styleId="Heading1">
    <w:name w:val="heading 1"/>
    <w:basedOn w:val="Normal"/>
    <w:next w:val="Normal"/>
    <w:link w:val="Heading1Char"/>
    <w:uiPriority w:val="9"/>
    <w:qFormat/>
    <w:rsid w:val="00D46D25"/>
    <w:pPr>
      <w:keepNext/>
      <w:keepLines/>
      <w:numPr>
        <w:numId w:val="5"/>
      </w:numPr>
      <w:spacing w:before="280"/>
      <w:outlineLvl w:val="0"/>
    </w:pPr>
    <w:rPr>
      <w:rFonts w:eastAsiaTheme="majorEastAsia" w:cstheme="majorBidi"/>
      <w:b/>
      <w:color w:val="7030A0"/>
      <w:sz w:val="28"/>
      <w:szCs w:val="32"/>
    </w:rPr>
  </w:style>
  <w:style w:type="paragraph" w:styleId="Heading2">
    <w:name w:val="heading 2"/>
    <w:basedOn w:val="Heading1"/>
    <w:next w:val="Normal"/>
    <w:link w:val="Heading2Char"/>
    <w:uiPriority w:val="9"/>
    <w:qFormat/>
    <w:rsid w:val="003D0586"/>
    <w:pPr>
      <w:numPr>
        <w:ilvl w:val="1"/>
      </w:numPr>
      <w:outlineLvl w:val="1"/>
    </w:pPr>
    <w:rPr>
      <w:sz w:val="26"/>
      <w:szCs w:val="34"/>
    </w:rPr>
  </w:style>
  <w:style w:type="paragraph" w:styleId="Heading3">
    <w:name w:val="heading 3"/>
    <w:basedOn w:val="Heading2"/>
    <w:next w:val="Normal"/>
    <w:link w:val="Heading3Char"/>
    <w:uiPriority w:val="9"/>
    <w:qFormat/>
    <w:rsid w:val="00283FAA"/>
    <w:pPr>
      <w:numPr>
        <w:ilvl w:val="2"/>
      </w:numPr>
      <w:ind w:left="864" w:hanging="864"/>
      <w:outlineLvl w:val="2"/>
    </w:pPr>
    <w:rPr>
      <w:sz w:val="24"/>
      <w:szCs w:val="28"/>
    </w:rPr>
  </w:style>
  <w:style w:type="paragraph" w:styleId="Heading4">
    <w:name w:val="heading 4"/>
    <w:basedOn w:val="Heading3"/>
    <w:next w:val="Normal"/>
    <w:link w:val="Heading4Char"/>
    <w:uiPriority w:val="9"/>
    <w:qFormat/>
    <w:rsid w:val="002F3305"/>
    <w:pPr>
      <w:numPr>
        <w:ilvl w:val="3"/>
      </w:numPr>
      <w:ind w:left="1080" w:hanging="1080"/>
      <w:outlineLvl w:val="3"/>
    </w:pPr>
    <w:rPr>
      <w:color w:val="auto"/>
      <w:sz w:val="20"/>
      <w:szCs w:val="24"/>
    </w:rPr>
  </w:style>
  <w:style w:type="paragraph" w:styleId="Heading5">
    <w:name w:val="heading 5"/>
    <w:next w:val="Normal"/>
    <w:link w:val="Heading5Char"/>
    <w:uiPriority w:val="9"/>
    <w:qFormat/>
    <w:rsid w:val="00F3071C"/>
    <w:pPr>
      <w:numPr>
        <w:ilvl w:val="4"/>
        <w:numId w:val="5"/>
      </w:numPr>
      <w:spacing w:before="280" w:after="120" w:line="245" w:lineRule="auto"/>
      <w:outlineLvl w:val="4"/>
    </w:pPr>
    <w:rPr>
      <w:rFonts w:ascii="Arial" w:eastAsiaTheme="majorEastAsia" w:hAnsi="Arial" w:cstheme="majorBidi"/>
      <w:bCs/>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rcadisTableStyle1">
    <w:name w:val="Arcadis Table Style 1"/>
    <w:basedOn w:val="TableNormal"/>
    <w:uiPriority w:val="99"/>
    <w:rsid w:val="0064603F"/>
    <w:pPr>
      <w:spacing w:after="0" w:line="240" w:lineRule="auto"/>
    </w:pPr>
    <w:rPr>
      <w:rFonts w:ascii="Arial" w:hAnsi="Arial"/>
      <w:sz w:val="20"/>
    </w:rPr>
    <w:tblPr>
      <w:tblStyleRowBandSize w:val="1"/>
      <w:tblBorders>
        <w:bottom w:val="single" w:sz="4" w:space="0" w:color="000000" w:themeColor="text1"/>
      </w:tblBorders>
    </w:tblPr>
    <w:tblStylePr w:type="firstRow">
      <w:rPr>
        <w:rFonts w:ascii="Arial" w:hAnsi="Arial"/>
        <w:b/>
        <w:color w:val="0C479D" w:themeColor="accent1"/>
        <w:sz w:val="20"/>
      </w:rPr>
      <w:tblPr/>
      <w:trPr>
        <w:tblHeader/>
      </w:trPr>
      <w:tcPr>
        <w:tcBorders>
          <w:top w:val="nil"/>
          <w:left w:val="nil"/>
          <w:bottom w:val="single" w:sz="4" w:space="0" w:color="0C479D" w:themeColor="accent1"/>
          <w:right w:val="nil"/>
          <w:insideH w:val="nil"/>
          <w:insideV w:val="nil"/>
        </w:tcBorders>
      </w:tcPr>
    </w:tblStylePr>
    <w:tblStylePr w:type="lastRow">
      <w:rPr>
        <w:rFonts w:ascii="Arial" w:hAnsi="Arial"/>
        <w:sz w:val="20"/>
      </w:rPr>
      <w:tblPr/>
      <w:tcPr>
        <w:tcBorders>
          <w:top w:val="nil"/>
          <w:left w:val="nil"/>
          <w:bottom w:val="single" w:sz="4" w:space="0" w:color="0C479D" w:themeColor="accent1"/>
          <w:right w:val="nil"/>
          <w:insideH w:val="nil"/>
          <w:insideV w:val="nil"/>
          <w:tl2br w:val="nil"/>
          <w:tr2bl w:val="nil"/>
        </w:tcBorders>
      </w:tcPr>
    </w:tblStylePr>
    <w:tblStylePr w:type="band1Horz">
      <w:tblPr/>
      <w:tcPr>
        <w:tcBorders>
          <w:top w:val="nil"/>
          <w:left w:val="nil"/>
          <w:bottom w:val="single" w:sz="4" w:space="0" w:color="000000" w:themeColor="text1"/>
          <w:right w:val="nil"/>
          <w:insideH w:val="nil"/>
          <w:insideV w:val="nil"/>
          <w:tl2br w:val="nil"/>
          <w:tr2bl w:val="nil"/>
        </w:tcBorders>
      </w:tcPr>
    </w:tblStylePr>
    <w:tblStylePr w:type="band2Horz">
      <w:rPr>
        <w:rFonts w:ascii="Arial" w:hAnsi="Arial"/>
        <w:color w:val="000000" w:themeColor="text1"/>
        <w:sz w:val="20"/>
      </w:rPr>
      <w:tblPr/>
      <w:tcPr>
        <w:tcBorders>
          <w:top w:val="nil"/>
          <w:left w:val="nil"/>
          <w:bottom w:val="single" w:sz="4" w:space="0" w:color="000000" w:themeColor="text1"/>
          <w:right w:val="nil"/>
          <w:insideH w:val="nil"/>
          <w:insideV w:val="nil"/>
        </w:tcBorders>
      </w:tcPr>
    </w:tblStylePr>
  </w:style>
  <w:style w:type="table" w:customStyle="1" w:styleId="ArcadisTableStyle2">
    <w:name w:val="Arcadis Table Style 2"/>
    <w:basedOn w:val="TableNormal"/>
    <w:uiPriority w:val="99"/>
    <w:rsid w:val="0064603F"/>
    <w:pPr>
      <w:spacing w:after="0" w:line="240" w:lineRule="auto"/>
    </w:pPr>
    <w:rPr>
      <w:rFonts w:ascii="Arial" w:hAnsi="Arial"/>
      <w:sz w:val="20"/>
    </w:rPr>
    <w:tblPr>
      <w:tblStyleRowBandSize w:val="1"/>
    </w:tblPr>
    <w:tblStylePr w:type="firstRow">
      <w:rPr>
        <w:rFonts w:ascii="Arial" w:hAnsi="Arial"/>
        <w:b/>
        <w:color w:val="0C479D" w:themeColor="accent1"/>
        <w:sz w:val="20"/>
      </w:rPr>
      <w:tblPr/>
      <w:trPr>
        <w:tblHeader/>
      </w:trPr>
      <w:tcPr>
        <w:tcBorders>
          <w:bottom w:val="single" w:sz="4" w:space="0" w:color="0C479D" w:themeColor="accent1"/>
        </w:tcBorders>
      </w:tcPr>
    </w:tblStylePr>
    <w:tblStylePr w:type="band2Horz">
      <w:tblPr/>
      <w:tcPr>
        <w:shd w:val="clear" w:color="auto" w:fill="5A5A5A" w:themeFill="background2"/>
      </w:tcPr>
    </w:tblStylePr>
  </w:style>
  <w:style w:type="table" w:customStyle="1" w:styleId="ArcadisTableStyle3">
    <w:name w:val="Arcadis Table Style 3"/>
    <w:basedOn w:val="TableNormal"/>
    <w:uiPriority w:val="99"/>
    <w:rsid w:val="0064603F"/>
    <w:pPr>
      <w:spacing w:before="60" w:after="60" w:line="288" w:lineRule="auto"/>
    </w:pPr>
    <w:rPr>
      <w:rFonts w:ascii="Arial" w:hAnsi="Arial"/>
      <w:sz w:val="20"/>
    </w:rPr>
    <w:tblPr>
      <w:tblStyleRowBandSize w:val="1"/>
      <w:tblBorders>
        <w:top w:val="single" w:sz="4" w:space="0" w:color="5A5A5A" w:themeColor="background2"/>
        <w:left w:val="single" w:sz="4" w:space="0" w:color="5A5A5A" w:themeColor="background2"/>
        <w:bottom w:val="single" w:sz="4" w:space="0" w:color="5A5A5A" w:themeColor="background2"/>
        <w:right w:val="single" w:sz="4" w:space="0" w:color="5A5A5A" w:themeColor="background2"/>
        <w:insideH w:val="single" w:sz="4" w:space="0" w:color="5A5A5A" w:themeColor="background2"/>
        <w:insideV w:val="single" w:sz="4" w:space="0" w:color="5A5A5A" w:themeColor="background2"/>
      </w:tblBorders>
    </w:tblPr>
    <w:tcPr>
      <w:vAlign w:val="center"/>
    </w:tcPr>
    <w:tblStylePr w:type="firstRow">
      <w:pPr>
        <w:wordWrap/>
        <w:spacing w:beforeLines="0" w:before="120" w:beforeAutospacing="0" w:afterLines="0" w:after="120" w:afterAutospacing="0"/>
      </w:pPr>
      <w:rPr>
        <w:rFonts w:ascii="Arial" w:hAnsi="Arial"/>
        <w:b/>
        <w:color w:val="FFFFFF" w:themeColor="background1"/>
        <w:sz w:val="20"/>
      </w:rPr>
      <w:tblPr/>
      <w:trPr>
        <w:tblHeader/>
      </w:trPr>
      <w:tcPr>
        <w:tcBorders>
          <w:top w:val="single" w:sz="4" w:space="0" w:color="5A5A5A" w:themeColor="background2"/>
          <w:left w:val="single" w:sz="4" w:space="0" w:color="5A5A5A" w:themeColor="background2"/>
          <w:bottom w:val="single" w:sz="4" w:space="0" w:color="5A5A5A" w:themeColor="background2"/>
          <w:right w:val="single" w:sz="4" w:space="0" w:color="5A5A5A" w:themeColor="background2"/>
          <w:insideH w:val="nil"/>
          <w:insideV w:val="single" w:sz="4" w:space="0" w:color="5A5A5A" w:themeColor="background2"/>
          <w:tl2br w:val="nil"/>
          <w:tr2bl w:val="nil"/>
        </w:tcBorders>
        <w:shd w:val="clear" w:color="auto" w:fill="0C479D" w:themeFill="accent1"/>
      </w:tcPr>
    </w:tblStylePr>
    <w:tblStylePr w:type="band1Horz">
      <w:rPr>
        <w:rFonts w:ascii="Arial" w:hAnsi="Arial"/>
        <w:b w:val="0"/>
        <w:i w:val="0"/>
        <w:caps w:val="0"/>
        <w:smallCaps w:val="0"/>
        <w:strike w:val="0"/>
        <w:dstrike w:val="0"/>
        <w:vanish w:val="0"/>
        <w:sz w:val="20"/>
        <w:vertAlign w:val="baseline"/>
      </w:rPr>
    </w:tblStylePr>
    <w:tblStylePr w:type="band2Horz">
      <w:rPr>
        <w:rFonts w:ascii="Arial" w:hAnsi="Arial"/>
        <w:b w:val="0"/>
        <w:i w:val="0"/>
        <w:caps w:val="0"/>
        <w:smallCaps w:val="0"/>
        <w:strike w:val="0"/>
        <w:dstrike w:val="0"/>
        <w:vanish w:val="0"/>
        <w:sz w:val="20"/>
        <w:vertAlign w:val="baseline"/>
      </w:rPr>
    </w:tblStylePr>
  </w:style>
  <w:style w:type="paragraph" w:styleId="Header">
    <w:name w:val="header"/>
    <w:basedOn w:val="NormalNoSpace"/>
    <w:link w:val="HeaderChar"/>
    <w:uiPriority w:val="99"/>
    <w:unhideWhenUsed/>
    <w:rsid w:val="000710E9"/>
  </w:style>
  <w:style w:type="character" w:customStyle="1" w:styleId="HeaderChar">
    <w:name w:val="Header Char"/>
    <w:basedOn w:val="DefaultParagraphFont"/>
    <w:link w:val="Header"/>
    <w:uiPriority w:val="99"/>
    <w:rsid w:val="000710E9"/>
    <w:rPr>
      <w:rFonts w:ascii="Arial" w:eastAsia="Times New Roman" w:hAnsi="Arial" w:cs="Arial"/>
      <w:sz w:val="20"/>
      <w:szCs w:val="20"/>
    </w:rPr>
  </w:style>
  <w:style w:type="paragraph" w:styleId="Footer">
    <w:name w:val="footer"/>
    <w:basedOn w:val="Normal"/>
    <w:link w:val="FooterChar"/>
    <w:uiPriority w:val="99"/>
    <w:unhideWhenUsed/>
    <w:rsid w:val="005C2F0A"/>
    <w:pPr>
      <w:tabs>
        <w:tab w:val="center" w:pos="4513"/>
        <w:tab w:val="right" w:pos="9026"/>
      </w:tabs>
      <w:spacing w:after="0"/>
      <w:jc w:val="left"/>
    </w:pPr>
    <w:rPr>
      <w:sz w:val="10"/>
      <w:szCs w:val="10"/>
    </w:rPr>
  </w:style>
  <w:style w:type="character" w:customStyle="1" w:styleId="FooterChar">
    <w:name w:val="Footer Char"/>
    <w:basedOn w:val="DefaultParagraphFont"/>
    <w:link w:val="Footer"/>
    <w:uiPriority w:val="99"/>
    <w:rsid w:val="005C2F0A"/>
    <w:rPr>
      <w:rFonts w:ascii="Arial" w:hAnsi="Arial"/>
      <w:sz w:val="10"/>
      <w:szCs w:val="10"/>
    </w:rPr>
  </w:style>
  <w:style w:type="paragraph" w:styleId="NoSpacing">
    <w:name w:val="No Spacing"/>
    <w:uiPriority w:val="1"/>
    <w:semiHidden/>
    <w:rsid w:val="00D14ED6"/>
    <w:pPr>
      <w:spacing w:after="0" w:line="240" w:lineRule="auto"/>
    </w:pPr>
    <w:rPr>
      <w:rFonts w:ascii="Arial" w:hAnsi="Arial"/>
      <w:sz w:val="20"/>
      <w:lang w:val="en-GB"/>
    </w:rPr>
  </w:style>
  <w:style w:type="paragraph" w:customStyle="1" w:styleId="BodyHeading">
    <w:name w:val="Body Heading"/>
    <w:basedOn w:val="Normal"/>
    <w:qFormat/>
    <w:rsid w:val="00A97B19"/>
    <w:pPr>
      <w:keepNext/>
      <w:keepLines/>
    </w:pPr>
    <w:rPr>
      <w:b/>
    </w:rPr>
  </w:style>
  <w:style w:type="paragraph" w:customStyle="1" w:styleId="TableHeading">
    <w:name w:val="Table Heading"/>
    <w:basedOn w:val="Normal"/>
    <w:qFormat/>
    <w:rsid w:val="00DD3688"/>
    <w:pPr>
      <w:spacing w:before="60" w:after="60"/>
    </w:pPr>
    <w:rPr>
      <w:b/>
      <w:bCs/>
      <w:color w:val="0C479D" w:themeColor="accent1"/>
    </w:rPr>
  </w:style>
  <w:style w:type="paragraph" w:customStyle="1" w:styleId="TableText">
    <w:name w:val="Table Text"/>
    <w:basedOn w:val="Normal"/>
    <w:qFormat/>
    <w:rsid w:val="00C35452"/>
    <w:pPr>
      <w:spacing w:before="60" w:after="60"/>
      <w:jc w:val="left"/>
    </w:pPr>
  </w:style>
  <w:style w:type="paragraph" w:customStyle="1" w:styleId="TableHeadingWhite">
    <w:name w:val="Table Heading White"/>
    <w:basedOn w:val="TableHeading"/>
    <w:qFormat/>
    <w:rsid w:val="00C922FC"/>
    <w:rPr>
      <w:bCs w:val="0"/>
      <w:color w:val="FFFFFF" w:themeColor="background1"/>
    </w:rPr>
  </w:style>
  <w:style w:type="paragraph" w:customStyle="1" w:styleId="NormalNoSpace">
    <w:name w:val="Normal No Space"/>
    <w:basedOn w:val="Normal"/>
    <w:qFormat/>
    <w:rsid w:val="00AD6A55"/>
    <w:pPr>
      <w:overflowPunct w:val="0"/>
      <w:autoSpaceDE w:val="0"/>
      <w:autoSpaceDN w:val="0"/>
      <w:adjustRightInd w:val="0"/>
      <w:spacing w:after="0"/>
      <w:textAlignment w:val="baseline"/>
    </w:pPr>
    <w:rPr>
      <w:rFonts w:eastAsia="Times New Roman" w:cs="Arial"/>
      <w:szCs w:val="20"/>
    </w:rPr>
  </w:style>
  <w:style w:type="character" w:customStyle="1" w:styleId="Heading1Char">
    <w:name w:val="Heading 1 Char"/>
    <w:basedOn w:val="DefaultParagraphFont"/>
    <w:link w:val="Heading1"/>
    <w:uiPriority w:val="9"/>
    <w:rsid w:val="00D46D25"/>
    <w:rPr>
      <w:rFonts w:ascii="Arial" w:eastAsiaTheme="majorEastAsia" w:hAnsi="Arial" w:cstheme="majorBidi"/>
      <w:b/>
      <w:color w:val="7030A0"/>
      <w:sz w:val="28"/>
      <w:szCs w:val="32"/>
    </w:rPr>
  </w:style>
  <w:style w:type="character" w:customStyle="1" w:styleId="Heading2Char">
    <w:name w:val="Heading 2 Char"/>
    <w:basedOn w:val="DefaultParagraphFont"/>
    <w:link w:val="Heading2"/>
    <w:uiPriority w:val="9"/>
    <w:rsid w:val="003D0586"/>
    <w:rPr>
      <w:rFonts w:ascii="Arial" w:eastAsiaTheme="majorEastAsia" w:hAnsi="Arial" w:cstheme="majorBidi"/>
      <w:b/>
      <w:color w:val="7030A0"/>
      <w:sz w:val="26"/>
      <w:szCs w:val="34"/>
    </w:rPr>
  </w:style>
  <w:style w:type="character" w:customStyle="1" w:styleId="Heading3Char">
    <w:name w:val="Heading 3 Char"/>
    <w:basedOn w:val="DefaultParagraphFont"/>
    <w:link w:val="Heading3"/>
    <w:uiPriority w:val="9"/>
    <w:rsid w:val="00283FAA"/>
    <w:rPr>
      <w:rFonts w:ascii="Arial" w:eastAsiaTheme="majorEastAsia" w:hAnsi="Arial" w:cstheme="majorBidi"/>
      <w:b/>
      <w:color w:val="7030A0"/>
      <w:sz w:val="24"/>
      <w:szCs w:val="28"/>
    </w:rPr>
  </w:style>
  <w:style w:type="character" w:customStyle="1" w:styleId="Heading4Char">
    <w:name w:val="Heading 4 Char"/>
    <w:basedOn w:val="DefaultParagraphFont"/>
    <w:link w:val="Heading4"/>
    <w:uiPriority w:val="9"/>
    <w:rsid w:val="002F3305"/>
    <w:rPr>
      <w:rFonts w:ascii="Arial" w:eastAsiaTheme="majorEastAsia" w:hAnsi="Arial" w:cstheme="majorBidi"/>
      <w:b/>
      <w:sz w:val="20"/>
      <w:szCs w:val="24"/>
    </w:rPr>
  </w:style>
  <w:style w:type="character" w:customStyle="1" w:styleId="Heading5Char">
    <w:name w:val="Heading 5 Char"/>
    <w:basedOn w:val="DefaultParagraphFont"/>
    <w:link w:val="Heading5"/>
    <w:uiPriority w:val="9"/>
    <w:rsid w:val="00F3071C"/>
    <w:rPr>
      <w:rFonts w:ascii="Arial" w:eastAsiaTheme="majorEastAsia" w:hAnsi="Arial" w:cstheme="majorBidi"/>
      <w:bCs/>
      <w:sz w:val="20"/>
      <w:szCs w:val="24"/>
    </w:rPr>
  </w:style>
  <w:style w:type="paragraph" w:customStyle="1" w:styleId="BulletListOrange">
    <w:name w:val="Bullet List Orange"/>
    <w:basedOn w:val="Normal"/>
    <w:qFormat/>
    <w:rsid w:val="00E96B9A"/>
    <w:pPr>
      <w:numPr>
        <w:numId w:val="1"/>
      </w:numPr>
      <w:spacing w:after="60"/>
      <w:contextualSpacing/>
    </w:pPr>
  </w:style>
  <w:style w:type="paragraph" w:customStyle="1" w:styleId="BulletListBlack">
    <w:name w:val="Bullet List Black"/>
    <w:basedOn w:val="Normal"/>
    <w:qFormat/>
    <w:rsid w:val="0000363E"/>
    <w:pPr>
      <w:numPr>
        <w:numId w:val="6"/>
      </w:numPr>
      <w:spacing w:after="60"/>
      <w:ind w:left="720"/>
    </w:pPr>
  </w:style>
  <w:style w:type="paragraph" w:customStyle="1" w:styleId="NumberListBlack">
    <w:name w:val="Number List Black"/>
    <w:basedOn w:val="Normal"/>
    <w:qFormat/>
    <w:rsid w:val="005A3C2C"/>
    <w:pPr>
      <w:numPr>
        <w:numId w:val="2"/>
      </w:numPr>
      <w:spacing w:after="60"/>
      <w:ind w:left="360" w:hanging="360"/>
      <w:contextualSpacing/>
    </w:pPr>
  </w:style>
  <w:style w:type="paragraph" w:customStyle="1" w:styleId="LetterListBlack">
    <w:name w:val="Letter List Black"/>
    <w:basedOn w:val="NumberListBlack"/>
    <w:qFormat/>
    <w:rsid w:val="00E96B9A"/>
    <w:pPr>
      <w:numPr>
        <w:numId w:val="3"/>
      </w:numPr>
      <w:ind w:left="360"/>
    </w:pPr>
  </w:style>
  <w:style w:type="paragraph" w:customStyle="1" w:styleId="LetterListOrange">
    <w:name w:val="Letter List Orange"/>
    <w:basedOn w:val="LetterListBlack"/>
    <w:qFormat/>
    <w:rsid w:val="00717E90"/>
    <w:pPr>
      <w:numPr>
        <w:numId w:val="4"/>
      </w:numPr>
      <w:ind w:left="360"/>
    </w:pPr>
  </w:style>
  <w:style w:type="table" w:styleId="TableGrid">
    <w:name w:val="Table Grid"/>
    <w:basedOn w:val="TableNormal"/>
    <w:uiPriority w:val="59"/>
    <w:rsid w:val="00F24F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Report Title"/>
    <w:basedOn w:val="Normal"/>
    <w:next w:val="Normal"/>
    <w:link w:val="TitleChar"/>
    <w:uiPriority w:val="10"/>
    <w:rsid w:val="00680BA2"/>
    <w:pPr>
      <w:contextualSpacing/>
      <w:jc w:val="left"/>
    </w:pPr>
    <w:rPr>
      <w:rFonts w:eastAsiaTheme="majorEastAsia" w:cstheme="majorBidi"/>
      <w:b/>
      <w:color w:val="0C479D" w:themeColor="accent1"/>
      <w:spacing w:val="-10"/>
      <w:kern w:val="28"/>
      <w:sz w:val="72"/>
      <w:szCs w:val="56"/>
      <w:lang w:val="en-GB"/>
    </w:rPr>
  </w:style>
  <w:style w:type="character" w:customStyle="1" w:styleId="TitleChar">
    <w:name w:val="Title Char"/>
    <w:aliases w:val="Report Title Char"/>
    <w:basedOn w:val="DefaultParagraphFont"/>
    <w:link w:val="Title"/>
    <w:uiPriority w:val="10"/>
    <w:rsid w:val="00680BA2"/>
    <w:rPr>
      <w:rFonts w:ascii="Arial" w:eastAsiaTheme="majorEastAsia" w:hAnsi="Arial" w:cstheme="majorBidi"/>
      <w:b/>
      <w:color w:val="0C479D" w:themeColor="accent1"/>
      <w:spacing w:val="-10"/>
      <w:kern w:val="28"/>
      <w:sz w:val="72"/>
      <w:szCs w:val="56"/>
      <w:lang w:val="en-GB"/>
    </w:rPr>
  </w:style>
  <w:style w:type="paragraph" w:styleId="Subtitle">
    <w:name w:val="Subtitle"/>
    <w:basedOn w:val="Normal"/>
    <w:next w:val="Normal"/>
    <w:link w:val="SubtitleChar"/>
    <w:uiPriority w:val="11"/>
    <w:rsid w:val="00DB068B"/>
    <w:pPr>
      <w:numPr>
        <w:ilvl w:val="1"/>
      </w:numPr>
    </w:pPr>
    <w:rPr>
      <w:rFonts w:eastAsiaTheme="minorEastAsia"/>
      <w:b/>
      <w:color w:val="000000" w:themeColor="text1"/>
      <w:spacing w:val="15"/>
      <w:sz w:val="36"/>
      <w:lang w:val="en-GB"/>
    </w:rPr>
  </w:style>
  <w:style w:type="character" w:customStyle="1" w:styleId="SubtitleChar">
    <w:name w:val="Subtitle Char"/>
    <w:basedOn w:val="DefaultParagraphFont"/>
    <w:link w:val="Subtitle"/>
    <w:uiPriority w:val="11"/>
    <w:rsid w:val="00DB068B"/>
    <w:rPr>
      <w:rFonts w:ascii="Arial" w:eastAsiaTheme="minorEastAsia" w:hAnsi="Arial"/>
      <w:b/>
      <w:color w:val="000000" w:themeColor="text1"/>
      <w:spacing w:val="15"/>
      <w:sz w:val="36"/>
      <w:lang w:val="en-GB"/>
    </w:rPr>
  </w:style>
  <w:style w:type="paragraph" w:customStyle="1" w:styleId="NONTOCHeading1">
    <w:name w:val="NON TOC Heading 1"/>
    <w:basedOn w:val="Normal"/>
    <w:next w:val="Normal"/>
    <w:qFormat/>
    <w:rsid w:val="000B105B"/>
    <w:rPr>
      <w:b/>
      <w:color w:val="7030A0"/>
      <w:sz w:val="28"/>
      <w:lang w:val="en-GB"/>
    </w:rPr>
  </w:style>
  <w:style w:type="paragraph" w:styleId="TOC1">
    <w:name w:val="toc 1"/>
    <w:basedOn w:val="Normal"/>
    <w:next w:val="Normal"/>
    <w:autoRedefine/>
    <w:uiPriority w:val="39"/>
    <w:unhideWhenUsed/>
    <w:rsid w:val="0071453E"/>
    <w:pPr>
      <w:tabs>
        <w:tab w:val="left" w:pos="440"/>
        <w:tab w:val="right" w:leader="dot" w:pos="10065"/>
      </w:tabs>
      <w:spacing w:after="100"/>
      <w:jc w:val="left"/>
    </w:pPr>
    <w:rPr>
      <w:b/>
      <w:noProof/>
      <w:lang w:val="en-GB"/>
    </w:rPr>
  </w:style>
  <w:style w:type="paragraph" w:styleId="TOC2">
    <w:name w:val="toc 2"/>
    <w:basedOn w:val="Normal"/>
    <w:next w:val="Normal"/>
    <w:autoRedefine/>
    <w:uiPriority w:val="39"/>
    <w:unhideWhenUsed/>
    <w:rsid w:val="0071453E"/>
    <w:pPr>
      <w:tabs>
        <w:tab w:val="left" w:pos="880"/>
        <w:tab w:val="right" w:leader="dot" w:pos="10065"/>
      </w:tabs>
      <w:spacing w:after="100"/>
      <w:ind w:left="200"/>
      <w:jc w:val="left"/>
    </w:pPr>
    <w:rPr>
      <w:b/>
      <w:lang w:val="en-GB"/>
    </w:rPr>
  </w:style>
  <w:style w:type="paragraph" w:styleId="TOC3">
    <w:name w:val="toc 3"/>
    <w:basedOn w:val="Normal"/>
    <w:next w:val="Normal"/>
    <w:autoRedefine/>
    <w:uiPriority w:val="39"/>
    <w:unhideWhenUsed/>
    <w:rsid w:val="00577E1C"/>
    <w:pPr>
      <w:tabs>
        <w:tab w:val="left" w:pos="1100"/>
        <w:tab w:val="right" w:leader="dot" w:pos="10065"/>
      </w:tabs>
      <w:spacing w:after="100"/>
      <w:ind w:left="400"/>
      <w:jc w:val="left"/>
    </w:pPr>
    <w:rPr>
      <w:b/>
      <w:lang w:val="en-GB"/>
    </w:rPr>
  </w:style>
  <w:style w:type="character" w:styleId="Hyperlink">
    <w:name w:val="Hyperlink"/>
    <w:basedOn w:val="DefaultParagraphFont"/>
    <w:uiPriority w:val="99"/>
    <w:unhideWhenUsed/>
    <w:rsid w:val="00436C3F"/>
    <w:rPr>
      <w:color w:val="0C479D" w:themeColor="hyperlink"/>
      <w:u w:val="single"/>
    </w:rPr>
  </w:style>
  <w:style w:type="paragraph" w:customStyle="1" w:styleId="AppendixTOC">
    <w:name w:val="Appendix TOC"/>
    <w:basedOn w:val="ListParagraph"/>
    <w:qFormat/>
    <w:rsid w:val="00593E5D"/>
    <w:pPr>
      <w:numPr>
        <w:numId w:val="7"/>
      </w:numPr>
      <w:spacing w:after="100"/>
      <w:ind w:left="360"/>
      <w:contextualSpacing w:val="0"/>
    </w:pPr>
    <w:rPr>
      <w:b/>
      <w:bCs/>
    </w:rPr>
  </w:style>
  <w:style w:type="paragraph" w:styleId="ListParagraph">
    <w:name w:val="List Paragraph"/>
    <w:basedOn w:val="Normal"/>
    <w:uiPriority w:val="34"/>
    <w:qFormat/>
    <w:rsid w:val="00436C3F"/>
    <w:pPr>
      <w:ind w:left="720"/>
      <w:contextualSpacing/>
    </w:pPr>
  </w:style>
  <w:style w:type="paragraph" w:customStyle="1" w:styleId="Heading1NoNumbers">
    <w:name w:val="Heading 1 No Numbers"/>
    <w:basedOn w:val="Heading1"/>
    <w:qFormat/>
    <w:rsid w:val="009A6765"/>
    <w:pPr>
      <w:numPr>
        <w:numId w:val="0"/>
      </w:numPr>
    </w:pPr>
    <w:rPr>
      <w:lang w:val="en-GB"/>
    </w:rPr>
  </w:style>
  <w:style w:type="paragraph" w:styleId="Bibliography">
    <w:name w:val="Bibliography"/>
    <w:basedOn w:val="Normal"/>
    <w:next w:val="Normal"/>
    <w:uiPriority w:val="37"/>
    <w:rsid w:val="007F67E8"/>
    <w:pPr>
      <w:ind w:left="720" w:hanging="720"/>
    </w:pPr>
  </w:style>
  <w:style w:type="paragraph" w:styleId="Caption">
    <w:name w:val="caption"/>
    <w:aliases w:val="Table Caption"/>
    <w:basedOn w:val="Normal"/>
    <w:next w:val="Normal"/>
    <w:unhideWhenUsed/>
    <w:qFormat/>
    <w:rsid w:val="00C35452"/>
    <w:pPr>
      <w:keepNext/>
      <w:keepLines/>
      <w:spacing w:before="200"/>
      <w:jc w:val="left"/>
    </w:pPr>
    <w:rPr>
      <w:i/>
      <w:iCs/>
      <w:color w:val="000000" w:themeColor="text1"/>
      <w:sz w:val="18"/>
      <w:szCs w:val="18"/>
      <w:lang w:val="en-GB"/>
    </w:rPr>
  </w:style>
  <w:style w:type="paragraph" w:customStyle="1" w:styleId="FigureCaption">
    <w:name w:val="Figure Caption"/>
    <w:basedOn w:val="Caption"/>
    <w:qFormat/>
    <w:rsid w:val="00F6275E"/>
  </w:style>
  <w:style w:type="paragraph" w:customStyle="1" w:styleId="DividerPageHeader">
    <w:name w:val="Divider Page Header"/>
    <w:basedOn w:val="Title"/>
    <w:qFormat/>
    <w:rsid w:val="00AB4C40"/>
    <w:rPr>
      <w:sz w:val="60"/>
      <w:szCs w:val="60"/>
    </w:rPr>
  </w:style>
  <w:style w:type="paragraph" w:customStyle="1" w:styleId="DividerPageSubtitle">
    <w:name w:val="Divider Page Subtitle"/>
    <w:basedOn w:val="Subtitle"/>
    <w:qFormat/>
    <w:rsid w:val="00DA71D8"/>
    <w:rPr>
      <w:sz w:val="30"/>
      <w:szCs w:val="30"/>
    </w:rPr>
  </w:style>
  <w:style w:type="paragraph" w:styleId="TOC4">
    <w:name w:val="toc 4"/>
    <w:basedOn w:val="Normal"/>
    <w:next w:val="Normal"/>
    <w:autoRedefine/>
    <w:uiPriority w:val="39"/>
    <w:unhideWhenUsed/>
    <w:rsid w:val="00577E1C"/>
    <w:pPr>
      <w:spacing w:after="100"/>
      <w:ind w:left="600"/>
      <w:jc w:val="left"/>
    </w:pPr>
    <w:rPr>
      <w:b/>
    </w:rPr>
  </w:style>
  <w:style w:type="paragraph" w:styleId="TOC5">
    <w:name w:val="toc 5"/>
    <w:basedOn w:val="Normal"/>
    <w:next w:val="Normal"/>
    <w:autoRedefine/>
    <w:uiPriority w:val="39"/>
    <w:unhideWhenUsed/>
    <w:rsid w:val="00577E1C"/>
    <w:pPr>
      <w:spacing w:after="100"/>
      <w:ind w:left="800"/>
      <w:jc w:val="left"/>
    </w:pPr>
    <w:rPr>
      <w:b/>
    </w:rPr>
  </w:style>
  <w:style w:type="character" w:styleId="UnresolvedMention">
    <w:name w:val="Unresolved Mention"/>
    <w:basedOn w:val="DefaultParagraphFont"/>
    <w:uiPriority w:val="99"/>
    <w:semiHidden/>
    <w:unhideWhenUsed/>
    <w:rsid w:val="00FB6069"/>
    <w:rPr>
      <w:color w:val="605E5C"/>
      <w:shd w:val="clear" w:color="auto" w:fill="E1DFDD"/>
    </w:rPr>
  </w:style>
  <w:style w:type="paragraph" w:styleId="FootnoteText">
    <w:name w:val="footnote text"/>
    <w:basedOn w:val="Normal"/>
    <w:link w:val="FootnoteTextChar"/>
    <w:uiPriority w:val="99"/>
    <w:semiHidden/>
    <w:unhideWhenUsed/>
    <w:rsid w:val="00E10B4C"/>
    <w:pPr>
      <w:spacing w:after="0" w:line="240" w:lineRule="auto"/>
    </w:pPr>
    <w:rPr>
      <w:szCs w:val="20"/>
    </w:rPr>
  </w:style>
  <w:style w:type="character" w:customStyle="1" w:styleId="FootnoteTextChar">
    <w:name w:val="Footnote Text Char"/>
    <w:basedOn w:val="DefaultParagraphFont"/>
    <w:link w:val="FootnoteText"/>
    <w:uiPriority w:val="99"/>
    <w:semiHidden/>
    <w:rsid w:val="00E10B4C"/>
    <w:rPr>
      <w:rFonts w:ascii="Arial" w:hAnsi="Arial"/>
      <w:sz w:val="20"/>
      <w:szCs w:val="20"/>
    </w:rPr>
  </w:style>
  <w:style w:type="character" w:styleId="FootnoteReference">
    <w:name w:val="footnote reference"/>
    <w:basedOn w:val="DefaultParagraphFont"/>
    <w:uiPriority w:val="99"/>
    <w:semiHidden/>
    <w:unhideWhenUsed/>
    <w:rsid w:val="00E10B4C"/>
    <w:rPr>
      <w:vertAlign w:val="superscript"/>
    </w:rPr>
  </w:style>
  <w:style w:type="character" w:styleId="CommentReference">
    <w:name w:val="annotation reference"/>
    <w:basedOn w:val="DefaultParagraphFont"/>
    <w:uiPriority w:val="99"/>
    <w:unhideWhenUsed/>
    <w:rsid w:val="007B2BBD"/>
    <w:rPr>
      <w:sz w:val="16"/>
      <w:szCs w:val="16"/>
    </w:rPr>
  </w:style>
  <w:style w:type="paragraph" w:styleId="CommentText">
    <w:name w:val="annotation text"/>
    <w:basedOn w:val="Normal"/>
    <w:link w:val="CommentTextChar"/>
    <w:uiPriority w:val="99"/>
    <w:unhideWhenUsed/>
    <w:rsid w:val="007B2BBD"/>
    <w:pPr>
      <w:spacing w:line="240" w:lineRule="auto"/>
    </w:pPr>
    <w:rPr>
      <w:szCs w:val="20"/>
    </w:rPr>
  </w:style>
  <w:style w:type="character" w:customStyle="1" w:styleId="CommentTextChar">
    <w:name w:val="Comment Text Char"/>
    <w:basedOn w:val="DefaultParagraphFont"/>
    <w:link w:val="CommentText"/>
    <w:uiPriority w:val="99"/>
    <w:rsid w:val="007B2BBD"/>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7B2BBD"/>
    <w:rPr>
      <w:b/>
      <w:bCs/>
    </w:rPr>
  </w:style>
  <w:style w:type="character" w:customStyle="1" w:styleId="CommentSubjectChar">
    <w:name w:val="Comment Subject Char"/>
    <w:basedOn w:val="CommentTextChar"/>
    <w:link w:val="CommentSubject"/>
    <w:uiPriority w:val="99"/>
    <w:semiHidden/>
    <w:rsid w:val="007B2BBD"/>
    <w:rPr>
      <w:rFonts w:ascii="Arial" w:hAnsi="Arial"/>
      <w:b/>
      <w:bCs/>
      <w:sz w:val="20"/>
      <w:szCs w:val="20"/>
    </w:rPr>
  </w:style>
  <w:style w:type="paragraph" w:styleId="ListNumber4">
    <w:name w:val="List Number 4"/>
    <w:basedOn w:val="Normal"/>
    <w:rsid w:val="009D2C54"/>
    <w:pPr>
      <w:numPr>
        <w:numId w:val="8"/>
      </w:numPr>
      <w:overflowPunct w:val="0"/>
      <w:autoSpaceDE w:val="0"/>
      <w:autoSpaceDN w:val="0"/>
      <w:adjustRightInd w:val="0"/>
      <w:contextualSpacing/>
      <w:textAlignment w:val="baseline"/>
    </w:pPr>
    <w:rPr>
      <w:rFonts w:eastAsia="Times New Roman" w:cs="Times New Roman"/>
      <w:spacing w:val="-2"/>
      <w:szCs w:val="20"/>
    </w:rPr>
  </w:style>
  <w:style w:type="character" w:styleId="Mention">
    <w:name w:val="Mention"/>
    <w:basedOn w:val="DefaultParagraphFont"/>
    <w:uiPriority w:val="99"/>
    <w:unhideWhenUsed/>
    <w:rsid w:val="008A7BB0"/>
    <w:rPr>
      <w:color w:val="2B579A"/>
      <w:shd w:val="clear" w:color="auto" w:fill="E1DFDD"/>
    </w:rPr>
  </w:style>
  <w:style w:type="paragraph" w:styleId="Revision">
    <w:name w:val="Revision"/>
    <w:hidden/>
    <w:uiPriority w:val="99"/>
    <w:semiHidden/>
    <w:rsid w:val="00DC2E55"/>
    <w:pPr>
      <w:spacing w:after="0" w:line="240" w:lineRule="auto"/>
    </w:pPr>
    <w:rPr>
      <w:rFonts w:ascii="Arial" w:hAnsi="Arial"/>
      <w:sz w:val="20"/>
    </w:rPr>
  </w:style>
  <w:style w:type="table" w:styleId="GridTable4-Accent5">
    <w:name w:val="Grid Table 4 Accent 5"/>
    <w:basedOn w:val="TableNormal"/>
    <w:uiPriority w:val="49"/>
    <w:rsid w:val="009C3898"/>
    <w:pPr>
      <w:spacing w:after="0" w:line="240" w:lineRule="auto"/>
    </w:pPr>
    <w:tblPr>
      <w:tblStyleRowBandSize w:val="1"/>
      <w:tblStyleColBandSize w:val="1"/>
      <w:tblBorders>
        <w:top w:val="single" w:sz="4" w:space="0" w:color="FFE766" w:themeColor="accent5" w:themeTint="99"/>
        <w:left w:val="single" w:sz="4" w:space="0" w:color="FFE766" w:themeColor="accent5" w:themeTint="99"/>
        <w:bottom w:val="single" w:sz="4" w:space="0" w:color="FFE766" w:themeColor="accent5" w:themeTint="99"/>
        <w:right w:val="single" w:sz="4" w:space="0" w:color="FFE766" w:themeColor="accent5" w:themeTint="99"/>
        <w:insideH w:val="single" w:sz="4" w:space="0" w:color="FFE766" w:themeColor="accent5" w:themeTint="99"/>
        <w:insideV w:val="single" w:sz="4" w:space="0" w:color="FFE766" w:themeColor="accent5" w:themeTint="99"/>
      </w:tblBorders>
    </w:tblPr>
    <w:tblStylePr w:type="firstRow">
      <w:rPr>
        <w:b/>
        <w:bCs/>
        <w:color w:val="FFFFFF" w:themeColor="background1"/>
      </w:rPr>
      <w:tblPr/>
      <w:tcPr>
        <w:tcBorders>
          <w:top w:val="single" w:sz="4" w:space="0" w:color="FFD700" w:themeColor="accent5"/>
          <w:left w:val="single" w:sz="4" w:space="0" w:color="FFD700" w:themeColor="accent5"/>
          <w:bottom w:val="single" w:sz="4" w:space="0" w:color="FFD700" w:themeColor="accent5"/>
          <w:right w:val="single" w:sz="4" w:space="0" w:color="FFD700" w:themeColor="accent5"/>
          <w:insideH w:val="nil"/>
          <w:insideV w:val="nil"/>
        </w:tcBorders>
        <w:shd w:val="clear" w:color="auto" w:fill="FFD700" w:themeFill="accent5"/>
      </w:tcPr>
    </w:tblStylePr>
    <w:tblStylePr w:type="lastRow">
      <w:rPr>
        <w:b/>
        <w:bCs/>
      </w:rPr>
      <w:tblPr/>
      <w:tcPr>
        <w:tcBorders>
          <w:top w:val="double" w:sz="4" w:space="0" w:color="FFD700" w:themeColor="accent5"/>
        </w:tcBorders>
      </w:tcPr>
    </w:tblStylePr>
    <w:tblStylePr w:type="firstCol">
      <w:rPr>
        <w:b/>
        <w:bCs/>
      </w:rPr>
    </w:tblStylePr>
    <w:tblStylePr w:type="lastCol">
      <w:rPr>
        <w:b/>
        <w:bCs/>
      </w:rPr>
    </w:tblStylePr>
    <w:tblStylePr w:type="band1Vert">
      <w:tblPr/>
      <w:tcPr>
        <w:shd w:val="clear" w:color="auto" w:fill="FFF7CC" w:themeFill="accent5" w:themeFillTint="33"/>
      </w:tcPr>
    </w:tblStylePr>
    <w:tblStylePr w:type="band1Horz">
      <w:tblPr/>
      <w:tcPr>
        <w:shd w:val="clear" w:color="auto" w:fill="FFF7CC" w:themeFill="accent5" w:themeFillTint="33"/>
      </w:tcPr>
    </w:tblStylePr>
  </w:style>
  <w:style w:type="table" w:styleId="GridTable6Colorful-Accent5">
    <w:name w:val="Grid Table 6 Colorful Accent 5"/>
    <w:basedOn w:val="TableNormal"/>
    <w:uiPriority w:val="51"/>
    <w:rsid w:val="00B74DF1"/>
    <w:pPr>
      <w:spacing w:after="0" w:line="240" w:lineRule="auto"/>
    </w:pPr>
    <w:rPr>
      <w:color w:val="BFA100" w:themeColor="accent5" w:themeShade="BF"/>
    </w:rPr>
    <w:tblPr>
      <w:tblStyleRowBandSize w:val="1"/>
      <w:tblStyleColBandSize w:val="1"/>
      <w:tblBorders>
        <w:top w:val="single" w:sz="4" w:space="0" w:color="FFE766" w:themeColor="accent5" w:themeTint="99"/>
        <w:left w:val="single" w:sz="4" w:space="0" w:color="FFE766" w:themeColor="accent5" w:themeTint="99"/>
        <w:bottom w:val="single" w:sz="4" w:space="0" w:color="FFE766" w:themeColor="accent5" w:themeTint="99"/>
        <w:right w:val="single" w:sz="4" w:space="0" w:color="FFE766" w:themeColor="accent5" w:themeTint="99"/>
        <w:insideH w:val="single" w:sz="4" w:space="0" w:color="FFE766" w:themeColor="accent5" w:themeTint="99"/>
        <w:insideV w:val="single" w:sz="4" w:space="0" w:color="FFE766" w:themeColor="accent5" w:themeTint="99"/>
      </w:tblBorders>
    </w:tblPr>
    <w:tblStylePr w:type="firstRow">
      <w:rPr>
        <w:b/>
        <w:bCs/>
      </w:rPr>
      <w:tblPr/>
      <w:tcPr>
        <w:tcBorders>
          <w:bottom w:val="single" w:sz="12" w:space="0" w:color="FFE766" w:themeColor="accent5" w:themeTint="99"/>
        </w:tcBorders>
      </w:tcPr>
    </w:tblStylePr>
    <w:tblStylePr w:type="lastRow">
      <w:rPr>
        <w:b/>
        <w:bCs/>
      </w:rPr>
      <w:tblPr/>
      <w:tcPr>
        <w:tcBorders>
          <w:top w:val="double" w:sz="4" w:space="0" w:color="FFE766" w:themeColor="accent5" w:themeTint="99"/>
        </w:tcBorders>
      </w:tcPr>
    </w:tblStylePr>
    <w:tblStylePr w:type="firstCol">
      <w:rPr>
        <w:b/>
        <w:bCs/>
      </w:rPr>
    </w:tblStylePr>
    <w:tblStylePr w:type="lastCol">
      <w:rPr>
        <w:b/>
        <w:bCs/>
      </w:rPr>
    </w:tblStylePr>
    <w:tblStylePr w:type="band1Vert">
      <w:tblPr/>
      <w:tcPr>
        <w:shd w:val="clear" w:color="auto" w:fill="FFF7CC" w:themeFill="accent5" w:themeFillTint="33"/>
      </w:tcPr>
    </w:tblStylePr>
    <w:tblStylePr w:type="band1Horz">
      <w:tblPr/>
      <w:tcPr>
        <w:shd w:val="clear" w:color="auto" w:fill="FFF7CC" w:themeFill="accent5" w:themeFillTint="33"/>
      </w:tcPr>
    </w:tblStylePr>
  </w:style>
  <w:style w:type="paragraph" w:styleId="TOC6">
    <w:name w:val="toc 6"/>
    <w:basedOn w:val="Normal"/>
    <w:next w:val="Normal"/>
    <w:autoRedefine/>
    <w:uiPriority w:val="39"/>
    <w:unhideWhenUsed/>
    <w:rsid w:val="00667805"/>
    <w:pPr>
      <w:spacing w:after="100" w:line="278" w:lineRule="auto"/>
      <w:ind w:left="1200"/>
      <w:jc w:val="left"/>
    </w:pPr>
    <w:rPr>
      <w:rFonts w:asciiTheme="minorHAnsi" w:eastAsiaTheme="minorEastAsia" w:hAnsiTheme="minorHAnsi"/>
      <w:kern w:val="2"/>
      <w:sz w:val="24"/>
      <w:szCs w:val="24"/>
      <w:lang w:bidi="he-IL"/>
      <w14:ligatures w14:val="standardContextual"/>
    </w:rPr>
  </w:style>
  <w:style w:type="paragraph" w:styleId="TOC7">
    <w:name w:val="toc 7"/>
    <w:basedOn w:val="Normal"/>
    <w:next w:val="Normal"/>
    <w:autoRedefine/>
    <w:uiPriority w:val="39"/>
    <w:unhideWhenUsed/>
    <w:rsid w:val="00667805"/>
    <w:pPr>
      <w:spacing w:after="100" w:line="278" w:lineRule="auto"/>
      <w:ind w:left="1440"/>
      <w:jc w:val="left"/>
    </w:pPr>
    <w:rPr>
      <w:rFonts w:asciiTheme="minorHAnsi" w:eastAsiaTheme="minorEastAsia" w:hAnsiTheme="minorHAnsi"/>
      <w:kern w:val="2"/>
      <w:sz w:val="24"/>
      <w:szCs w:val="24"/>
      <w:lang w:bidi="he-IL"/>
      <w14:ligatures w14:val="standardContextual"/>
    </w:rPr>
  </w:style>
  <w:style w:type="paragraph" w:styleId="TOC8">
    <w:name w:val="toc 8"/>
    <w:basedOn w:val="Normal"/>
    <w:next w:val="Normal"/>
    <w:autoRedefine/>
    <w:uiPriority w:val="39"/>
    <w:unhideWhenUsed/>
    <w:rsid w:val="00667805"/>
    <w:pPr>
      <w:spacing w:after="100" w:line="278" w:lineRule="auto"/>
      <w:ind w:left="1680"/>
      <w:jc w:val="left"/>
    </w:pPr>
    <w:rPr>
      <w:rFonts w:asciiTheme="minorHAnsi" w:eastAsiaTheme="minorEastAsia" w:hAnsiTheme="minorHAnsi"/>
      <w:kern w:val="2"/>
      <w:sz w:val="24"/>
      <w:szCs w:val="24"/>
      <w:lang w:bidi="he-IL"/>
      <w14:ligatures w14:val="standardContextual"/>
    </w:rPr>
  </w:style>
  <w:style w:type="paragraph" w:styleId="TOC9">
    <w:name w:val="toc 9"/>
    <w:basedOn w:val="Normal"/>
    <w:next w:val="Normal"/>
    <w:autoRedefine/>
    <w:uiPriority w:val="39"/>
    <w:unhideWhenUsed/>
    <w:rsid w:val="00667805"/>
    <w:pPr>
      <w:spacing w:after="100" w:line="278" w:lineRule="auto"/>
      <w:ind w:left="1920"/>
      <w:jc w:val="left"/>
    </w:pPr>
    <w:rPr>
      <w:rFonts w:asciiTheme="minorHAnsi" w:eastAsiaTheme="minorEastAsia" w:hAnsiTheme="minorHAnsi"/>
      <w:kern w:val="2"/>
      <w:sz w:val="24"/>
      <w:szCs w:val="24"/>
      <w:lang w:bidi="he-IL"/>
      <w14:ligatures w14:val="standardContextual"/>
    </w:rPr>
  </w:style>
  <w:style w:type="character" w:styleId="FollowedHyperlink">
    <w:name w:val="FollowedHyperlink"/>
    <w:basedOn w:val="DefaultParagraphFont"/>
    <w:uiPriority w:val="99"/>
    <w:semiHidden/>
    <w:unhideWhenUsed/>
    <w:rsid w:val="00567278"/>
    <w:rPr>
      <w:color w:val="00A3E0" w:themeColor="followedHyperlink"/>
      <w:u w:val="single"/>
    </w:rPr>
  </w:style>
  <w:style w:type="table" w:customStyle="1" w:styleId="TableGrid1">
    <w:name w:val="Table Grid1"/>
    <w:basedOn w:val="TableNormal"/>
    <w:next w:val="TableGrid"/>
    <w:uiPriority w:val="59"/>
    <w:rsid w:val="00785A3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C1036D"/>
    <w:pPr>
      <w:autoSpaceDE w:val="0"/>
      <w:autoSpaceDN w:val="0"/>
      <w:adjustRightInd w:val="0"/>
      <w:spacing w:after="0" w:line="240" w:lineRule="auto"/>
    </w:pPr>
    <w:rPr>
      <w:rFonts w:ascii="Arial" w:eastAsia="Times New Roman" w:hAnsi="Arial" w:cs="Arial"/>
      <w:color w:val="000000"/>
      <w:sz w:val="24"/>
      <w:szCs w:val="24"/>
    </w:rPr>
  </w:style>
  <w:style w:type="paragraph" w:styleId="ListBullet3">
    <w:name w:val="List Bullet 3"/>
    <w:basedOn w:val="Normal"/>
    <w:rsid w:val="00796BF6"/>
    <w:pPr>
      <w:numPr>
        <w:numId w:val="33"/>
      </w:numPr>
      <w:overflowPunct w:val="0"/>
      <w:autoSpaceDE w:val="0"/>
      <w:autoSpaceDN w:val="0"/>
      <w:adjustRightInd w:val="0"/>
      <w:spacing w:before="120" w:line="280" w:lineRule="atLeast"/>
      <w:contextualSpacing/>
      <w:textAlignment w:val="baseline"/>
    </w:pPr>
    <w:rPr>
      <w:rFonts w:eastAsia="Times New Roman" w:cs="Times New Roman"/>
      <w:spacing w:val="-2"/>
      <w:szCs w:val="20"/>
    </w:rPr>
  </w:style>
  <w:style w:type="character" w:styleId="Emphasis">
    <w:name w:val="Emphasis"/>
    <w:basedOn w:val="DefaultParagraphFont"/>
    <w:uiPriority w:val="20"/>
    <w:qFormat/>
    <w:rsid w:val="00BF1DB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749551">
      <w:bodyDiv w:val="1"/>
      <w:marLeft w:val="0"/>
      <w:marRight w:val="0"/>
      <w:marTop w:val="0"/>
      <w:marBottom w:val="0"/>
      <w:divBdr>
        <w:top w:val="none" w:sz="0" w:space="0" w:color="auto"/>
        <w:left w:val="none" w:sz="0" w:space="0" w:color="auto"/>
        <w:bottom w:val="none" w:sz="0" w:space="0" w:color="auto"/>
        <w:right w:val="none" w:sz="0" w:space="0" w:color="auto"/>
      </w:divBdr>
    </w:div>
    <w:div w:id="78909878">
      <w:bodyDiv w:val="1"/>
      <w:marLeft w:val="0"/>
      <w:marRight w:val="0"/>
      <w:marTop w:val="0"/>
      <w:marBottom w:val="0"/>
      <w:divBdr>
        <w:top w:val="none" w:sz="0" w:space="0" w:color="auto"/>
        <w:left w:val="none" w:sz="0" w:space="0" w:color="auto"/>
        <w:bottom w:val="none" w:sz="0" w:space="0" w:color="auto"/>
        <w:right w:val="none" w:sz="0" w:space="0" w:color="auto"/>
      </w:divBdr>
      <w:divsChild>
        <w:div w:id="70086192">
          <w:marLeft w:val="1440"/>
          <w:marRight w:val="0"/>
          <w:marTop w:val="60"/>
          <w:marBottom w:val="60"/>
          <w:divBdr>
            <w:top w:val="none" w:sz="0" w:space="0" w:color="auto"/>
            <w:left w:val="none" w:sz="0" w:space="0" w:color="auto"/>
            <w:bottom w:val="none" w:sz="0" w:space="0" w:color="auto"/>
            <w:right w:val="none" w:sz="0" w:space="0" w:color="auto"/>
          </w:divBdr>
        </w:div>
        <w:div w:id="454179783">
          <w:marLeft w:val="1440"/>
          <w:marRight w:val="0"/>
          <w:marTop w:val="60"/>
          <w:marBottom w:val="60"/>
          <w:divBdr>
            <w:top w:val="none" w:sz="0" w:space="0" w:color="auto"/>
            <w:left w:val="none" w:sz="0" w:space="0" w:color="auto"/>
            <w:bottom w:val="none" w:sz="0" w:space="0" w:color="auto"/>
            <w:right w:val="none" w:sz="0" w:space="0" w:color="auto"/>
          </w:divBdr>
        </w:div>
        <w:div w:id="596015212">
          <w:marLeft w:val="1440"/>
          <w:marRight w:val="0"/>
          <w:marTop w:val="60"/>
          <w:marBottom w:val="60"/>
          <w:divBdr>
            <w:top w:val="none" w:sz="0" w:space="0" w:color="auto"/>
            <w:left w:val="none" w:sz="0" w:space="0" w:color="auto"/>
            <w:bottom w:val="none" w:sz="0" w:space="0" w:color="auto"/>
            <w:right w:val="none" w:sz="0" w:space="0" w:color="auto"/>
          </w:divBdr>
        </w:div>
        <w:div w:id="645009071">
          <w:marLeft w:val="1440"/>
          <w:marRight w:val="0"/>
          <w:marTop w:val="60"/>
          <w:marBottom w:val="60"/>
          <w:divBdr>
            <w:top w:val="none" w:sz="0" w:space="0" w:color="auto"/>
            <w:left w:val="none" w:sz="0" w:space="0" w:color="auto"/>
            <w:bottom w:val="none" w:sz="0" w:space="0" w:color="auto"/>
            <w:right w:val="none" w:sz="0" w:space="0" w:color="auto"/>
          </w:divBdr>
        </w:div>
        <w:div w:id="792791742">
          <w:marLeft w:val="634"/>
          <w:marRight w:val="0"/>
          <w:marTop w:val="107"/>
          <w:marBottom w:val="0"/>
          <w:divBdr>
            <w:top w:val="none" w:sz="0" w:space="0" w:color="auto"/>
            <w:left w:val="none" w:sz="0" w:space="0" w:color="auto"/>
            <w:bottom w:val="none" w:sz="0" w:space="0" w:color="auto"/>
            <w:right w:val="none" w:sz="0" w:space="0" w:color="auto"/>
          </w:divBdr>
        </w:div>
        <w:div w:id="814835058">
          <w:marLeft w:val="1440"/>
          <w:marRight w:val="0"/>
          <w:marTop w:val="60"/>
          <w:marBottom w:val="60"/>
          <w:divBdr>
            <w:top w:val="none" w:sz="0" w:space="0" w:color="auto"/>
            <w:left w:val="none" w:sz="0" w:space="0" w:color="auto"/>
            <w:bottom w:val="none" w:sz="0" w:space="0" w:color="auto"/>
            <w:right w:val="none" w:sz="0" w:space="0" w:color="auto"/>
          </w:divBdr>
        </w:div>
        <w:div w:id="876090036">
          <w:marLeft w:val="1440"/>
          <w:marRight w:val="0"/>
          <w:marTop w:val="60"/>
          <w:marBottom w:val="60"/>
          <w:divBdr>
            <w:top w:val="none" w:sz="0" w:space="0" w:color="auto"/>
            <w:left w:val="none" w:sz="0" w:space="0" w:color="auto"/>
            <w:bottom w:val="none" w:sz="0" w:space="0" w:color="auto"/>
            <w:right w:val="none" w:sz="0" w:space="0" w:color="auto"/>
          </w:divBdr>
        </w:div>
        <w:div w:id="1259870999">
          <w:marLeft w:val="1440"/>
          <w:marRight w:val="0"/>
          <w:marTop w:val="60"/>
          <w:marBottom w:val="60"/>
          <w:divBdr>
            <w:top w:val="none" w:sz="0" w:space="0" w:color="auto"/>
            <w:left w:val="none" w:sz="0" w:space="0" w:color="auto"/>
            <w:bottom w:val="none" w:sz="0" w:space="0" w:color="auto"/>
            <w:right w:val="none" w:sz="0" w:space="0" w:color="auto"/>
          </w:divBdr>
        </w:div>
        <w:div w:id="1595817531">
          <w:marLeft w:val="634"/>
          <w:marRight w:val="0"/>
          <w:marTop w:val="107"/>
          <w:marBottom w:val="0"/>
          <w:divBdr>
            <w:top w:val="none" w:sz="0" w:space="0" w:color="auto"/>
            <w:left w:val="none" w:sz="0" w:space="0" w:color="auto"/>
            <w:bottom w:val="none" w:sz="0" w:space="0" w:color="auto"/>
            <w:right w:val="none" w:sz="0" w:space="0" w:color="auto"/>
          </w:divBdr>
        </w:div>
        <w:div w:id="2057200252">
          <w:marLeft w:val="1440"/>
          <w:marRight w:val="0"/>
          <w:marTop w:val="60"/>
          <w:marBottom w:val="60"/>
          <w:divBdr>
            <w:top w:val="none" w:sz="0" w:space="0" w:color="auto"/>
            <w:left w:val="none" w:sz="0" w:space="0" w:color="auto"/>
            <w:bottom w:val="none" w:sz="0" w:space="0" w:color="auto"/>
            <w:right w:val="none" w:sz="0" w:space="0" w:color="auto"/>
          </w:divBdr>
        </w:div>
      </w:divsChild>
    </w:div>
    <w:div w:id="365101195">
      <w:bodyDiv w:val="1"/>
      <w:marLeft w:val="0"/>
      <w:marRight w:val="0"/>
      <w:marTop w:val="0"/>
      <w:marBottom w:val="0"/>
      <w:divBdr>
        <w:top w:val="none" w:sz="0" w:space="0" w:color="auto"/>
        <w:left w:val="none" w:sz="0" w:space="0" w:color="auto"/>
        <w:bottom w:val="none" w:sz="0" w:space="0" w:color="auto"/>
        <w:right w:val="none" w:sz="0" w:space="0" w:color="auto"/>
      </w:divBdr>
      <w:divsChild>
        <w:div w:id="483161220">
          <w:marLeft w:val="547"/>
          <w:marRight w:val="0"/>
          <w:marTop w:val="0"/>
          <w:marBottom w:val="0"/>
          <w:divBdr>
            <w:top w:val="none" w:sz="0" w:space="0" w:color="auto"/>
            <w:left w:val="none" w:sz="0" w:space="0" w:color="auto"/>
            <w:bottom w:val="none" w:sz="0" w:space="0" w:color="auto"/>
            <w:right w:val="none" w:sz="0" w:space="0" w:color="auto"/>
          </w:divBdr>
        </w:div>
      </w:divsChild>
    </w:div>
    <w:div w:id="388189171">
      <w:bodyDiv w:val="1"/>
      <w:marLeft w:val="0"/>
      <w:marRight w:val="0"/>
      <w:marTop w:val="0"/>
      <w:marBottom w:val="0"/>
      <w:divBdr>
        <w:top w:val="none" w:sz="0" w:space="0" w:color="auto"/>
        <w:left w:val="none" w:sz="0" w:space="0" w:color="auto"/>
        <w:bottom w:val="none" w:sz="0" w:space="0" w:color="auto"/>
        <w:right w:val="none" w:sz="0" w:space="0" w:color="auto"/>
      </w:divBdr>
    </w:div>
    <w:div w:id="388455935">
      <w:bodyDiv w:val="1"/>
      <w:marLeft w:val="0"/>
      <w:marRight w:val="0"/>
      <w:marTop w:val="0"/>
      <w:marBottom w:val="0"/>
      <w:divBdr>
        <w:top w:val="none" w:sz="0" w:space="0" w:color="auto"/>
        <w:left w:val="none" w:sz="0" w:space="0" w:color="auto"/>
        <w:bottom w:val="none" w:sz="0" w:space="0" w:color="auto"/>
        <w:right w:val="none" w:sz="0" w:space="0" w:color="auto"/>
      </w:divBdr>
      <w:divsChild>
        <w:div w:id="1030106226">
          <w:marLeft w:val="-15"/>
          <w:marRight w:val="-15"/>
          <w:marTop w:val="0"/>
          <w:marBottom w:val="0"/>
          <w:divBdr>
            <w:top w:val="none" w:sz="0" w:space="0" w:color="auto"/>
            <w:left w:val="none" w:sz="0" w:space="0" w:color="auto"/>
            <w:bottom w:val="none" w:sz="0" w:space="0" w:color="auto"/>
            <w:right w:val="none" w:sz="0" w:space="0" w:color="auto"/>
          </w:divBdr>
        </w:div>
      </w:divsChild>
    </w:div>
    <w:div w:id="427970884">
      <w:bodyDiv w:val="1"/>
      <w:marLeft w:val="0"/>
      <w:marRight w:val="0"/>
      <w:marTop w:val="0"/>
      <w:marBottom w:val="0"/>
      <w:divBdr>
        <w:top w:val="none" w:sz="0" w:space="0" w:color="auto"/>
        <w:left w:val="none" w:sz="0" w:space="0" w:color="auto"/>
        <w:bottom w:val="none" w:sz="0" w:space="0" w:color="auto"/>
        <w:right w:val="none" w:sz="0" w:space="0" w:color="auto"/>
      </w:divBdr>
    </w:div>
    <w:div w:id="447898615">
      <w:bodyDiv w:val="1"/>
      <w:marLeft w:val="0"/>
      <w:marRight w:val="0"/>
      <w:marTop w:val="0"/>
      <w:marBottom w:val="0"/>
      <w:divBdr>
        <w:top w:val="none" w:sz="0" w:space="0" w:color="auto"/>
        <w:left w:val="none" w:sz="0" w:space="0" w:color="auto"/>
        <w:bottom w:val="none" w:sz="0" w:space="0" w:color="auto"/>
        <w:right w:val="none" w:sz="0" w:space="0" w:color="auto"/>
      </w:divBdr>
      <w:divsChild>
        <w:div w:id="1151941530">
          <w:marLeft w:val="0"/>
          <w:marRight w:val="0"/>
          <w:marTop w:val="0"/>
          <w:marBottom w:val="0"/>
          <w:divBdr>
            <w:top w:val="none" w:sz="0" w:space="0" w:color="auto"/>
            <w:left w:val="none" w:sz="0" w:space="0" w:color="auto"/>
            <w:bottom w:val="none" w:sz="0" w:space="0" w:color="auto"/>
            <w:right w:val="none" w:sz="0" w:space="0" w:color="auto"/>
          </w:divBdr>
        </w:div>
      </w:divsChild>
    </w:div>
    <w:div w:id="476804865">
      <w:bodyDiv w:val="1"/>
      <w:marLeft w:val="0"/>
      <w:marRight w:val="0"/>
      <w:marTop w:val="0"/>
      <w:marBottom w:val="0"/>
      <w:divBdr>
        <w:top w:val="none" w:sz="0" w:space="0" w:color="auto"/>
        <w:left w:val="none" w:sz="0" w:space="0" w:color="auto"/>
        <w:bottom w:val="none" w:sz="0" w:space="0" w:color="auto"/>
        <w:right w:val="none" w:sz="0" w:space="0" w:color="auto"/>
      </w:divBdr>
    </w:div>
    <w:div w:id="583493921">
      <w:bodyDiv w:val="1"/>
      <w:marLeft w:val="0"/>
      <w:marRight w:val="0"/>
      <w:marTop w:val="0"/>
      <w:marBottom w:val="0"/>
      <w:divBdr>
        <w:top w:val="none" w:sz="0" w:space="0" w:color="auto"/>
        <w:left w:val="none" w:sz="0" w:space="0" w:color="auto"/>
        <w:bottom w:val="none" w:sz="0" w:space="0" w:color="auto"/>
        <w:right w:val="none" w:sz="0" w:space="0" w:color="auto"/>
      </w:divBdr>
    </w:div>
    <w:div w:id="586890247">
      <w:bodyDiv w:val="1"/>
      <w:marLeft w:val="0"/>
      <w:marRight w:val="0"/>
      <w:marTop w:val="0"/>
      <w:marBottom w:val="0"/>
      <w:divBdr>
        <w:top w:val="none" w:sz="0" w:space="0" w:color="auto"/>
        <w:left w:val="none" w:sz="0" w:space="0" w:color="auto"/>
        <w:bottom w:val="none" w:sz="0" w:space="0" w:color="auto"/>
        <w:right w:val="none" w:sz="0" w:space="0" w:color="auto"/>
      </w:divBdr>
    </w:div>
    <w:div w:id="640771243">
      <w:bodyDiv w:val="1"/>
      <w:marLeft w:val="0"/>
      <w:marRight w:val="0"/>
      <w:marTop w:val="0"/>
      <w:marBottom w:val="0"/>
      <w:divBdr>
        <w:top w:val="none" w:sz="0" w:space="0" w:color="auto"/>
        <w:left w:val="none" w:sz="0" w:space="0" w:color="auto"/>
        <w:bottom w:val="none" w:sz="0" w:space="0" w:color="auto"/>
        <w:right w:val="none" w:sz="0" w:space="0" w:color="auto"/>
      </w:divBdr>
    </w:div>
    <w:div w:id="660430484">
      <w:bodyDiv w:val="1"/>
      <w:marLeft w:val="0"/>
      <w:marRight w:val="0"/>
      <w:marTop w:val="0"/>
      <w:marBottom w:val="0"/>
      <w:divBdr>
        <w:top w:val="none" w:sz="0" w:space="0" w:color="auto"/>
        <w:left w:val="none" w:sz="0" w:space="0" w:color="auto"/>
        <w:bottom w:val="none" w:sz="0" w:space="0" w:color="auto"/>
        <w:right w:val="none" w:sz="0" w:space="0" w:color="auto"/>
      </w:divBdr>
    </w:div>
    <w:div w:id="761024510">
      <w:bodyDiv w:val="1"/>
      <w:marLeft w:val="0"/>
      <w:marRight w:val="0"/>
      <w:marTop w:val="0"/>
      <w:marBottom w:val="0"/>
      <w:divBdr>
        <w:top w:val="none" w:sz="0" w:space="0" w:color="auto"/>
        <w:left w:val="none" w:sz="0" w:space="0" w:color="auto"/>
        <w:bottom w:val="none" w:sz="0" w:space="0" w:color="auto"/>
        <w:right w:val="none" w:sz="0" w:space="0" w:color="auto"/>
      </w:divBdr>
    </w:div>
    <w:div w:id="778715663">
      <w:bodyDiv w:val="1"/>
      <w:marLeft w:val="0"/>
      <w:marRight w:val="0"/>
      <w:marTop w:val="0"/>
      <w:marBottom w:val="0"/>
      <w:divBdr>
        <w:top w:val="none" w:sz="0" w:space="0" w:color="auto"/>
        <w:left w:val="none" w:sz="0" w:space="0" w:color="auto"/>
        <w:bottom w:val="none" w:sz="0" w:space="0" w:color="auto"/>
        <w:right w:val="none" w:sz="0" w:space="0" w:color="auto"/>
      </w:divBdr>
    </w:div>
    <w:div w:id="850685502">
      <w:bodyDiv w:val="1"/>
      <w:marLeft w:val="0"/>
      <w:marRight w:val="0"/>
      <w:marTop w:val="0"/>
      <w:marBottom w:val="0"/>
      <w:divBdr>
        <w:top w:val="none" w:sz="0" w:space="0" w:color="auto"/>
        <w:left w:val="none" w:sz="0" w:space="0" w:color="auto"/>
        <w:bottom w:val="none" w:sz="0" w:space="0" w:color="auto"/>
        <w:right w:val="none" w:sz="0" w:space="0" w:color="auto"/>
      </w:divBdr>
    </w:div>
    <w:div w:id="950283324">
      <w:bodyDiv w:val="1"/>
      <w:marLeft w:val="0"/>
      <w:marRight w:val="0"/>
      <w:marTop w:val="0"/>
      <w:marBottom w:val="0"/>
      <w:divBdr>
        <w:top w:val="none" w:sz="0" w:space="0" w:color="auto"/>
        <w:left w:val="none" w:sz="0" w:space="0" w:color="auto"/>
        <w:bottom w:val="none" w:sz="0" w:space="0" w:color="auto"/>
        <w:right w:val="none" w:sz="0" w:space="0" w:color="auto"/>
      </w:divBdr>
      <w:divsChild>
        <w:div w:id="1377005287">
          <w:marLeft w:val="547"/>
          <w:marRight w:val="0"/>
          <w:marTop w:val="0"/>
          <w:marBottom w:val="0"/>
          <w:divBdr>
            <w:top w:val="none" w:sz="0" w:space="0" w:color="auto"/>
            <w:left w:val="none" w:sz="0" w:space="0" w:color="auto"/>
            <w:bottom w:val="none" w:sz="0" w:space="0" w:color="auto"/>
            <w:right w:val="none" w:sz="0" w:space="0" w:color="auto"/>
          </w:divBdr>
        </w:div>
      </w:divsChild>
    </w:div>
    <w:div w:id="1001591753">
      <w:bodyDiv w:val="1"/>
      <w:marLeft w:val="0"/>
      <w:marRight w:val="0"/>
      <w:marTop w:val="0"/>
      <w:marBottom w:val="0"/>
      <w:divBdr>
        <w:top w:val="none" w:sz="0" w:space="0" w:color="auto"/>
        <w:left w:val="none" w:sz="0" w:space="0" w:color="auto"/>
        <w:bottom w:val="none" w:sz="0" w:space="0" w:color="auto"/>
        <w:right w:val="none" w:sz="0" w:space="0" w:color="auto"/>
      </w:divBdr>
    </w:div>
    <w:div w:id="1205869600">
      <w:bodyDiv w:val="1"/>
      <w:marLeft w:val="0"/>
      <w:marRight w:val="0"/>
      <w:marTop w:val="0"/>
      <w:marBottom w:val="0"/>
      <w:divBdr>
        <w:top w:val="none" w:sz="0" w:space="0" w:color="auto"/>
        <w:left w:val="none" w:sz="0" w:space="0" w:color="auto"/>
        <w:bottom w:val="none" w:sz="0" w:space="0" w:color="auto"/>
        <w:right w:val="none" w:sz="0" w:space="0" w:color="auto"/>
      </w:divBdr>
      <w:divsChild>
        <w:div w:id="1176766530">
          <w:marLeft w:val="-15"/>
          <w:marRight w:val="-15"/>
          <w:marTop w:val="0"/>
          <w:marBottom w:val="0"/>
          <w:divBdr>
            <w:top w:val="none" w:sz="0" w:space="0" w:color="auto"/>
            <w:left w:val="none" w:sz="0" w:space="0" w:color="auto"/>
            <w:bottom w:val="none" w:sz="0" w:space="0" w:color="auto"/>
            <w:right w:val="none" w:sz="0" w:space="0" w:color="auto"/>
          </w:divBdr>
        </w:div>
      </w:divsChild>
    </w:div>
    <w:div w:id="1219517934">
      <w:bodyDiv w:val="1"/>
      <w:marLeft w:val="0"/>
      <w:marRight w:val="0"/>
      <w:marTop w:val="0"/>
      <w:marBottom w:val="0"/>
      <w:divBdr>
        <w:top w:val="none" w:sz="0" w:space="0" w:color="auto"/>
        <w:left w:val="none" w:sz="0" w:space="0" w:color="auto"/>
        <w:bottom w:val="none" w:sz="0" w:space="0" w:color="auto"/>
        <w:right w:val="none" w:sz="0" w:space="0" w:color="auto"/>
      </w:divBdr>
    </w:div>
    <w:div w:id="1220896437">
      <w:bodyDiv w:val="1"/>
      <w:marLeft w:val="0"/>
      <w:marRight w:val="0"/>
      <w:marTop w:val="0"/>
      <w:marBottom w:val="0"/>
      <w:divBdr>
        <w:top w:val="none" w:sz="0" w:space="0" w:color="auto"/>
        <w:left w:val="none" w:sz="0" w:space="0" w:color="auto"/>
        <w:bottom w:val="none" w:sz="0" w:space="0" w:color="auto"/>
        <w:right w:val="none" w:sz="0" w:space="0" w:color="auto"/>
      </w:divBdr>
    </w:div>
    <w:div w:id="1241283919">
      <w:bodyDiv w:val="1"/>
      <w:marLeft w:val="0"/>
      <w:marRight w:val="0"/>
      <w:marTop w:val="0"/>
      <w:marBottom w:val="0"/>
      <w:divBdr>
        <w:top w:val="none" w:sz="0" w:space="0" w:color="auto"/>
        <w:left w:val="none" w:sz="0" w:space="0" w:color="auto"/>
        <w:bottom w:val="none" w:sz="0" w:space="0" w:color="auto"/>
        <w:right w:val="none" w:sz="0" w:space="0" w:color="auto"/>
      </w:divBdr>
    </w:div>
    <w:div w:id="1258252723">
      <w:bodyDiv w:val="1"/>
      <w:marLeft w:val="0"/>
      <w:marRight w:val="0"/>
      <w:marTop w:val="0"/>
      <w:marBottom w:val="0"/>
      <w:divBdr>
        <w:top w:val="none" w:sz="0" w:space="0" w:color="auto"/>
        <w:left w:val="none" w:sz="0" w:space="0" w:color="auto"/>
        <w:bottom w:val="none" w:sz="0" w:space="0" w:color="auto"/>
        <w:right w:val="none" w:sz="0" w:space="0" w:color="auto"/>
      </w:divBdr>
    </w:div>
    <w:div w:id="1335111738">
      <w:bodyDiv w:val="1"/>
      <w:marLeft w:val="0"/>
      <w:marRight w:val="0"/>
      <w:marTop w:val="0"/>
      <w:marBottom w:val="0"/>
      <w:divBdr>
        <w:top w:val="none" w:sz="0" w:space="0" w:color="auto"/>
        <w:left w:val="none" w:sz="0" w:space="0" w:color="auto"/>
        <w:bottom w:val="none" w:sz="0" w:space="0" w:color="auto"/>
        <w:right w:val="none" w:sz="0" w:space="0" w:color="auto"/>
      </w:divBdr>
    </w:div>
    <w:div w:id="1345979316">
      <w:bodyDiv w:val="1"/>
      <w:marLeft w:val="0"/>
      <w:marRight w:val="0"/>
      <w:marTop w:val="0"/>
      <w:marBottom w:val="0"/>
      <w:divBdr>
        <w:top w:val="none" w:sz="0" w:space="0" w:color="auto"/>
        <w:left w:val="none" w:sz="0" w:space="0" w:color="auto"/>
        <w:bottom w:val="none" w:sz="0" w:space="0" w:color="auto"/>
        <w:right w:val="none" w:sz="0" w:space="0" w:color="auto"/>
      </w:divBdr>
    </w:div>
    <w:div w:id="1396315340">
      <w:bodyDiv w:val="1"/>
      <w:marLeft w:val="0"/>
      <w:marRight w:val="0"/>
      <w:marTop w:val="0"/>
      <w:marBottom w:val="0"/>
      <w:divBdr>
        <w:top w:val="none" w:sz="0" w:space="0" w:color="auto"/>
        <w:left w:val="none" w:sz="0" w:space="0" w:color="auto"/>
        <w:bottom w:val="none" w:sz="0" w:space="0" w:color="auto"/>
        <w:right w:val="none" w:sz="0" w:space="0" w:color="auto"/>
      </w:divBdr>
    </w:div>
    <w:div w:id="1473056287">
      <w:bodyDiv w:val="1"/>
      <w:marLeft w:val="0"/>
      <w:marRight w:val="0"/>
      <w:marTop w:val="0"/>
      <w:marBottom w:val="0"/>
      <w:divBdr>
        <w:top w:val="none" w:sz="0" w:space="0" w:color="auto"/>
        <w:left w:val="none" w:sz="0" w:space="0" w:color="auto"/>
        <w:bottom w:val="none" w:sz="0" w:space="0" w:color="auto"/>
        <w:right w:val="none" w:sz="0" w:space="0" w:color="auto"/>
      </w:divBdr>
      <w:divsChild>
        <w:div w:id="114914791">
          <w:marLeft w:val="547"/>
          <w:marRight w:val="0"/>
          <w:marTop w:val="0"/>
          <w:marBottom w:val="0"/>
          <w:divBdr>
            <w:top w:val="none" w:sz="0" w:space="0" w:color="auto"/>
            <w:left w:val="none" w:sz="0" w:space="0" w:color="auto"/>
            <w:bottom w:val="none" w:sz="0" w:space="0" w:color="auto"/>
            <w:right w:val="none" w:sz="0" w:space="0" w:color="auto"/>
          </w:divBdr>
        </w:div>
      </w:divsChild>
    </w:div>
    <w:div w:id="1517384393">
      <w:bodyDiv w:val="1"/>
      <w:marLeft w:val="0"/>
      <w:marRight w:val="0"/>
      <w:marTop w:val="0"/>
      <w:marBottom w:val="0"/>
      <w:divBdr>
        <w:top w:val="none" w:sz="0" w:space="0" w:color="auto"/>
        <w:left w:val="none" w:sz="0" w:space="0" w:color="auto"/>
        <w:bottom w:val="none" w:sz="0" w:space="0" w:color="auto"/>
        <w:right w:val="none" w:sz="0" w:space="0" w:color="auto"/>
      </w:divBdr>
      <w:divsChild>
        <w:div w:id="405610641">
          <w:marLeft w:val="547"/>
          <w:marRight w:val="0"/>
          <w:marTop w:val="0"/>
          <w:marBottom w:val="0"/>
          <w:divBdr>
            <w:top w:val="none" w:sz="0" w:space="0" w:color="auto"/>
            <w:left w:val="none" w:sz="0" w:space="0" w:color="auto"/>
            <w:bottom w:val="none" w:sz="0" w:space="0" w:color="auto"/>
            <w:right w:val="none" w:sz="0" w:space="0" w:color="auto"/>
          </w:divBdr>
        </w:div>
      </w:divsChild>
    </w:div>
    <w:div w:id="1521357377">
      <w:bodyDiv w:val="1"/>
      <w:marLeft w:val="0"/>
      <w:marRight w:val="0"/>
      <w:marTop w:val="0"/>
      <w:marBottom w:val="0"/>
      <w:divBdr>
        <w:top w:val="none" w:sz="0" w:space="0" w:color="auto"/>
        <w:left w:val="none" w:sz="0" w:space="0" w:color="auto"/>
        <w:bottom w:val="none" w:sz="0" w:space="0" w:color="auto"/>
        <w:right w:val="none" w:sz="0" w:space="0" w:color="auto"/>
      </w:divBdr>
    </w:div>
    <w:div w:id="1547522610">
      <w:bodyDiv w:val="1"/>
      <w:marLeft w:val="0"/>
      <w:marRight w:val="0"/>
      <w:marTop w:val="0"/>
      <w:marBottom w:val="0"/>
      <w:divBdr>
        <w:top w:val="none" w:sz="0" w:space="0" w:color="auto"/>
        <w:left w:val="none" w:sz="0" w:space="0" w:color="auto"/>
        <w:bottom w:val="none" w:sz="0" w:space="0" w:color="auto"/>
        <w:right w:val="none" w:sz="0" w:space="0" w:color="auto"/>
      </w:divBdr>
    </w:div>
    <w:div w:id="1707169569">
      <w:bodyDiv w:val="1"/>
      <w:marLeft w:val="0"/>
      <w:marRight w:val="0"/>
      <w:marTop w:val="0"/>
      <w:marBottom w:val="0"/>
      <w:divBdr>
        <w:top w:val="none" w:sz="0" w:space="0" w:color="auto"/>
        <w:left w:val="none" w:sz="0" w:space="0" w:color="auto"/>
        <w:bottom w:val="none" w:sz="0" w:space="0" w:color="auto"/>
        <w:right w:val="none" w:sz="0" w:space="0" w:color="auto"/>
      </w:divBdr>
    </w:div>
    <w:div w:id="1757046757">
      <w:bodyDiv w:val="1"/>
      <w:marLeft w:val="0"/>
      <w:marRight w:val="0"/>
      <w:marTop w:val="0"/>
      <w:marBottom w:val="0"/>
      <w:divBdr>
        <w:top w:val="none" w:sz="0" w:space="0" w:color="auto"/>
        <w:left w:val="none" w:sz="0" w:space="0" w:color="auto"/>
        <w:bottom w:val="none" w:sz="0" w:space="0" w:color="auto"/>
        <w:right w:val="none" w:sz="0" w:space="0" w:color="auto"/>
      </w:divBdr>
    </w:div>
    <w:div w:id="1780643894">
      <w:bodyDiv w:val="1"/>
      <w:marLeft w:val="0"/>
      <w:marRight w:val="0"/>
      <w:marTop w:val="0"/>
      <w:marBottom w:val="0"/>
      <w:divBdr>
        <w:top w:val="none" w:sz="0" w:space="0" w:color="auto"/>
        <w:left w:val="none" w:sz="0" w:space="0" w:color="auto"/>
        <w:bottom w:val="none" w:sz="0" w:space="0" w:color="auto"/>
        <w:right w:val="none" w:sz="0" w:space="0" w:color="auto"/>
      </w:divBdr>
    </w:div>
    <w:div w:id="1918591884">
      <w:bodyDiv w:val="1"/>
      <w:marLeft w:val="0"/>
      <w:marRight w:val="0"/>
      <w:marTop w:val="0"/>
      <w:marBottom w:val="0"/>
      <w:divBdr>
        <w:top w:val="none" w:sz="0" w:space="0" w:color="auto"/>
        <w:left w:val="none" w:sz="0" w:space="0" w:color="auto"/>
        <w:bottom w:val="none" w:sz="0" w:space="0" w:color="auto"/>
        <w:right w:val="none" w:sz="0" w:space="0" w:color="auto"/>
      </w:divBdr>
    </w:div>
    <w:div w:id="2068915523">
      <w:bodyDiv w:val="1"/>
      <w:marLeft w:val="0"/>
      <w:marRight w:val="0"/>
      <w:marTop w:val="0"/>
      <w:marBottom w:val="0"/>
      <w:divBdr>
        <w:top w:val="none" w:sz="0" w:space="0" w:color="auto"/>
        <w:left w:val="none" w:sz="0" w:space="0" w:color="auto"/>
        <w:bottom w:val="none" w:sz="0" w:space="0" w:color="auto"/>
        <w:right w:val="none" w:sz="0" w:space="0" w:color="auto"/>
      </w:divBdr>
    </w:div>
    <w:div w:id="2100179401">
      <w:bodyDiv w:val="1"/>
      <w:marLeft w:val="0"/>
      <w:marRight w:val="0"/>
      <w:marTop w:val="0"/>
      <w:marBottom w:val="0"/>
      <w:divBdr>
        <w:top w:val="none" w:sz="0" w:space="0" w:color="auto"/>
        <w:left w:val="none" w:sz="0" w:space="0" w:color="auto"/>
        <w:bottom w:val="none" w:sz="0" w:space="0" w:color="auto"/>
        <w:right w:val="none" w:sz="0" w:space="0" w:color="auto"/>
      </w:divBdr>
      <w:divsChild>
        <w:div w:id="330110180">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https://earthquake.usgs.gov/education/geologicmaps/liquefaction.php" TargetMode="External"/><Relationship Id="rId21" Type="http://schemas.openxmlformats.org/officeDocument/2006/relationships/hyperlink" Target="https://teamwork4.exxonmobil.com/sites/GlobalWCP/Shared%20Documents/WCP%20Toolkit/WCP%20%20Manuals%20and%20Guidelines/WCP%20Manual"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hyperlink" Target="https://quakes.bgs.ac.uk/earthquakes/home.html" TargetMode="External"/><Relationship Id="rId84" Type="http://schemas.openxmlformats.org/officeDocument/2006/relationships/hyperlink" Target="https://quakes.bgs.ac.uk/earthquakes/home.html" TargetMode="External"/><Relationship Id="rId89" Type="http://schemas.openxmlformats.org/officeDocument/2006/relationships/hyperlink" Target="http://www.emsc-csem.org/" TargetMode="External"/><Relationship Id="rId112" Type="http://schemas.openxmlformats.org/officeDocument/2006/relationships/hyperlink" Target="https://usgs.maps.arcgis.com/apps/webappviewer/index.html?id=5a6038b3a1684561a9b0aadf88412fcf" TargetMode="External"/><Relationship Id="rId16" Type="http://schemas.openxmlformats.org/officeDocument/2006/relationships/header" Target="header2.xml"/><Relationship Id="rId107" Type="http://schemas.openxmlformats.org/officeDocument/2006/relationships/hyperlink" Target="https://www.usgs.gov/centers/ot-water/science/texas-gulf-coast-groundwater-and-land-subsidence-program?qt-science_center_objects=0%20-%20qt-science_center_objects" TargetMode="External"/><Relationship Id="rId11" Type="http://schemas.openxmlformats.org/officeDocument/2006/relationships/endnotes" Target="endnotes.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5.png"/><Relationship Id="rId79" Type="http://schemas.openxmlformats.org/officeDocument/2006/relationships/hyperlink" Target="https://datacatalog.worldbank.org/search/dataset/0037584" TargetMode="External"/><Relationship Id="rId102" Type="http://schemas.openxmlformats.org/officeDocument/2006/relationships/hyperlink" Target="https://www.earthquakescanada.nrcan.gc.ca/index-en.php" TargetMode="External"/><Relationship Id="rId5" Type="http://schemas.openxmlformats.org/officeDocument/2006/relationships/customXml" Target="../customXml/item5.xml"/><Relationship Id="rId90" Type="http://schemas.openxmlformats.org/officeDocument/2006/relationships/hyperlink" Target="http://www.emsc-csem.org/" TargetMode="External"/><Relationship Id="rId95" Type="http://schemas.openxmlformats.org/officeDocument/2006/relationships/hyperlink" Target="https://www.geonet.org.nz/earthquake" TargetMode="External"/><Relationship Id="rId22" Type="http://schemas.openxmlformats.org/officeDocument/2006/relationships/header" Target="header6.xml"/><Relationship Id="rId27" Type="http://schemas.openxmlformats.org/officeDocument/2006/relationships/image" Target="media/image6.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hyperlink" Target="https://earthquakes.ga.gov.au/" TargetMode="External"/><Relationship Id="rId113" Type="http://schemas.openxmlformats.org/officeDocument/2006/relationships/hyperlink" Target="https://www.usgs.gov/programs/earthquake-hazards/modified-mercalli-intensity-scale" TargetMode="External"/><Relationship Id="rId118" Type="http://schemas.openxmlformats.org/officeDocument/2006/relationships/hyperlink" Target="https://www.usgs.gov/media/images/liquefaction-susceptibility-map-san-franciscooakland-area" TargetMode="External"/><Relationship Id="rId80" Type="http://schemas.openxmlformats.org/officeDocument/2006/relationships/hyperlink" Target="https://doi.org/10.13127/efsm20" TargetMode="External"/><Relationship Id="rId85" Type="http://schemas.openxmlformats.org/officeDocument/2006/relationships/hyperlink" Target="https://inatews.bmkg.go.id/eng" TargetMode="External"/><Relationship Id="rId12" Type="http://schemas.openxmlformats.org/officeDocument/2006/relationships/image" Target="media/image1.png"/><Relationship Id="rId17" Type="http://schemas.openxmlformats.org/officeDocument/2006/relationships/header" Target="header3.xml"/><Relationship Id="rId33" Type="http://schemas.openxmlformats.org/officeDocument/2006/relationships/image" Target="media/image12.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hyperlink" Target="https://pubs.usgs.gov/circ/circ1182/" TargetMode="External"/><Relationship Id="rId108" Type="http://schemas.openxmlformats.org/officeDocument/2006/relationships/hyperlink" Target="https://www.usgs.gov/media/images/karst-map-conterminous-united-states-2020" TargetMode="External"/><Relationship Id="rId54" Type="http://schemas.openxmlformats.org/officeDocument/2006/relationships/image" Target="media/image32.png"/><Relationship Id="rId70" Type="http://schemas.openxmlformats.org/officeDocument/2006/relationships/hyperlink" Target="https://inatews.bmkg.go.id/eng" TargetMode="External"/><Relationship Id="rId75" Type="http://schemas.openxmlformats.org/officeDocument/2006/relationships/image" Target="media/image46.png"/><Relationship Id="rId91" Type="http://schemas.openxmlformats.org/officeDocument/2006/relationships/hyperlink" Target="https://mimaed.com/what-is-liquefaction/" TargetMode="External"/><Relationship Id="rId96" Type="http://schemas.openxmlformats.org/officeDocument/2006/relationships/hyperlink" Target="https://www.ga.gov.au/scientific-topics/community-safety/projects/nsha"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eader" Target="header7.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hyperlink" Target="https://earthquake.usgs.gov/earthquakes/search/" TargetMode="External"/><Relationship Id="rId119" Type="http://schemas.openxmlformats.org/officeDocument/2006/relationships/hyperlink" Target="https://en.wikipedia.org/wiki/Subsidence" TargetMode="External"/><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hyperlink" Target="https://pubs.er.usgs.gov/publication/ofr20081164" TargetMode="External"/><Relationship Id="rId86" Type="http://schemas.openxmlformats.org/officeDocument/2006/relationships/hyperlink" Target="https://doi.org/10.4095/291902.%20Accessed%20March%202025" TargetMode="Externa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eader" Target="header4.xml"/><Relationship Id="rId39" Type="http://schemas.openxmlformats.org/officeDocument/2006/relationships/image" Target="media/image17.png"/><Relationship Id="rId109" Type="http://schemas.openxmlformats.org/officeDocument/2006/relationships/hyperlink" Target="https://doi.org/10.5038/9781733375313.1003" TargetMode="External"/><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7.png"/><Relationship Id="rId97" Type="http://schemas.openxmlformats.org/officeDocument/2006/relationships/hyperlink" Target="https://earthquakes.ga.gov.au/" TargetMode="External"/><Relationship Id="rId104" Type="http://schemas.openxmlformats.org/officeDocument/2006/relationships/hyperlink" Target="https://www.usgs.gov/centers/community-for-data-integration-cdi/science/subsidence-susceptibility-map-conterminous-us" TargetMode="External"/><Relationship Id="rId120" Type="http://schemas.openxmlformats.org/officeDocument/2006/relationships/hyperlink" Target="https://en.wikipedia.org/wiki/List_of_sinkholes" TargetMode="External"/><Relationship Id="rId7" Type="http://schemas.openxmlformats.org/officeDocument/2006/relationships/styles" Target="styles.xml"/><Relationship Id="rId71" Type="http://schemas.openxmlformats.org/officeDocument/2006/relationships/hyperlink" Target="https://www.geonet.org.nz/earthquake" TargetMode="External"/><Relationship Id="rId92" Type="http://schemas.openxmlformats.org/officeDocument/2006/relationships/hyperlink" Target="https://emilms.fema.gov/is_0559/groups/108.html" TargetMode="External"/><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footer" Target="footer3.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hyperlink" Target="https://earthquake.usgs.gov/earthquakes/search/" TargetMode="External"/><Relationship Id="rId87" Type="http://schemas.openxmlformats.org/officeDocument/2006/relationships/hyperlink" Target="https://cusec.org/publications/maps/cusecsgmap.pdf" TargetMode="External"/><Relationship Id="rId110" Type="http://schemas.openxmlformats.org/officeDocument/2006/relationships/hyperlink" Target="https://www.usgs.gov/media/images/hazard-map-2023-50-state-update-national-seismic-hazard-model-project" TargetMode="External"/><Relationship Id="rId115" Type="http://schemas.openxmlformats.org/officeDocument/2006/relationships/hyperlink" Target="https://www.usgs.gov/faqs/what-liquefaction" TargetMode="External"/><Relationship Id="rId61" Type="http://schemas.openxmlformats.org/officeDocument/2006/relationships/image" Target="media/image39.png"/><Relationship Id="rId82" Type="http://schemas.openxmlformats.org/officeDocument/2006/relationships/hyperlink" Target="https://www2.gov.bc.ca/gov/content/industry/mineral-exploration-mining/british-columbia-geological-survey/geology/natural-hazards-geoscience" TargetMode="External"/><Relationship Id="rId19" Type="http://schemas.openxmlformats.org/officeDocument/2006/relationships/footer" Target="footer2.xml"/><Relationship Id="rId14" Type="http://schemas.openxmlformats.org/officeDocument/2006/relationships/header" Target="header1.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48.png"/><Relationship Id="rId100" Type="http://schemas.openxmlformats.org/officeDocument/2006/relationships/hyperlink" Target="https://nshm.gns.cri.nz/HazardMaps" TargetMode="External"/><Relationship Id="rId105" Type="http://schemas.openxmlformats.org/officeDocument/2006/relationships/hyperlink" Target="https://www.sciencebase.gov/catalog/item/5cd2ea33e4b09b8c0b7a5c59" TargetMode="External"/><Relationship Id="rId8" Type="http://schemas.openxmlformats.org/officeDocument/2006/relationships/settings" Target="settings.xml"/><Relationship Id="rId51" Type="http://schemas.openxmlformats.org/officeDocument/2006/relationships/image" Target="media/image29.png"/><Relationship Id="rId72" Type="http://schemas.openxmlformats.org/officeDocument/2006/relationships/hyperlink" Target="http://www.emsc-csem.org/" TargetMode="External"/><Relationship Id="rId93" Type="http://schemas.openxmlformats.org/officeDocument/2006/relationships/hyperlink" Target="https://hazards.fema.gov/nri/natural-hazards" TargetMode="External"/><Relationship Id="rId98" Type="http://schemas.openxmlformats.org/officeDocument/2006/relationships/hyperlink" Target="https://doi.org/10.1126/science.abb8549" TargetMode="External"/><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eader" Target="header8.xml"/><Relationship Id="rId46" Type="http://schemas.openxmlformats.org/officeDocument/2006/relationships/image" Target="media/image24.png"/><Relationship Id="rId67" Type="http://schemas.openxmlformats.org/officeDocument/2006/relationships/hyperlink" Target="https://earthquakescanada.nrcan.gc.ca/index-en.php" TargetMode="External"/><Relationship Id="rId116" Type="http://schemas.openxmlformats.org/officeDocument/2006/relationships/hyperlink" Target="https://www.usgs.gov/media/images/lateral-spread" TargetMode="External"/><Relationship Id="rId20" Type="http://schemas.openxmlformats.org/officeDocument/2006/relationships/header" Target="header5.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hyperlink" Target="http://www.beg.utexas.edu/node/1413.%20Accessed%20March%202025" TargetMode="External"/><Relationship Id="rId88" Type="http://schemas.openxmlformats.org/officeDocument/2006/relationships/hyperlink" Target="https://www.ecan.govt.nz/your-region/your-environment/natural-hazards/earthquakes/liquefaction" TargetMode="External"/><Relationship Id="rId111" Type="http://schemas.openxmlformats.org/officeDocument/2006/relationships/hyperlink" Target="https://www.arcgis.com/apps/webappviewer/index.html?id=ae120962f459434b8c904b456c82669d" TargetMode="External"/><Relationship Id="rId15" Type="http://schemas.openxmlformats.org/officeDocument/2006/relationships/footer" Target="footer1.xml"/><Relationship Id="rId36" Type="http://schemas.microsoft.com/office/2007/relationships/hdphoto" Target="media/hdphoto1.wdp"/><Relationship Id="rId57" Type="http://schemas.openxmlformats.org/officeDocument/2006/relationships/image" Target="media/image35.png"/><Relationship Id="rId106" Type="http://schemas.openxmlformats.org/officeDocument/2006/relationships/hyperlink" Target="https://www.usgs.gov/centers/ca-water-ls" TargetMode="External"/><Relationship Id="rId10" Type="http://schemas.openxmlformats.org/officeDocument/2006/relationships/footnotes" Target="footnote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hyperlink" Target="https://github.com/gem" TargetMode="External"/><Relationship Id="rId99" Type="http://schemas.openxmlformats.org/officeDocument/2006/relationships/hyperlink" Target="http://pubs.usgs.gov/sir/2013/5079" TargetMode="External"/><Relationship Id="rId101" Type="http://schemas.openxmlformats.org/officeDocument/2006/relationships/hyperlink" Target="https://www.earthquakescanada.nrcan.gc.ca/hazard-alea/zoning-zonage/NBCC2020maps-en.php" TargetMode="External"/><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9shafr\AppData\Local\Microsoft\Windows\INetCache\Content.MSO\F797651B.htm" TargetMode="External"/></Relationships>
</file>

<file path=word/theme/theme1.xml><?xml version="1.0" encoding="utf-8"?>
<a:theme xmlns:a="http://schemas.openxmlformats.org/drawingml/2006/main" name="EMTechSlides">
  <a:themeElements>
    <a:clrScheme name="ExxonMobil2">
      <a:dk1>
        <a:srgbClr val="000000"/>
      </a:dk1>
      <a:lt1>
        <a:srgbClr val="FFFFFF"/>
      </a:lt1>
      <a:dk2>
        <a:srgbClr val="ED1C2E"/>
      </a:dk2>
      <a:lt2>
        <a:srgbClr val="5A5A5A"/>
      </a:lt2>
      <a:accent1>
        <a:srgbClr val="0C479D"/>
      </a:accent1>
      <a:accent2>
        <a:srgbClr val="00A3E0"/>
      </a:accent2>
      <a:accent3>
        <a:srgbClr val="00ACA8"/>
      </a:accent3>
      <a:accent4>
        <a:srgbClr val="B4D405"/>
      </a:accent4>
      <a:accent5>
        <a:srgbClr val="FFD700"/>
      </a:accent5>
      <a:accent6>
        <a:srgbClr val="ED8B00"/>
      </a:accent6>
      <a:hlink>
        <a:srgbClr val="0C479D"/>
      </a:hlink>
      <a:folHlink>
        <a:srgbClr val="00A3E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2"/>
        </a:solidFill>
        <a:ln>
          <a:noFill/>
        </a:ln>
        <a:effectLst/>
      </a:spPr>
      <a:bodyPr rtlCol="0" anchor="ctr"/>
      <a:lstStyle>
        <a:defPPr algn="ctr">
          <a:defRPr/>
        </a:defPPr>
      </a:lstStyle>
      <a:style>
        <a:lnRef idx="2">
          <a:schemeClr val="accent1"/>
        </a:lnRef>
        <a:fillRef idx="0">
          <a:schemeClr val="accent1"/>
        </a:fillRef>
        <a:effectRef idx="1">
          <a:schemeClr val="accent1"/>
        </a:effectRef>
        <a:fontRef idx="minor">
          <a:schemeClr val="tx1"/>
        </a:fontRef>
      </a:style>
    </a:spDef>
    <a:lnDef>
      <a:spPr>
        <a:ln w="12700"/>
        <a:effectLst/>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EMTechSlides" id="{EFC9D41B-F8C0-4351-9A9B-8EB053AED532}" vid="{44FD4284-946B-40AC-9832-3AA415B31A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32B5C8B71CB584AA08FA64CBC6EB5CD" ma:contentTypeVersion="20" ma:contentTypeDescription="Create a new document." ma:contentTypeScope="" ma:versionID="b1e18c57ce5a0cdf755c9a83c3b5cb87">
  <xsd:schema xmlns:xsd="http://www.w3.org/2001/XMLSchema" xmlns:xs="http://www.w3.org/2001/XMLSchema" xmlns:p="http://schemas.microsoft.com/office/2006/metadata/properties" xmlns:ns2="edc31dcf-9d1f-43aa-a050-f085812730c9" xmlns:ns3="171cec66-62bb-4b40-baf6-1c21a67a4487" targetNamespace="http://schemas.microsoft.com/office/2006/metadata/properties" ma:root="true" ma:fieldsID="102eccd1ee2feb3d73c4c6aee13d7ece" ns2:_="" ns3:_="">
    <xsd:import namespace="edc31dcf-9d1f-43aa-a050-f085812730c9"/>
    <xsd:import namespace="171cec66-62bb-4b40-baf6-1c21a67a448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Location"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3:TaxCatchAll" minOccurs="0"/>
                <xsd:element ref="ns2:lcf76f155ced4ddcb4097134ff3c332f"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c31dcf-9d1f-43aa-a050-f085812730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f35aeea7-e848-442f-a6c3-04e7a31ee3df"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71cec66-62bb-4b40-baf6-1c21a67a448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1ffb0a5e-5eea-4f60-911b-d580f38c71e3}" ma:internalName="TaxCatchAll" ma:showField="CatchAllData" ma:web="171cec66-62bb-4b40-baf6-1c21a67a448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171cec66-62bb-4b40-baf6-1c21a67a4487" xsi:nil="true"/>
    <lcf76f155ced4ddcb4097134ff3c332f xmlns="edc31dcf-9d1f-43aa-a050-f085812730c9">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Arcadis Document" ma:contentTypeID="0x010100B461F6A611BD4B3683134864140FA54600C7D7AC2ACFA8CB419D37547E7463EA6F" ma:contentTypeVersion="15" ma:contentTypeDescription=" " ma:contentTypeScope="" ma:versionID="96cabc7472f6ab068e221391627a7d1a">
  <xsd:schema xmlns:xsd="http://www.w3.org/2001/XMLSchema" xmlns:xs="http://www.w3.org/2001/XMLSchema" xmlns:p="http://schemas.microsoft.com/office/2006/metadata/properties" xmlns:ns2="189b02db-ff4b-4253-8243-25edadbbe220" xmlns:ns3="13838382-4f3c-4817-aca2-af2763dd49fe" targetNamespace="http://schemas.microsoft.com/office/2006/metadata/properties" ma:root="true" ma:fieldsID="66b50b2763804431f4f59a5dec05137a" ns2:_="" ns3:_="">
    <xsd:import namespace="189b02db-ff4b-4253-8243-25edadbbe220"/>
    <xsd:import namespace="13838382-4f3c-4817-aca2-af2763dd49fe"/>
    <xsd:element name="properties">
      <xsd:complexType>
        <xsd:sequence>
          <xsd:element name="documentManagement">
            <xsd:complexType>
              <xsd:all>
                <xsd:element ref="ns2:_dlc_DocId" minOccurs="0"/>
                <xsd:element ref="ns2:_dlc_DocIdUrl" minOccurs="0"/>
                <xsd:element ref="ns2:_dlc_DocIdPersistId" minOccurs="0"/>
                <xsd:element ref="ns2:m9ab48ff457747d2978187f0c89531d3" minOccurs="0"/>
                <xsd:element ref="ns2:TaxCatchAll" minOccurs="0"/>
                <xsd:element ref="ns2:TaxCatchAllLabel" minOccurs="0"/>
                <xsd:element ref="ns2:PH_ApprovalStatus" minOccurs="0"/>
                <xsd:element ref="ns2:PH_ApprovalComments" minOccurs="0"/>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element ref="ns3:lcf76f155ced4ddcb4097134ff3c332f"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9b02db-ff4b-4253-8243-25edadbbe220"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dexed="true"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m9ab48ff457747d2978187f0c89531d3" ma:index="11" nillable="true" ma:taxonomy="true" ma:internalName="m9ab48ff457747d2978187f0c89531d3" ma:taxonomyFieldName="PH_DocumentType" ma:displayName="Document type" ma:fieldId="{69ab48ff-4577-47d2-9781-87f0c89531d3}" ma:taxonomyMulti="true" ma:sspId="f35aeea7-e848-442f-a6c3-04e7a31ee3df" ma:termSetId="2be59371-a910-4df7-9b6b-b17e82a11a61" ma:anchorId="c38da1d8-d4e5-423a-8e02-92e13b7a269b" ma:open="false" ma:isKeyword="false">
      <xsd:complexType>
        <xsd:sequence>
          <xsd:element ref="pc:Terms" minOccurs="0" maxOccurs="1"/>
        </xsd:sequence>
      </xsd:complexType>
    </xsd:element>
    <xsd:element name="TaxCatchAll" ma:index="12" nillable="true" ma:displayName="Taxonomy Catch All Column" ma:hidden="true" ma:list="{0ec46f31-52a4-4a04-8e9e-e7bc82f132b2}" ma:internalName="TaxCatchAll" ma:showField="CatchAllData" ma:web="189b02db-ff4b-4253-8243-25edadbbe220">
      <xsd:complexType>
        <xsd:complexContent>
          <xsd:extension base="dms:MultiChoiceLookup">
            <xsd:sequence>
              <xsd:element name="Value" type="dms:Lookup" maxOccurs="unbounded" minOccurs="0" nillable="true"/>
            </xsd:sequence>
          </xsd:extension>
        </xsd:complexContent>
      </xsd:complexType>
    </xsd:element>
    <xsd:element name="TaxCatchAllLabel" ma:index="13" nillable="true" ma:displayName="Taxonomy Catch All Column1" ma:hidden="true" ma:list="{0ec46f31-52a4-4a04-8e9e-e7bc82f132b2}" ma:internalName="TaxCatchAllLabel" ma:readOnly="true" ma:showField="CatchAllDataLabel" ma:web="189b02db-ff4b-4253-8243-25edadbbe220">
      <xsd:complexType>
        <xsd:complexContent>
          <xsd:extension base="dms:MultiChoiceLookup">
            <xsd:sequence>
              <xsd:element name="Value" type="dms:Lookup" maxOccurs="unbounded" minOccurs="0" nillable="true"/>
            </xsd:sequence>
          </xsd:extension>
        </xsd:complexContent>
      </xsd:complexType>
    </xsd:element>
    <xsd:element name="PH_ApprovalStatus" ma:index="15" nillable="true" ma:displayName="Approval Status" ma:default="Draft" ma:format="Dropdown" ma:hidden="true" ma:internalName="PH_ApprovalStatus" ma:readOnly="false">
      <xsd:simpleType>
        <xsd:restriction base="dms:Choice">
          <xsd:enumeration value="Draft"/>
          <xsd:enumeration value="Initializing"/>
          <xsd:enumeration value="Pending"/>
          <xsd:enumeration value="Pending Approval"/>
          <xsd:enumeration value="Pending Review"/>
          <xsd:enumeration value="Approved"/>
          <xsd:enumeration value="Rejected"/>
          <xsd:enumeration value="Review Approved"/>
          <xsd:enumeration value="Review Rejected"/>
          <xsd:enumeration value="Cancelled"/>
        </xsd:restriction>
      </xsd:simpleType>
    </xsd:element>
    <xsd:element name="PH_ApprovalComments" ma:index="17" nillable="true" ma:displayName="Approval Comments" ma:description="Approval Comments" ma:internalName="PH_ApprovalComments">
      <xsd:simpleType>
        <xsd:restriction base="dms:Note"/>
      </xsd:simple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3838382-4f3c-4817-aca2-af2763dd49fe" elementFormDefault="qualified">
    <xsd:import namespace="http://schemas.microsoft.com/office/2006/documentManagement/types"/>
    <xsd:import namespace="http://schemas.microsoft.com/office/infopath/2007/PartnerControls"/>
    <xsd:element name="MediaServiceMetadata" ma:index="20" nillable="true" ma:displayName="MediaServiceMetadata" ma:hidden="true" ma:internalName="MediaServiceMetadata" ma:readOnly="true">
      <xsd:simpleType>
        <xsd:restriction base="dms:Note"/>
      </xsd:simpleType>
    </xsd:element>
    <xsd:element name="MediaServiceFastMetadata" ma:index="21" nillable="true" ma:displayName="MediaServiceFastMetadata" ma:hidden="true" ma:internalName="MediaServiceFastMetadata"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lcf76f155ced4ddcb4097134ff3c332f" ma:index="25" nillable="true" ma:taxonomy="true" ma:internalName="lcf76f155ced4ddcb4097134ff3c332f" ma:taxonomyFieldName="MediaServiceImageTags" ma:displayName="Image Tags" ma:readOnly="false" ma:fieldId="{5cf76f15-5ced-4ddc-b409-7134ff3c332f}" ma:taxonomyMulti="true" ma:sspId="f35aeea7-e848-442f-a6c3-04e7a31ee3df" ma:termSetId="09814cd3-568e-fe90-9814-8d621ff8fb84" ma:anchorId="fba54fb3-c3e1-fe81-a776-ca4b69148c4d" ma:open="true" ma:isKeyword="false">
      <xsd:complexType>
        <xsd:sequence>
          <xsd:element ref="pc:Terms" minOccurs="0" maxOccurs="1"/>
        </xsd:sequence>
      </xsd:complexType>
    </xsd:element>
    <xsd:element name="MediaServiceDateTaken" ma:index="26" nillable="true" ma:displayName="MediaServiceDateTaken" ma:hidden="true" ma:indexed="true" ma:internalName="MediaServiceDateTaken" ma:readOnly="true">
      <xsd:simpleType>
        <xsd:restriction base="dms:Text"/>
      </xsd:simpleType>
    </xsd:element>
    <xsd:element name="MediaServiceOCR" ma:index="27" nillable="true" ma:displayName="Extracted Text" ma:internalName="MediaServiceOCR" ma:readOnly="true">
      <xsd:simpleType>
        <xsd:restriction base="dms:Note">
          <xsd:maxLength value="255"/>
        </xsd:restriction>
      </xsd:simpleType>
    </xsd:element>
    <xsd:element name="MediaServiceGenerationTime" ma:index="28" nillable="true" ma:displayName="MediaServiceGenerationTime" ma:hidden="true" ma:internalName="MediaServiceGenerationTime" ma:readOnly="true">
      <xsd:simpleType>
        <xsd:restriction base="dms:Text"/>
      </xsd:simpleType>
    </xsd:element>
    <xsd:element name="MediaServiceEventHashCode" ma:index="29" nillable="true" ma:displayName="MediaServiceEventHashCode" ma:hidden="true" ma:internalName="MediaServiceEventHashCode" ma:readOnly="true">
      <xsd:simpleType>
        <xsd:restriction base="dms:Text"/>
      </xsd:simpleType>
    </xsd:element>
    <xsd:element name="MediaServiceLocation" ma:index="30" nillable="true" ma:displayName="Location" ma:indexed="true" ma:internalName="MediaServiceLocation" ma:readOnly="true">
      <xsd:simpleType>
        <xsd:restriction base="dms:Text"/>
      </xsd:simpleType>
    </xsd:element>
    <xsd:element name="MediaLengthInSeconds" ma:index="3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18D92BE-CF0F-4D25-8991-5A2A02C866E9}"/>
</file>

<file path=customXml/itemProps2.xml><?xml version="1.0" encoding="utf-8"?>
<ds:datastoreItem xmlns:ds="http://schemas.openxmlformats.org/officeDocument/2006/customXml" ds:itemID="{77AB7510-2CBA-47F0-BBB1-DA1E85CDDA99}">
  <ds:schemaRefs>
    <ds:schemaRef ds:uri="http://schemas.openxmlformats.org/officeDocument/2006/bibliography"/>
  </ds:schemaRefs>
</ds:datastoreItem>
</file>

<file path=customXml/itemProps3.xml><?xml version="1.0" encoding="utf-8"?>
<ds:datastoreItem xmlns:ds="http://schemas.openxmlformats.org/officeDocument/2006/customXml" ds:itemID="{075B92F8-8F49-4CCE-B70F-5A8E717D58B3}">
  <ds:schemaRefs>
    <ds:schemaRef ds:uri="http://schemas.microsoft.com/office/2006/metadata/properties"/>
    <ds:schemaRef ds:uri="189b02db-ff4b-4253-8243-25edadbbe220"/>
    <ds:schemaRef ds:uri="http://schemas.microsoft.com/office/infopath/2007/PartnerControls"/>
    <ds:schemaRef ds:uri="http://schemas.microsoft.com/office/2006/documentManagement/types"/>
    <ds:schemaRef ds:uri="http://purl.org/dc/dcmitype/"/>
    <ds:schemaRef ds:uri="13838382-4f3c-4817-aca2-af2763dd49fe"/>
    <ds:schemaRef ds:uri="http://purl.org/dc/terms/"/>
    <ds:schemaRef ds:uri="http://purl.org/dc/elements/1.1/"/>
    <ds:schemaRef ds:uri="http://www.w3.org/XML/1998/namespace"/>
    <ds:schemaRef ds:uri="http://schemas.openxmlformats.org/package/2006/metadata/core-properties"/>
  </ds:schemaRefs>
</ds:datastoreItem>
</file>

<file path=customXml/itemProps4.xml><?xml version="1.0" encoding="utf-8"?>
<ds:datastoreItem xmlns:ds="http://schemas.openxmlformats.org/officeDocument/2006/customXml" ds:itemID="{D2944AB9-65E5-48D9-A070-C816F693DB40}"/>
</file>

<file path=customXml/itemProps5.xml><?xml version="1.0" encoding="utf-8"?>
<ds:datastoreItem xmlns:ds="http://schemas.openxmlformats.org/officeDocument/2006/customXml" ds:itemID="{7F72142E-56C3-47C9-97E9-292540E1BAD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F797651B</Template>
  <TotalTime>1681</TotalTime>
  <Pages>39</Pages>
  <Words>8883</Words>
  <Characters>50639</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Rapid Scour Screening Tool User Manual</vt:lpstr>
    </vt:vector>
  </TitlesOfParts>
  <Manager>Svetlana Shafrova, ExxonMobil Technology and Engineering</Manager>
  <Company>ExxonMobil Technology and Engineering</Company>
  <LinksUpToDate>false</LinksUpToDate>
  <CharactersWithSpaces>59404</CharactersWithSpaces>
  <SharedDoc>false</SharedDoc>
  <HLinks>
    <vt:vector size="1266" baseType="variant">
      <vt:variant>
        <vt:i4>2949179</vt:i4>
      </vt:variant>
      <vt:variant>
        <vt:i4>1221</vt:i4>
      </vt:variant>
      <vt:variant>
        <vt:i4>0</vt:i4>
      </vt:variant>
      <vt:variant>
        <vt:i4>5</vt:i4>
      </vt:variant>
      <vt:variant>
        <vt:lpwstr>https://nrfa.ceh.ac.uk/</vt:lpwstr>
      </vt:variant>
      <vt:variant>
        <vt:lpwstr/>
      </vt:variant>
      <vt:variant>
        <vt:i4>5242894</vt:i4>
      </vt:variant>
      <vt:variant>
        <vt:i4>1218</vt:i4>
      </vt:variant>
      <vt:variant>
        <vt:i4>0</vt:i4>
      </vt:variant>
      <vt:variant>
        <vt:i4>5</vt:i4>
      </vt:variant>
      <vt:variant>
        <vt:lpwstr>https://feh.indianapolis.iu.edu/</vt:lpwstr>
      </vt:variant>
      <vt:variant>
        <vt:lpwstr/>
      </vt:variant>
      <vt:variant>
        <vt:i4>7143525</vt:i4>
      </vt:variant>
      <vt:variant>
        <vt:i4>1215</vt:i4>
      </vt:variant>
      <vt:variant>
        <vt:i4>0</vt:i4>
      </vt:variant>
      <vt:variant>
        <vt:i4>5</vt:i4>
      </vt:variant>
      <vt:variant>
        <vt:lpwstr>https://nrfa.ceh.ac.uk/data/search</vt:lpwstr>
      </vt:variant>
      <vt:variant>
        <vt:lpwstr/>
      </vt:variant>
      <vt:variant>
        <vt:i4>7209084</vt:i4>
      </vt:variant>
      <vt:variant>
        <vt:i4>1212</vt:i4>
      </vt:variant>
      <vt:variant>
        <vt:i4>0</vt:i4>
      </vt:variant>
      <vt:variant>
        <vt:i4>5</vt:i4>
      </vt:variant>
      <vt:variant>
        <vt:lpwstr>https://portal.grdc.bafg.de/applications/public.html?publicuser=PublicUser</vt:lpwstr>
      </vt:variant>
      <vt:variant>
        <vt:lpwstr>dataDownload/Stations</vt:lpwstr>
      </vt:variant>
      <vt:variant>
        <vt:i4>6553714</vt:i4>
      </vt:variant>
      <vt:variant>
        <vt:i4>1209</vt:i4>
      </vt:variant>
      <vt:variant>
        <vt:i4>0</vt:i4>
      </vt:variant>
      <vt:variant>
        <vt:i4>5</vt:i4>
      </vt:variant>
      <vt:variant>
        <vt:lpwstr>https://hydrowebportal.niwa.co.nz/Data/Map/Parameter/NoParameter/Location/Type/Interval/Latest</vt:lpwstr>
      </vt:variant>
      <vt:variant>
        <vt:lpwstr/>
      </vt:variant>
      <vt:variant>
        <vt:i4>7209084</vt:i4>
      </vt:variant>
      <vt:variant>
        <vt:i4>1203</vt:i4>
      </vt:variant>
      <vt:variant>
        <vt:i4>0</vt:i4>
      </vt:variant>
      <vt:variant>
        <vt:i4>5</vt:i4>
      </vt:variant>
      <vt:variant>
        <vt:lpwstr>https://portal.grdc.bafg.de/applications/public.html?publicuser=PublicUser</vt:lpwstr>
      </vt:variant>
      <vt:variant>
        <vt:lpwstr>dataDownload/Stations</vt:lpwstr>
      </vt:variant>
      <vt:variant>
        <vt:i4>7209084</vt:i4>
      </vt:variant>
      <vt:variant>
        <vt:i4>1200</vt:i4>
      </vt:variant>
      <vt:variant>
        <vt:i4>0</vt:i4>
      </vt:variant>
      <vt:variant>
        <vt:i4>5</vt:i4>
      </vt:variant>
      <vt:variant>
        <vt:lpwstr>https://portal.grdc.bafg.de/applications/public.html?publicuser=PublicUser</vt:lpwstr>
      </vt:variant>
      <vt:variant>
        <vt:lpwstr>dataDownload/Stations</vt:lpwstr>
      </vt:variant>
      <vt:variant>
        <vt:i4>4718606</vt:i4>
      </vt:variant>
      <vt:variant>
        <vt:i4>1197</vt:i4>
      </vt:variant>
      <vt:variant>
        <vt:i4>0</vt:i4>
      </vt:variant>
      <vt:variant>
        <vt:i4>5</vt:i4>
      </vt:variant>
      <vt:variant>
        <vt:lpwstr>https://hydromet.gov.gy/data-request/</vt:lpwstr>
      </vt:variant>
      <vt:variant>
        <vt:lpwstr/>
      </vt:variant>
      <vt:variant>
        <vt:i4>1441865</vt:i4>
      </vt:variant>
      <vt:variant>
        <vt:i4>1194</vt:i4>
      </vt:variant>
      <vt:variant>
        <vt:i4>0</vt:i4>
      </vt:variant>
      <vt:variant>
        <vt:i4>5</vt:i4>
      </vt:variant>
      <vt:variant>
        <vt:lpwstr>https://datenbank.fgg-weser.de/weserdatenbank/</vt:lpwstr>
      </vt:variant>
      <vt:variant>
        <vt:lpwstr>/data-groups/1/regions</vt:lpwstr>
      </vt:variant>
      <vt:variant>
        <vt:i4>2359415</vt:i4>
      </vt:variant>
      <vt:variant>
        <vt:i4>1191</vt:i4>
      </vt:variant>
      <vt:variant>
        <vt:i4>0</vt:i4>
      </vt:variant>
      <vt:variant>
        <vt:i4>5</vt:i4>
      </vt:variant>
      <vt:variant>
        <vt:lpwstr>Weser Database</vt:lpwstr>
      </vt:variant>
      <vt:variant>
        <vt:lpwstr/>
      </vt:variant>
      <vt:variant>
        <vt:i4>7209084</vt:i4>
      </vt:variant>
      <vt:variant>
        <vt:i4>1188</vt:i4>
      </vt:variant>
      <vt:variant>
        <vt:i4>0</vt:i4>
      </vt:variant>
      <vt:variant>
        <vt:i4>5</vt:i4>
      </vt:variant>
      <vt:variant>
        <vt:lpwstr>https://portal.grdc.bafg.de/applications/public.html?publicuser=PublicUser</vt:lpwstr>
      </vt:variant>
      <vt:variant>
        <vt:lpwstr>dataDownload/Stations</vt:lpwstr>
      </vt:variant>
      <vt:variant>
        <vt:i4>1441865</vt:i4>
      </vt:variant>
      <vt:variant>
        <vt:i4>1185</vt:i4>
      </vt:variant>
      <vt:variant>
        <vt:i4>0</vt:i4>
      </vt:variant>
      <vt:variant>
        <vt:i4>5</vt:i4>
      </vt:variant>
      <vt:variant>
        <vt:lpwstr>https://datenbank.fgg-weser.de/weserdatenbank/</vt:lpwstr>
      </vt:variant>
      <vt:variant>
        <vt:lpwstr>/data-groups/1/regions</vt:lpwstr>
      </vt:variant>
      <vt:variant>
        <vt:i4>1703952</vt:i4>
      </vt:variant>
      <vt:variant>
        <vt:i4>1182</vt:i4>
      </vt:variant>
      <vt:variant>
        <vt:i4>0</vt:i4>
      </vt:variant>
      <vt:variant>
        <vt:i4>5</vt:i4>
      </vt:variant>
      <vt:variant>
        <vt:lpwstr>https://wateroffice.ec.gc.ca/</vt:lpwstr>
      </vt:variant>
      <vt:variant>
        <vt:lpwstr/>
      </vt:variant>
      <vt:variant>
        <vt:i4>5046310</vt:i4>
      </vt:variant>
      <vt:variant>
        <vt:i4>1179</vt:i4>
      </vt:variant>
      <vt:variant>
        <vt:i4>0</vt:i4>
      </vt:variant>
      <vt:variant>
        <vt:i4>5</vt:i4>
      </vt:variant>
      <vt:variant>
        <vt:lpwstr>https://wateroffice.ec.gc.ca/map/index_e.html?type=historical</vt:lpwstr>
      </vt:variant>
      <vt:variant>
        <vt:lpwstr/>
      </vt:variant>
      <vt:variant>
        <vt:i4>1245237</vt:i4>
      </vt:variant>
      <vt:variant>
        <vt:i4>1176</vt:i4>
      </vt:variant>
      <vt:variant>
        <vt:i4>0</vt:i4>
      </vt:variant>
      <vt:variant>
        <vt:i4>5</vt:i4>
      </vt:variant>
      <vt:variant>
        <vt:lpwstr>https://waterinfo.vlaanderen.be/Maps?path=Public/Kaarten/P03_Meetstations</vt:lpwstr>
      </vt:variant>
      <vt:variant>
        <vt:lpwstr/>
      </vt:variant>
      <vt:variant>
        <vt:i4>4194388</vt:i4>
      </vt:variant>
      <vt:variant>
        <vt:i4>1173</vt:i4>
      </vt:variant>
      <vt:variant>
        <vt:i4>0</vt:i4>
      </vt:variant>
      <vt:variant>
        <vt:i4>5</vt:i4>
      </vt:variant>
      <vt:variant>
        <vt:lpwstr>http://www.bom.gov.au/waterdata/</vt:lpwstr>
      </vt:variant>
      <vt:variant>
        <vt:lpwstr/>
      </vt:variant>
      <vt:variant>
        <vt:i4>917582</vt:i4>
      </vt:variant>
      <vt:variant>
        <vt:i4>1170</vt:i4>
      </vt:variant>
      <vt:variant>
        <vt:i4>0</vt:i4>
      </vt:variant>
      <vt:variant>
        <vt:i4>5</vt:i4>
      </vt:variant>
      <vt:variant>
        <vt:lpwstr>https://streamstats.usgs.gov/ss/</vt:lpwstr>
      </vt:variant>
      <vt:variant>
        <vt:lpwstr/>
      </vt:variant>
      <vt:variant>
        <vt:i4>131159</vt:i4>
      </vt:variant>
      <vt:variant>
        <vt:i4>1167</vt:i4>
      </vt:variant>
      <vt:variant>
        <vt:i4>0</vt:i4>
      </vt:variant>
      <vt:variant>
        <vt:i4>5</vt:i4>
      </vt:variant>
      <vt:variant>
        <vt:lpwstr>https://msc.fema.gov/portal/advanceSearch</vt:lpwstr>
      </vt:variant>
      <vt:variant>
        <vt:lpwstr/>
      </vt:variant>
      <vt:variant>
        <vt:i4>1507387</vt:i4>
      </vt:variant>
      <vt:variant>
        <vt:i4>1160</vt:i4>
      </vt:variant>
      <vt:variant>
        <vt:i4>0</vt:i4>
      </vt:variant>
      <vt:variant>
        <vt:i4>5</vt:i4>
      </vt:variant>
      <vt:variant>
        <vt:lpwstr/>
      </vt:variant>
      <vt:variant>
        <vt:lpwstr>_Toc184995741</vt:lpwstr>
      </vt:variant>
      <vt:variant>
        <vt:i4>1507387</vt:i4>
      </vt:variant>
      <vt:variant>
        <vt:i4>1154</vt:i4>
      </vt:variant>
      <vt:variant>
        <vt:i4>0</vt:i4>
      </vt:variant>
      <vt:variant>
        <vt:i4>5</vt:i4>
      </vt:variant>
      <vt:variant>
        <vt:lpwstr/>
      </vt:variant>
      <vt:variant>
        <vt:lpwstr>_Toc184995740</vt:lpwstr>
      </vt:variant>
      <vt:variant>
        <vt:i4>1048635</vt:i4>
      </vt:variant>
      <vt:variant>
        <vt:i4>1148</vt:i4>
      </vt:variant>
      <vt:variant>
        <vt:i4>0</vt:i4>
      </vt:variant>
      <vt:variant>
        <vt:i4>5</vt:i4>
      </vt:variant>
      <vt:variant>
        <vt:lpwstr/>
      </vt:variant>
      <vt:variant>
        <vt:lpwstr>_Toc184995739</vt:lpwstr>
      </vt:variant>
      <vt:variant>
        <vt:i4>1048635</vt:i4>
      </vt:variant>
      <vt:variant>
        <vt:i4>1142</vt:i4>
      </vt:variant>
      <vt:variant>
        <vt:i4>0</vt:i4>
      </vt:variant>
      <vt:variant>
        <vt:i4>5</vt:i4>
      </vt:variant>
      <vt:variant>
        <vt:lpwstr/>
      </vt:variant>
      <vt:variant>
        <vt:lpwstr>_Toc184995738</vt:lpwstr>
      </vt:variant>
      <vt:variant>
        <vt:i4>1048635</vt:i4>
      </vt:variant>
      <vt:variant>
        <vt:i4>1136</vt:i4>
      </vt:variant>
      <vt:variant>
        <vt:i4>0</vt:i4>
      </vt:variant>
      <vt:variant>
        <vt:i4>5</vt:i4>
      </vt:variant>
      <vt:variant>
        <vt:lpwstr/>
      </vt:variant>
      <vt:variant>
        <vt:lpwstr>_Toc184995737</vt:lpwstr>
      </vt:variant>
      <vt:variant>
        <vt:i4>1048635</vt:i4>
      </vt:variant>
      <vt:variant>
        <vt:i4>1130</vt:i4>
      </vt:variant>
      <vt:variant>
        <vt:i4>0</vt:i4>
      </vt:variant>
      <vt:variant>
        <vt:i4>5</vt:i4>
      </vt:variant>
      <vt:variant>
        <vt:lpwstr/>
      </vt:variant>
      <vt:variant>
        <vt:lpwstr>_Toc184995736</vt:lpwstr>
      </vt:variant>
      <vt:variant>
        <vt:i4>1048635</vt:i4>
      </vt:variant>
      <vt:variant>
        <vt:i4>1124</vt:i4>
      </vt:variant>
      <vt:variant>
        <vt:i4>0</vt:i4>
      </vt:variant>
      <vt:variant>
        <vt:i4>5</vt:i4>
      </vt:variant>
      <vt:variant>
        <vt:lpwstr/>
      </vt:variant>
      <vt:variant>
        <vt:lpwstr>_Toc184995735</vt:lpwstr>
      </vt:variant>
      <vt:variant>
        <vt:i4>1048635</vt:i4>
      </vt:variant>
      <vt:variant>
        <vt:i4>1118</vt:i4>
      </vt:variant>
      <vt:variant>
        <vt:i4>0</vt:i4>
      </vt:variant>
      <vt:variant>
        <vt:i4>5</vt:i4>
      </vt:variant>
      <vt:variant>
        <vt:lpwstr/>
      </vt:variant>
      <vt:variant>
        <vt:lpwstr>_Toc184995734</vt:lpwstr>
      </vt:variant>
      <vt:variant>
        <vt:i4>1048635</vt:i4>
      </vt:variant>
      <vt:variant>
        <vt:i4>1112</vt:i4>
      </vt:variant>
      <vt:variant>
        <vt:i4>0</vt:i4>
      </vt:variant>
      <vt:variant>
        <vt:i4>5</vt:i4>
      </vt:variant>
      <vt:variant>
        <vt:lpwstr/>
      </vt:variant>
      <vt:variant>
        <vt:lpwstr>_Toc184995733</vt:lpwstr>
      </vt:variant>
      <vt:variant>
        <vt:i4>1048635</vt:i4>
      </vt:variant>
      <vt:variant>
        <vt:i4>1106</vt:i4>
      </vt:variant>
      <vt:variant>
        <vt:i4>0</vt:i4>
      </vt:variant>
      <vt:variant>
        <vt:i4>5</vt:i4>
      </vt:variant>
      <vt:variant>
        <vt:lpwstr/>
      </vt:variant>
      <vt:variant>
        <vt:lpwstr>_Toc184995732</vt:lpwstr>
      </vt:variant>
      <vt:variant>
        <vt:i4>1048635</vt:i4>
      </vt:variant>
      <vt:variant>
        <vt:i4>1100</vt:i4>
      </vt:variant>
      <vt:variant>
        <vt:i4>0</vt:i4>
      </vt:variant>
      <vt:variant>
        <vt:i4>5</vt:i4>
      </vt:variant>
      <vt:variant>
        <vt:lpwstr/>
      </vt:variant>
      <vt:variant>
        <vt:lpwstr>_Toc184995731</vt:lpwstr>
      </vt:variant>
      <vt:variant>
        <vt:i4>1048635</vt:i4>
      </vt:variant>
      <vt:variant>
        <vt:i4>1094</vt:i4>
      </vt:variant>
      <vt:variant>
        <vt:i4>0</vt:i4>
      </vt:variant>
      <vt:variant>
        <vt:i4>5</vt:i4>
      </vt:variant>
      <vt:variant>
        <vt:lpwstr/>
      </vt:variant>
      <vt:variant>
        <vt:lpwstr>_Toc184995730</vt:lpwstr>
      </vt:variant>
      <vt:variant>
        <vt:i4>1114171</vt:i4>
      </vt:variant>
      <vt:variant>
        <vt:i4>1088</vt:i4>
      </vt:variant>
      <vt:variant>
        <vt:i4>0</vt:i4>
      </vt:variant>
      <vt:variant>
        <vt:i4>5</vt:i4>
      </vt:variant>
      <vt:variant>
        <vt:lpwstr/>
      </vt:variant>
      <vt:variant>
        <vt:lpwstr>_Toc184995729</vt:lpwstr>
      </vt:variant>
      <vt:variant>
        <vt:i4>1114171</vt:i4>
      </vt:variant>
      <vt:variant>
        <vt:i4>1082</vt:i4>
      </vt:variant>
      <vt:variant>
        <vt:i4>0</vt:i4>
      </vt:variant>
      <vt:variant>
        <vt:i4>5</vt:i4>
      </vt:variant>
      <vt:variant>
        <vt:lpwstr/>
      </vt:variant>
      <vt:variant>
        <vt:lpwstr>_Toc184995728</vt:lpwstr>
      </vt:variant>
      <vt:variant>
        <vt:i4>1114171</vt:i4>
      </vt:variant>
      <vt:variant>
        <vt:i4>1076</vt:i4>
      </vt:variant>
      <vt:variant>
        <vt:i4>0</vt:i4>
      </vt:variant>
      <vt:variant>
        <vt:i4>5</vt:i4>
      </vt:variant>
      <vt:variant>
        <vt:lpwstr/>
      </vt:variant>
      <vt:variant>
        <vt:lpwstr>_Toc184995727</vt:lpwstr>
      </vt:variant>
      <vt:variant>
        <vt:i4>1114171</vt:i4>
      </vt:variant>
      <vt:variant>
        <vt:i4>1070</vt:i4>
      </vt:variant>
      <vt:variant>
        <vt:i4>0</vt:i4>
      </vt:variant>
      <vt:variant>
        <vt:i4>5</vt:i4>
      </vt:variant>
      <vt:variant>
        <vt:lpwstr/>
      </vt:variant>
      <vt:variant>
        <vt:lpwstr>_Toc184995726</vt:lpwstr>
      </vt:variant>
      <vt:variant>
        <vt:i4>1114171</vt:i4>
      </vt:variant>
      <vt:variant>
        <vt:i4>1064</vt:i4>
      </vt:variant>
      <vt:variant>
        <vt:i4>0</vt:i4>
      </vt:variant>
      <vt:variant>
        <vt:i4>5</vt:i4>
      </vt:variant>
      <vt:variant>
        <vt:lpwstr/>
      </vt:variant>
      <vt:variant>
        <vt:lpwstr>_Toc184995725</vt:lpwstr>
      </vt:variant>
      <vt:variant>
        <vt:i4>1114171</vt:i4>
      </vt:variant>
      <vt:variant>
        <vt:i4>1058</vt:i4>
      </vt:variant>
      <vt:variant>
        <vt:i4>0</vt:i4>
      </vt:variant>
      <vt:variant>
        <vt:i4>5</vt:i4>
      </vt:variant>
      <vt:variant>
        <vt:lpwstr/>
      </vt:variant>
      <vt:variant>
        <vt:lpwstr>_Toc184995724</vt:lpwstr>
      </vt:variant>
      <vt:variant>
        <vt:i4>1114171</vt:i4>
      </vt:variant>
      <vt:variant>
        <vt:i4>1052</vt:i4>
      </vt:variant>
      <vt:variant>
        <vt:i4>0</vt:i4>
      </vt:variant>
      <vt:variant>
        <vt:i4>5</vt:i4>
      </vt:variant>
      <vt:variant>
        <vt:lpwstr/>
      </vt:variant>
      <vt:variant>
        <vt:lpwstr>_Toc184995723</vt:lpwstr>
      </vt:variant>
      <vt:variant>
        <vt:i4>1114171</vt:i4>
      </vt:variant>
      <vt:variant>
        <vt:i4>1046</vt:i4>
      </vt:variant>
      <vt:variant>
        <vt:i4>0</vt:i4>
      </vt:variant>
      <vt:variant>
        <vt:i4>5</vt:i4>
      </vt:variant>
      <vt:variant>
        <vt:lpwstr/>
      </vt:variant>
      <vt:variant>
        <vt:lpwstr>_Toc184995722</vt:lpwstr>
      </vt:variant>
      <vt:variant>
        <vt:i4>1114171</vt:i4>
      </vt:variant>
      <vt:variant>
        <vt:i4>1040</vt:i4>
      </vt:variant>
      <vt:variant>
        <vt:i4>0</vt:i4>
      </vt:variant>
      <vt:variant>
        <vt:i4>5</vt:i4>
      </vt:variant>
      <vt:variant>
        <vt:lpwstr/>
      </vt:variant>
      <vt:variant>
        <vt:lpwstr>_Toc184995721</vt:lpwstr>
      </vt:variant>
      <vt:variant>
        <vt:i4>1114171</vt:i4>
      </vt:variant>
      <vt:variant>
        <vt:i4>1034</vt:i4>
      </vt:variant>
      <vt:variant>
        <vt:i4>0</vt:i4>
      </vt:variant>
      <vt:variant>
        <vt:i4>5</vt:i4>
      </vt:variant>
      <vt:variant>
        <vt:lpwstr/>
      </vt:variant>
      <vt:variant>
        <vt:lpwstr>_Toc184995720</vt:lpwstr>
      </vt:variant>
      <vt:variant>
        <vt:i4>1179707</vt:i4>
      </vt:variant>
      <vt:variant>
        <vt:i4>1028</vt:i4>
      </vt:variant>
      <vt:variant>
        <vt:i4>0</vt:i4>
      </vt:variant>
      <vt:variant>
        <vt:i4>5</vt:i4>
      </vt:variant>
      <vt:variant>
        <vt:lpwstr/>
      </vt:variant>
      <vt:variant>
        <vt:lpwstr>_Toc184995719</vt:lpwstr>
      </vt:variant>
      <vt:variant>
        <vt:i4>1179707</vt:i4>
      </vt:variant>
      <vt:variant>
        <vt:i4>1022</vt:i4>
      </vt:variant>
      <vt:variant>
        <vt:i4>0</vt:i4>
      </vt:variant>
      <vt:variant>
        <vt:i4>5</vt:i4>
      </vt:variant>
      <vt:variant>
        <vt:lpwstr/>
      </vt:variant>
      <vt:variant>
        <vt:lpwstr>_Toc184995718</vt:lpwstr>
      </vt:variant>
      <vt:variant>
        <vt:i4>1179707</vt:i4>
      </vt:variant>
      <vt:variant>
        <vt:i4>1016</vt:i4>
      </vt:variant>
      <vt:variant>
        <vt:i4>0</vt:i4>
      </vt:variant>
      <vt:variant>
        <vt:i4>5</vt:i4>
      </vt:variant>
      <vt:variant>
        <vt:lpwstr/>
      </vt:variant>
      <vt:variant>
        <vt:lpwstr>_Toc184995717</vt:lpwstr>
      </vt:variant>
      <vt:variant>
        <vt:i4>1179707</vt:i4>
      </vt:variant>
      <vt:variant>
        <vt:i4>1010</vt:i4>
      </vt:variant>
      <vt:variant>
        <vt:i4>0</vt:i4>
      </vt:variant>
      <vt:variant>
        <vt:i4>5</vt:i4>
      </vt:variant>
      <vt:variant>
        <vt:lpwstr/>
      </vt:variant>
      <vt:variant>
        <vt:lpwstr>_Toc184995716</vt:lpwstr>
      </vt:variant>
      <vt:variant>
        <vt:i4>1179707</vt:i4>
      </vt:variant>
      <vt:variant>
        <vt:i4>1004</vt:i4>
      </vt:variant>
      <vt:variant>
        <vt:i4>0</vt:i4>
      </vt:variant>
      <vt:variant>
        <vt:i4>5</vt:i4>
      </vt:variant>
      <vt:variant>
        <vt:lpwstr/>
      </vt:variant>
      <vt:variant>
        <vt:lpwstr>_Toc184995715</vt:lpwstr>
      </vt:variant>
      <vt:variant>
        <vt:i4>1179707</vt:i4>
      </vt:variant>
      <vt:variant>
        <vt:i4>998</vt:i4>
      </vt:variant>
      <vt:variant>
        <vt:i4>0</vt:i4>
      </vt:variant>
      <vt:variant>
        <vt:i4>5</vt:i4>
      </vt:variant>
      <vt:variant>
        <vt:lpwstr/>
      </vt:variant>
      <vt:variant>
        <vt:lpwstr>_Toc184995714</vt:lpwstr>
      </vt:variant>
      <vt:variant>
        <vt:i4>1179707</vt:i4>
      </vt:variant>
      <vt:variant>
        <vt:i4>992</vt:i4>
      </vt:variant>
      <vt:variant>
        <vt:i4>0</vt:i4>
      </vt:variant>
      <vt:variant>
        <vt:i4>5</vt:i4>
      </vt:variant>
      <vt:variant>
        <vt:lpwstr/>
      </vt:variant>
      <vt:variant>
        <vt:lpwstr>_Toc184995713</vt:lpwstr>
      </vt:variant>
      <vt:variant>
        <vt:i4>1179707</vt:i4>
      </vt:variant>
      <vt:variant>
        <vt:i4>986</vt:i4>
      </vt:variant>
      <vt:variant>
        <vt:i4>0</vt:i4>
      </vt:variant>
      <vt:variant>
        <vt:i4>5</vt:i4>
      </vt:variant>
      <vt:variant>
        <vt:lpwstr/>
      </vt:variant>
      <vt:variant>
        <vt:lpwstr>_Toc184995712</vt:lpwstr>
      </vt:variant>
      <vt:variant>
        <vt:i4>1179707</vt:i4>
      </vt:variant>
      <vt:variant>
        <vt:i4>980</vt:i4>
      </vt:variant>
      <vt:variant>
        <vt:i4>0</vt:i4>
      </vt:variant>
      <vt:variant>
        <vt:i4>5</vt:i4>
      </vt:variant>
      <vt:variant>
        <vt:lpwstr/>
      </vt:variant>
      <vt:variant>
        <vt:lpwstr>_Toc184995711</vt:lpwstr>
      </vt:variant>
      <vt:variant>
        <vt:i4>1179707</vt:i4>
      </vt:variant>
      <vt:variant>
        <vt:i4>974</vt:i4>
      </vt:variant>
      <vt:variant>
        <vt:i4>0</vt:i4>
      </vt:variant>
      <vt:variant>
        <vt:i4>5</vt:i4>
      </vt:variant>
      <vt:variant>
        <vt:lpwstr/>
      </vt:variant>
      <vt:variant>
        <vt:lpwstr>_Toc184995710</vt:lpwstr>
      </vt:variant>
      <vt:variant>
        <vt:i4>1245243</vt:i4>
      </vt:variant>
      <vt:variant>
        <vt:i4>968</vt:i4>
      </vt:variant>
      <vt:variant>
        <vt:i4>0</vt:i4>
      </vt:variant>
      <vt:variant>
        <vt:i4>5</vt:i4>
      </vt:variant>
      <vt:variant>
        <vt:lpwstr/>
      </vt:variant>
      <vt:variant>
        <vt:lpwstr>_Toc184995709</vt:lpwstr>
      </vt:variant>
      <vt:variant>
        <vt:i4>1245243</vt:i4>
      </vt:variant>
      <vt:variant>
        <vt:i4>962</vt:i4>
      </vt:variant>
      <vt:variant>
        <vt:i4>0</vt:i4>
      </vt:variant>
      <vt:variant>
        <vt:i4>5</vt:i4>
      </vt:variant>
      <vt:variant>
        <vt:lpwstr/>
      </vt:variant>
      <vt:variant>
        <vt:lpwstr>_Toc184995708</vt:lpwstr>
      </vt:variant>
      <vt:variant>
        <vt:i4>1245243</vt:i4>
      </vt:variant>
      <vt:variant>
        <vt:i4>956</vt:i4>
      </vt:variant>
      <vt:variant>
        <vt:i4>0</vt:i4>
      </vt:variant>
      <vt:variant>
        <vt:i4>5</vt:i4>
      </vt:variant>
      <vt:variant>
        <vt:lpwstr/>
      </vt:variant>
      <vt:variant>
        <vt:lpwstr>_Toc184995707</vt:lpwstr>
      </vt:variant>
      <vt:variant>
        <vt:i4>1245243</vt:i4>
      </vt:variant>
      <vt:variant>
        <vt:i4>950</vt:i4>
      </vt:variant>
      <vt:variant>
        <vt:i4>0</vt:i4>
      </vt:variant>
      <vt:variant>
        <vt:i4>5</vt:i4>
      </vt:variant>
      <vt:variant>
        <vt:lpwstr/>
      </vt:variant>
      <vt:variant>
        <vt:lpwstr>_Toc184995706</vt:lpwstr>
      </vt:variant>
      <vt:variant>
        <vt:i4>1245243</vt:i4>
      </vt:variant>
      <vt:variant>
        <vt:i4>944</vt:i4>
      </vt:variant>
      <vt:variant>
        <vt:i4>0</vt:i4>
      </vt:variant>
      <vt:variant>
        <vt:i4>5</vt:i4>
      </vt:variant>
      <vt:variant>
        <vt:lpwstr/>
      </vt:variant>
      <vt:variant>
        <vt:lpwstr>_Toc184995705</vt:lpwstr>
      </vt:variant>
      <vt:variant>
        <vt:i4>1245243</vt:i4>
      </vt:variant>
      <vt:variant>
        <vt:i4>938</vt:i4>
      </vt:variant>
      <vt:variant>
        <vt:i4>0</vt:i4>
      </vt:variant>
      <vt:variant>
        <vt:i4>5</vt:i4>
      </vt:variant>
      <vt:variant>
        <vt:lpwstr/>
      </vt:variant>
      <vt:variant>
        <vt:lpwstr>_Toc184995704</vt:lpwstr>
      </vt:variant>
      <vt:variant>
        <vt:i4>1245243</vt:i4>
      </vt:variant>
      <vt:variant>
        <vt:i4>932</vt:i4>
      </vt:variant>
      <vt:variant>
        <vt:i4>0</vt:i4>
      </vt:variant>
      <vt:variant>
        <vt:i4>5</vt:i4>
      </vt:variant>
      <vt:variant>
        <vt:lpwstr/>
      </vt:variant>
      <vt:variant>
        <vt:lpwstr>_Toc184995703</vt:lpwstr>
      </vt:variant>
      <vt:variant>
        <vt:i4>1245243</vt:i4>
      </vt:variant>
      <vt:variant>
        <vt:i4>926</vt:i4>
      </vt:variant>
      <vt:variant>
        <vt:i4>0</vt:i4>
      </vt:variant>
      <vt:variant>
        <vt:i4>5</vt:i4>
      </vt:variant>
      <vt:variant>
        <vt:lpwstr/>
      </vt:variant>
      <vt:variant>
        <vt:lpwstr>_Toc184995702</vt:lpwstr>
      </vt:variant>
      <vt:variant>
        <vt:i4>1245243</vt:i4>
      </vt:variant>
      <vt:variant>
        <vt:i4>920</vt:i4>
      </vt:variant>
      <vt:variant>
        <vt:i4>0</vt:i4>
      </vt:variant>
      <vt:variant>
        <vt:i4>5</vt:i4>
      </vt:variant>
      <vt:variant>
        <vt:lpwstr/>
      </vt:variant>
      <vt:variant>
        <vt:lpwstr>_Toc184995701</vt:lpwstr>
      </vt:variant>
      <vt:variant>
        <vt:i4>1245243</vt:i4>
      </vt:variant>
      <vt:variant>
        <vt:i4>914</vt:i4>
      </vt:variant>
      <vt:variant>
        <vt:i4>0</vt:i4>
      </vt:variant>
      <vt:variant>
        <vt:i4>5</vt:i4>
      </vt:variant>
      <vt:variant>
        <vt:lpwstr/>
      </vt:variant>
      <vt:variant>
        <vt:lpwstr>_Toc184995700</vt:lpwstr>
      </vt:variant>
      <vt:variant>
        <vt:i4>1703994</vt:i4>
      </vt:variant>
      <vt:variant>
        <vt:i4>908</vt:i4>
      </vt:variant>
      <vt:variant>
        <vt:i4>0</vt:i4>
      </vt:variant>
      <vt:variant>
        <vt:i4>5</vt:i4>
      </vt:variant>
      <vt:variant>
        <vt:lpwstr/>
      </vt:variant>
      <vt:variant>
        <vt:lpwstr>_Toc184995699</vt:lpwstr>
      </vt:variant>
      <vt:variant>
        <vt:i4>1703994</vt:i4>
      </vt:variant>
      <vt:variant>
        <vt:i4>902</vt:i4>
      </vt:variant>
      <vt:variant>
        <vt:i4>0</vt:i4>
      </vt:variant>
      <vt:variant>
        <vt:i4>5</vt:i4>
      </vt:variant>
      <vt:variant>
        <vt:lpwstr/>
      </vt:variant>
      <vt:variant>
        <vt:lpwstr>_Toc184995698</vt:lpwstr>
      </vt:variant>
      <vt:variant>
        <vt:i4>1703994</vt:i4>
      </vt:variant>
      <vt:variant>
        <vt:i4>896</vt:i4>
      </vt:variant>
      <vt:variant>
        <vt:i4>0</vt:i4>
      </vt:variant>
      <vt:variant>
        <vt:i4>5</vt:i4>
      </vt:variant>
      <vt:variant>
        <vt:lpwstr/>
      </vt:variant>
      <vt:variant>
        <vt:lpwstr>_Toc184995697</vt:lpwstr>
      </vt:variant>
      <vt:variant>
        <vt:i4>1703994</vt:i4>
      </vt:variant>
      <vt:variant>
        <vt:i4>890</vt:i4>
      </vt:variant>
      <vt:variant>
        <vt:i4>0</vt:i4>
      </vt:variant>
      <vt:variant>
        <vt:i4>5</vt:i4>
      </vt:variant>
      <vt:variant>
        <vt:lpwstr/>
      </vt:variant>
      <vt:variant>
        <vt:lpwstr>_Toc184995696</vt:lpwstr>
      </vt:variant>
      <vt:variant>
        <vt:i4>1703994</vt:i4>
      </vt:variant>
      <vt:variant>
        <vt:i4>884</vt:i4>
      </vt:variant>
      <vt:variant>
        <vt:i4>0</vt:i4>
      </vt:variant>
      <vt:variant>
        <vt:i4>5</vt:i4>
      </vt:variant>
      <vt:variant>
        <vt:lpwstr/>
      </vt:variant>
      <vt:variant>
        <vt:lpwstr>_Toc184995695</vt:lpwstr>
      </vt:variant>
      <vt:variant>
        <vt:i4>1703994</vt:i4>
      </vt:variant>
      <vt:variant>
        <vt:i4>878</vt:i4>
      </vt:variant>
      <vt:variant>
        <vt:i4>0</vt:i4>
      </vt:variant>
      <vt:variant>
        <vt:i4>5</vt:i4>
      </vt:variant>
      <vt:variant>
        <vt:lpwstr/>
      </vt:variant>
      <vt:variant>
        <vt:lpwstr>_Toc184995694</vt:lpwstr>
      </vt:variant>
      <vt:variant>
        <vt:i4>1703994</vt:i4>
      </vt:variant>
      <vt:variant>
        <vt:i4>872</vt:i4>
      </vt:variant>
      <vt:variant>
        <vt:i4>0</vt:i4>
      </vt:variant>
      <vt:variant>
        <vt:i4>5</vt:i4>
      </vt:variant>
      <vt:variant>
        <vt:lpwstr/>
      </vt:variant>
      <vt:variant>
        <vt:lpwstr>_Toc184995693</vt:lpwstr>
      </vt:variant>
      <vt:variant>
        <vt:i4>1703994</vt:i4>
      </vt:variant>
      <vt:variant>
        <vt:i4>866</vt:i4>
      </vt:variant>
      <vt:variant>
        <vt:i4>0</vt:i4>
      </vt:variant>
      <vt:variant>
        <vt:i4>5</vt:i4>
      </vt:variant>
      <vt:variant>
        <vt:lpwstr/>
      </vt:variant>
      <vt:variant>
        <vt:lpwstr>_Toc184995692</vt:lpwstr>
      </vt:variant>
      <vt:variant>
        <vt:i4>1703994</vt:i4>
      </vt:variant>
      <vt:variant>
        <vt:i4>860</vt:i4>
      </vt:variant>
      <vt:variant>
        <vt:i4>0</vt:i4>
      </vt:variant>
      <vt:variant>
        <vt:i4>5</vt:i4>
      </vt:variant>
      <vt:variant>
        <vt:lpwstr/>
      </vt:variant>
      <vt:variant>
        <vt:lpwstr>_Toc184995691</vt:lpwstr>
      </vt:variant>
      <vt:variant>
        <vt:i4>1703994</vt:i4>
      </vt:variant>
      <vt:variant>
        <vt:i4>854</vt:i4>
      </vt:variant>
      <vt:variant>
        <vt:i4>0</vt:i4>
      </vt:variant>
      <vt:variant>
        <vt:i4>5</vt:i4>
      </vt:variant>
      <vt:variant>
        <vt:lpwstr/>
      </vt:variant>
      <vt:variant>
        <vt:lpwstr>_Toc184995690</vt:lpwstr>
      </vt:variant>
      <vt:variant>
        <vt:i4>1769530</vt:i4>
      </vt:variant>
      <vt:variant>
        <vt:i4>848</vt:i4>
      </vt:variant>
      <vt:variant>
        <vt:i4>0</vt:i4>
      </vt:variant>
      <vt:variant>
        <vt:i4>5</vt:i4>
      </vt:variant>
      <vt:variant>
        <vt:lpwstr/>
      </vt:variant>
      <vt:variant>
        <vt:lpwstr>_Toc184995689</vt:lpwstr>
      </vt:variant>
      <vt:variant>
        <vt:i4>1769530</vt:i4>
      </vt:variant>
      <vt:variant>
        <vt:i4>842</vt:i4>
      </vt:variant>
      <vt:variant>
        <vt:i4>0</vt:i4>
      </vt:variant>
      <vt:variant>
        <vt:i4>5</vt:i4>
      </vt:variant>
      <vt:variant>
        <vt:lpwstr/>
      </vt:variant>
      <vt:variant>
        <vt:lpwstr>_Toc184995688</vt:lpwstr>
      </vt:variant>
      <vt:variant>
        <vt:i4>1769530</vt:i4>
      </vt:variant>
      <vt:variant>
        <vt:i4>836</vt:i4>
      </vt:variant>
      <vt:variant>
        <vt:i4>0</vt:i4>
      </vt:variant>
      <vt:variant>
        <vt:i4>5</vt:i4>
      </vt:variant>
      <vt:variant>
        <vt:lpwstr/>
      </vt:variant>
      <vt:variant>
        <vt:lpwstr>_Toc184995687</vt:lpwstr>
      </vt:variant>
      <vt:variant>
        <vt:i4>1769530</vt:i4>
      </vt:variant>
      <vt:variant>
        <vt:i4>830</vt:i4>
      </vt:variant>
      <vt:variant>
        <vt:i4>0</vt:i4>
      </vt:variant>
      <vt:variant>
        <vt:i4>5</vt:i4>
      </vt:variant>
      <vt:variant>
        <vt:lpwstr/>
      </vt:variant>
      <vt:variant>
        <vt:lpwstr>_Toc184995686</vt:lpwstr>
      </vt:variant>
      <vt:variant>
        <vt:i4>1769530</vt:i4>
      </vt:variant>
      <vt:variant>
        <vt:i4>824</vt:i4>
      </vt:variant>
      <vt:variant>
        <vt:i4>0</vt:i4>
      </vt:variant>
      <vt:variant>
        <vt:i4>5</vt:i4>
      </vt:variant>
      <vt:variant>
        <vt:lpwstr/>
      </vt:variant>
      <vt:variant>
        <vt:lpwstr>_Toc184995685</vt:lpwstr>
      </vt:variant>
      <vt:variant>
        <vt:i4>1769530</vt:i4>
      </vt:variant>
      <vt:variant>
        <vt:i4>818</vt:i4>
      </vt:variant>
      <vt:variant>
        <vt:i4>0</vt:i4>
      </vt:variant>
      <vt:variant>
        <vt:i4>5</vt:i4>
      </vt:variant>
      <vt:variant>
        <vt:lpwstr/>
      </vt:variant>
      <vt:variant>
        <vt:lpwstr>_Toc184995684</vt:lpwstr>
      </vt:variant>
      <vt:variant>
        <vt:i4>1769530</vt:i4>
      </vt:variant>
      <vt:variant>
        <vt:i4>812</vt:i4>
      </vt:variant>
      <vt:variant>
        <vt:i4>0</vt:i4>
      </vt:variant>
      <vt:variant>
        <vt:i4>5</vt:i4>
      </vt:variant>
      <vt:variant>
        <vt:lpwstr/>
      </vt:variant>
      <vt:variant>
        <vt:lpwstr>_Toc184995683</vt:lpwstr>
      </vt:variant>
      <vt:variant>
        <vt:i4>1769530</vt:i4>
      </vt:variant>
      <vt:variant>
        <vt:i4>806</vt:i4>
      </vt:variant>
      <vt:variant>
        <vt:i4>0</vt:i4>
      </vt:variant>
      <vt:variant>
        <vt:i4>5</vt:i4>
      </vt:variant>
      <vt:variant>
        <vt:lpwstr/>
      </vt:variant>
      <vt:variant>
        <vt:lpwstr>_Toc184995682</vt:lpwstr>
      </vt:variant>
      <vt:variant>
        <vt:i4>1769530</vt:i4>
      </vt:variant>
      <vt:variant>
        <vt:i4>800</vt:i4>
      </vt:variant>
      <vt:variant>
        <vt:i4>0</vt:i4>
      </vt:variant>
      <vt:variant>
        <vt:i4>5</vt:i4>
      </vt:variant>
      <vt:variant>
        <vt:lpwstr/>
      </vt:variant>
      <vt:variant>
        <vt:lpwstr>_Toc184995681</vt:lpwstr>
      </vt:variant>
      <vt:variant>
        <vt:i4>1769530</vt:i4>
      </vt:variant>
      <vt:variant>
        <vt:i4>794</vt:i4>
      </vt:variant>
      <vt:variant>
        <vt:i4>0</vt:i4>
      </vt:variant>
      <vt:variant>
        <vt:i4>5</vt:i4>
      </vt:variant>
      <vt:variant>
        <vt:lpwstr/>
      </vt:variant>
      <vt:variant>
        <vt:lpwstr>_Toc184995680</vt:lpwstr>
      </vt:variant>
      <vt:variant>
        <vt:i4>1310778</vt:i4>
      </vt:variant>
      <vt:variant>
        <vt:i4>788</vt:i4>
      </vt:variant>
      <vt:variant>
        <vt:i4>0</vt:i4>
      </vt:variant>
      <vt:variant>
        <vt:i4>5</vt:i4>
      </vt:variant>
      <vt:variant>
        <vt:lpwstr/>
      </vt:variant>
      <vt:variant>
        <vt:lpwstr>_Toc184995679</vt:lpwstr>
      </vt:variant>
      <vt:variant>
        <vt:i4>1310778</vt:i4>
      </vt:variant>
      <vt:variant>
        <vt:i4>782</vt:i4>
      </vt:variant>
      <vt:variant>
        <vt:i4>0</vt:i4>
      </vt:variant>
      <vt:variant>
        <vt:i4>5</vt:i4>
      </vt:variant>
      <vt:variant>
        <vt:lpwstr/>
      </vt:variant>
      <vt:variant>
        <vt:lpwstr>_Toc184995678</vt:lpwstr>
      </vt:variant>
      <vt:variant>
        <vt:i4>1310778</vt:i4>
      </vt:variant>
      <vt:variant>
        <vt:i4>776</vt:i4>
      </vt:variant>
      <vt:variant>
        <vt:i4>0</vt:i4>
      </vt:variant>
      <vt:variant>
        <vt:i4>5</vt:i4>
      </vt:variant>
      <vt:variant>
        <vt:lpwstr/>
      </vt:variant>
      <vt:variant>
        <vt:lpwstr>_Toc184995677</vt:lpwstr>
      </vt:variant>
      <vt:variant>
        <vt:i4>1310778</vt:i4>
      </vt:variant>
      <vt:variant>
        <vt:i4>770</vt:i4>
      </vt:variant>
      <vt:variant>
        <vt:i4>0</vt:i4>
      </vt:variant>
      <vt:variant>
        <vt:i4>5</vt:i4>
      </vt:variant>
      <vt:variant>
        <vt:lpwstr/>
      </vt:variant>
      <vt:variant>
        <vt:lpwstr>_Toc184995676</vt:lpwstr>
      </vt:variant>
      <vt:variant>
        <vt:i4>1310778</vt:i4>
      </vt:variant>
      <vt:variant>
        <vt:i4>764</vt:i4>
      </vt:variant>
      <vt:variant>
        <vt:i4>0</vt:i4>
      </vt:variant>
      <vt:variant>
        <vt:i4>5</vt:i4>
      </vt:variant>
      <vt:variant>
        <vt:lpwstr/>
      </vt:variant>
      <vt:variant>
        <vt:lpwstr>_Toc184995675</vt:lpwstr>
      </vt:variant>
      <vt:variant>
        <vt:i4>1310778</vt:i4>
      </vt:variant>
      <vt:variant>
        <vt:i4>758</vt:i4>
      </vt:variant>
      <vt:variant>
        <vt:i4>0</vt:i4>
      </vt:variant>
      <vt:variant>
        <vt:i4>5</vt:i4>
      </vt:variant>
      <vt:variant>
        <vt:lpwstr/>
      </vt:variant>
      <vt:variant>
        <vt:lpwstr>_Toc184995674</vt:lpwstr>
      </vt:variant>
      <vt:variant>
        <vt:i4>1310778</vt:i4>
      </vt:variant>
      <vt:variant>
        <vt:i4>752</vt:i4>
      </vt:variant>
      <vt:variant>
        <vt:i4>0</vt:i4>
      </vt:variant>
      <vt:variant>
        <vt:i4>5</vt:i4>
      </vt:variant>
      <vt:variant>
        <vt:lpwstr/>
      </vt:variant>
      <vt:variant>
        <vt:lpwstr>_Toc184995673</vt:lpwstr>
      </vt:variant>
      <vt:variant>
        <vt:i4>1310778</vt:i4>
      </vt:variant>
      <vt:variant>
        <vt:i4>746</vt:i4>
      </vt:variant>
      <vt:variant>
        <vt:i4>0</vt:i4>
      </vt:variant>
      <vt:variant>
        <vt:i4>5</vt:i4>
      </vt:variant>
      <vt:variant>
        <vt:lpwstr/>
      </vt:variant>
      <vt:variant>
        <vt:lpwstr>_Toc184995672</vt:lpwstr>
      </vt:variant>
      <vt:variant>
        <vt:i4>1310778</vt:i4>
      </vt:variant>
      <vt:variant>
        <vt:i4>740</vt:i4>
      </vt:variant>
      <vt:variant>
        <vt:i4>0</vt:i4>
      </vt:variant>
      <vt:variant>
        <vt:i4>5</vt:i4>
      </vt:variant>
      <vt:variant>
        <vt:lpwstr/>
      </vt:variant>
      <vt:variant>
        <vt:lpwstr>_Toc184995671</vt:lpwstr>
      </vt:variant>
      <vt:variant>
        <vt:i4>1310778</vt:i4>
      </vt:variant>
      <vt:variant>
        <vt:i4>734</vt:i4>
      </vt:variant>
      <vt:variant>
        <vt:i4>0</vt:i4>
      </vt:variant>
      <vt:variant>
        <vt:i4>5</vt:i4>
      </vt:variant>
      <vt:variant>
        <vt:lpwstr/>
      </vt:variant>
      <vt:variant>
        <vt:lpwstr>_Toc184995670</vt:lpwstr>
      </vt:variant>
      <vt:variant>
        <vt:i4>1376314</vt:i4>
      </vt:variant>
      <vt:variant>
        <vt:i4>728</vt:i4>
      </vt:variant>
      <vt:variant>
        <vt:i4>0</vt:i4>
      </vt:variant>
      <vt:variant>
        <vt:i4>5</vt:i4>
      </vt:variant>
      <vt:variant>
        <vt:lpwstr/>
      </vt:variant>
      <vt:variant>
        <vt:lpwstr>_Toc184995669</vt:lpwstr>
      </vt:variant>
      <vt:variant>
        <vt:i4>1376314</vt:i4>
      </vt:variant>
      <vt:variant>
        <vt:i4>722</vt:i4>
      </vt:variant>
      <vt:variant>
        <vt:i4>0</vt:i4>
      </vt:variant>
      <vt:variant>
        <vt:i4>5</vt:i4>
      </vt:variant>
      <vt:variant>
        <vt:lpwstr/>
      </vt:variant>
      <vt:variant>
        <vt:lpwstr>_Toc184995668</vt:lpwstr>
      </vt:variant>
      <vt:variant>
        <vt:i4>1376314</vt:i4>
      </vt:variant>
      <vt:variant>
        <vt:i4>716</vt:i4>
      </vt:variant>
      <vt:variant>
        <vt:i4>0</vt:i4>
      </vt:variant>
      <vt:variant>
        <vt:i4>5</vt:i4>
      </vt:variant>
      <vt:variant>
        <vt:lpwstr/>
      </vt:variant>
      <vt:variant>
        <vt:lpwstr>_Toc184995667</vt:lpwstr>
      </vt:variant>
      <vt:variant>
        <vt:i4>1376314</vt:i4>
      </vt:variant>
      <vt:variant>
        <vt:i4>710</vt:i4>
      </vt:variant>
      <vt:variant>
        <vt:i4>0</vt:i4>
      </vt:variant>
      <vt:variant>
        <vt:i4>5</vt:i4>
      </vt:variant>
      <vt:variant>
        <vt:lpwstr/>
      </vt:variant>
      <vt:variant>
        <vt:lpwstr>_Toc184995666</vt:lpwstr>
      </vt:variant>
      <vt:variant>
        <vt:i4>1376314</vt:i4>
      </vt:variant>
      <vt:variant>
        <vt:i4>704</vt:i4>
      </vt:variant>
      <vt:variant>
        <vt:i4>0</vt:i4>
      </vt:variant>
      <vt:variant>
        <vt:i4>5</vt:i4>
      </vt:variant>
      <vt:variant>
        <vt:lpwstr/>
      </vt:variant>
      <vt:variant>
        <vt:lpwstr>_Toc184995665</vt:lpwstr>
      </vt:variant>
      <vt:variant>
        <vt:i4>1376314</vt:i4>
      </vt:variant>
      <vt:variant>
        <vt:i4>698</vt:i4>
      </vt:variant>
      <vt:variant>
        <vt:i4>0</vt:i4>
      </vt:variant>
      <vt:variant>
        <vt:i4>5</vt:i4>
      </vt:variant>
      <vt:variant>
        <vt:lpwstr/>
      </vt:variant>
      <vt:variant>
        <vt:lpwstr>_Toc184995664</vt:lpwstr>
      </vt:variant>
      <vt:variant>
        <vt:i4>1376314</vt:i4>
      </vt:variant>
      <vt:variant>
        <vt:i4>692</vt:i4>
      </vt:variant>
      <vt:variant>
        <vt:i4>0</vt:i4>
      </vt:variant>
      <vt:variant>
        <vt:i4>5</vt:i4>
      </vt:variant>
      <vt:variant>
        <vt:lpwstr/>
      </vt:variant>
      <vt:variant>
        <vt:lpwstr>_Toc184995663</vt:lpwstr>
      </vt:variant>
      <vt:variant>
        <vt:i4>1376314</vt:i4>
      </vt:variant>
      <vt:variant>
        <vt:i4>686</vt:i4>
      </vt:variant>
      <vt:variant>
        <vt:i4>0</vt:i4>
      </vt:variant>
      <vt:variant>
        <vt:i4>5</vt:i4>
      </vt:variant>
      <vt:variant>
        <vt:lpwstr/>
      </vt:variant>
      <vt:variant>
        <vt:lpwstr>_Toc184995662</vt:lpwstr>
      </vt:variant>
      <vt:variant>
        <vt:i4>1376314</vt:i4>
      </vt:variant>
      <vt:variant>
        <vt:i4>680</vt:i4>
      </vt:variant>
      <vt:variant>
        <vt:i4>0</vt:i4>
      </vt:variant>
      <vt:variant>
        <vt:i4>5</vt:i4>
      </vt:variant>
      <vt:variant>
        <vt:lpwstr/>
      </vt:variant>
      <vt:variant>
        <vt:lpwstr>_Toc184995661</vt:lpwstr>
      </vt:variant>
      <vt:variant>
        <vt:i4>1376314</vt:i4>
      </vt:variant>
      <vt:variant>
        <vt:i4>674</vt:i4>
      </vt:variant>
      <vt:variant>
        <vt:i4>0</vt:i4>
      </vt:variant>
      <vt:variant>
        <vt:i4>5</vt:i4>
      </vt:variant>
      <vt:variant>
        <vt:lpwstr/>
      </vt:variant>
      <vt:variant>
        <vt:lpwstr>_Toc184995660</vt:lpwstr>
      </vt:variant>
      <vt:variant>
        <vt:i4>1441850</vt:i4>
      </vt:variant>
      <vt:variant>
        <vt:i4>668</vt:i4>
      </vt:variant>
      <vt:variant>
        <vt:i4>0</vt:i4>
      </vt:variant>
      <vt:variant>
        <vt:i4>5</vt:i4>
      </vt:variant>
      <vt:variant>
        <vt:lpwstr/>
      </vt:variant>
      <vt:variant>
        <vt:lpwstr>_Toc184995659</vt:lpwstr>
      </vt:variant>
      <vt:variant>
        <vt:i4>1441850</vt:i4>
      </vt:variant>
      <vt:variant>
        <vt:i4>659</vt:i4>
      </vt:variant>
      <vt:variant>
        <vt:i4>0</vt:i4>
      </vt:variant>
      <vt:variant>
        <vt:i4>5</vt:i4>
      </vt:variant>
      <vt:variant>
        <vt:lpwstr/>
      </vt:variant>
      <vt:variant>
        <vt:lpwstr>_Toc184995658</vt:lpwstr>
      </vt:variant>
      <vt:variant>
        <vt:i4>1441850</vt:i4>
      </vt:variant>
      <vt:variant>
        <vt:i4>653</vt:i4>
      </vt:variant>
      <vt:variant>
        <vt:i4>0</vt:i4>
      </vt:variant>
      <vt:variant>
        <vt:i4>5</vt:i4>
      </vt:variant>
      <vt:variant>
        <vt:lpwstr/>
      </vt:variant>
      <vt:variant>
        <vt:lpwstr>_Toc184995657</vt:lpwstr>
      </vt:variant>
      <vt:variant>
        <vt:i4>1441850</vt:i4>
      </vt:variant>
      <vt:variant>
        <vt:i4>647</vt:i4>
      </vt:variant>
      <vt:variant>
        <vt:i4>0</vt:i4>
      </vt:variant>
      <vt:variant>
        <vt:i4>5</vt:i4>
      </vt:variant>
      <vt:variant>
        <vt:lpwstr/>
      </vt:variant>
      <vt:variant>
        <vt:lpwstr>_Toc184995656</vt:lpwstr>
      </vt:variant>
      <vt:variant>
        <vt:i4>1441850</vt:i4>
      </vt:variant>
      <vt:variant>
        <vt:i4>641</vt:i4>
      </vt:variant>
      <vt:variant>
        <vt:i4>0</vt:i4>
      </vt:variant>
      <vt:variant>
        <vt:i4>5</vt:i4>
      </vt:variant>
      <vt:variant>
        <vt:lpwstr/>
      </vt:variant>
      <vt:variant>
        <vt:lpwstr>_Toc184995655</vt:lpwstr>
      </vt:variant>
      <vt:variant>
        <vt:i4>1441850</vt:i4>
      </vt:variant>
      <vt:variant>
        <vt:i4>635</vt:i4>
      </vt:variant>
      <vt:variant>
        <vt:i4>0</vt:i4>
      </vt:variant>
      <vt:variant>
        <vt:i4>5</vt:i4>
      </vt:variant>
      <vt:variant>
        <vt:lpwstr/>
      </vt:variant>
      <vt:variant>
        <vt:lpwstr>_Toc184995654</vt:lpwstr>
      </vt:variant>
      <vt:variant>
        <vt:i4>1441850</vt:i4>
      </vt:variant>
      <vt:variant>
        <vt:i4>629</vt:i4>
      </vt:variant>
      <vt:variant>
        <vt:i4>0</vt:i4>
      </vt:variant>
      <vt:variant>
        <vt:i4>5</vt:i4>
      </vt:variant>
      <vt:variant>
        <vt:lpwstr/>
      </vt:variant>
      <vt:variant>
        <vt:lpwstr>_Toc184995653</vt:lpwstr>
      </vt:variant>
      <vt:variant>
        <vt:i4>1441850</vt:i4>
      </vt:variant>
      <vt:variant>
        <vt:i4>623</vt:i4>
      </vt:variant>
      <vt:variant>
        <vt:i4>0</vt:i4>
      </vt:variant>
      <vt:variant>
        <vt:i4>5</vt:i4>
      </vt:variant>
      <vt:variant>
        <vt:lpwstr/>
      </vt:variant>
      <vt:variant>
        <vt:lpwstr>_Toc184995652</vt:lpwstr>
      </vt:variant>
      <vt:variant>
        <vt:i4>1441850</vt:i4>
      </vt:variant>
      <vt:variant>
        <vt:i4>617</vt:i4>
      </vt:variant>
      <vt:variant>
        <vt:i4>0</vt:i4>
      </vt:variant>
      <vt:variant>
        <vt:i4>5</vt:i4>
      </vt:variant>
      <vt:variant>
        <vt:lpwstr/>
      </vt:variant>
      <vt:variant>
        <vt:lpwstr>_Toc184995651</vt:lpwstr>
      </vt:variant>
      <vt:variant>
        <vt:i4>1441850</vt:i4>
      </vt:variant>
      <vt:variant>
        <vt:i4>611</vt:i4>
      </vt:variant>
      <vt:variant>
        <vt:i4>0</vt:i4>
      </vt:variant>
      <vt:variant>
        <vt:i4>5</vt:i4>
      </vt:variant>
      <vt:variant>
        <vt:lpwstr/>
      </vt:variant>
      <vt:variant>
        <vt:lpwstr>_Toc184995650</vt:lpwstr>
      </vt:variant>
      <vt:variant>
        <vt:i4>1507386</vt:i4>
      </vt:variant>
      <vt:variant>
        <vt:i4>605</vt:i4>
      </vt:variant>
      <vt:variant>
        <vt:i4>0</vt:i4>
      </vt:variant>
      <vt:variant>
        <vt:i4>5</vt:i4>
      </vt:variant>
      <vt:variant>
        <vt:lpwstr/>
      </vt:variant>
      <vt:variant>
        <vt:lpwstr>_Toc184995649</vt:lpwstr>
      </vt:variant>
      <vt:variant>
        <vt:i4>1507386</vt:i4>
      </vt:variant>
      <vt:variant>
        <vt:i4>599</vt:i4>
      </vt:variant>
      <vt:variant>
        <vt:i4>0</vt:i4>
      </vt:variant>
      <vt:variant>
        <vt:i4>5</vt:i4>
      </vt:variant>
      <vt:variant>
        <vt:lpwstr/>
      </vt:variant>
      <vt:variant>
        <vt:lpwstr>_Toc184995648</vt:lpwstr>
      </vt:variant>
      <vt:variant>
        <vt:i4>1507386</vt:i4>
      </vt:variant>
      <vt:variant>
        <vt:i4>593</vt:i4>
      </vt:variant>
      <vt:variant>
        <vt:i4>0</vt:i4>
      </vt:variant>
      <vt:variant>
        <vt:i4>5</vt:i4>
      </vt:variant>
      <vt:variant>
        <vt:lpwstr/>
      </vt:variant>
      <vt:variant>
        <vt:lpwstr>_Toc184995647</vt:lpwstr>
      </vt:variant>
      <vt:variant>
        <vt:i4>1507386</vt:i4>
      </vt:variant>
      <vt:variant>
        <vt:i4>587</vt:i4>
      </vt:variant>
      <vt:variant>
        <vt:i4>0</vt:i4>
      </vt:variant>
      <vt:variant>
        <vt:i4>5</vt:i4>
      </vt:variant>
      <vt:variant>
        <vt:lpwstr/>
      </vt:variant>
      <vt:variant>
        <vt:lpwstr>_Toc184995646</vt:lpwstr>
      </vt:variant>
      <vt:variant>
        <vt:i4>1507386</vt:i4>
      </vt:variant>
      <vt:variant>
        <vt:i4>581</vt:i4>
      </vt:variant>
      <vt:variant>
        <vt:i4>0</vt:i4>
      </vt:variant>
      <vt:variant>
        <vt:i4>5</vt:i4>
      </vt:variant>
      <vt:variant>
        <vt:lpwstr/>
      </vt:variant>
      <vt:variant>
        <vt:lpwstr>_Toc184995645</vt:lpwstr>
      </vt:variant>
      <vt:variant>
        <vt:i4>1507386</vt:i4>
      </vt:variant>
      <vt:variant>
        <vt:i4>575</vt:i4>
      </vt:variant>
      <vt:variant>
        <vt:i4>0</vt:i4>
      </vt:variant>
      <vt:variant>
        <vt:i4>5</vt:i4>
      </vt:variant>
      <vt:variant>
        <vt:lpwstr/>
      </vt:variant>
      <vt:variant>
        <vt:lpwstr>_Toc184995644</vt:lpwstr>
      </vt:variant>
      <vt:variant>
        <vt:i4>1507386</vt:i4>
      </vt:variant>
      <vt:variant>
        <vt:i4>566</vt:i4>
      </vt:variant>
      <vt:variant>
        <vt:i4>0</vt:i4>
      </vt:variant>
      <vt:variant>
        <vt:i4>5</vt:i4>
      </vt:variant>
      <vt:variant>
        <vt:lpwstr/>
      </vt:variant>
      <vt:variant>
        <vt:lpwstr>_Toc184995643</vt:lpwstr>
      </vt:variant>
      <vt:variant>
        <vt:i4>1507386</vt:i4>
      </vt:variant>
      <vt:variant>
        <vt:i4>560</vt:i4>
      </vt:variant>
      <vt:variant>
        <vt:i4>0</vt:i4>
      </vt:variant>
      <vt:variant>
        <vt:i4>5</vt:i4>
      </vt:variant>
      <vt:variant>
        <vt:lpwstr/>
      </vt:variant>
      <vt:variant>
        <vt:lpwstr>_Toc184995642</vt:lpwstr>
      </vt:variant>
      <vt:variant>
        <vt:i4>1507386</vt:i4>
      </vt:variant>
      <vt:variant>
        <vt:i4>554</vt:i4>
      </vt:variant>
      <vt:variant>
        <vt:i4>0</vt:i4>
      </vt:variant>
      <vt:variant>
        <vt:i4>5</vt:i4>
      </vt:variant>
      <vt:variant>
        <vt:lpwstr/>
      </vt:variant>
      <vt:variant>
        <vt:lpwstr>_Toc184995641</vt:lpwstr>
      </vt:variant>
      <vt:variant>
        <vt:i4>1507386</vt:i4>
      </vt:variant>
      <vt:variant>
        <vt:i4>548</vt:i4>
      </vt:variant>
      <vt:variant>
        <vt:i4>0</vt:i4>
      </vt:variant>
      <vt:variant>
        <vt:i4>5</vt:i4>
      </vt:variant>
      <vt:variant>
        <vt:lpwstr/>
      </vt:variant>
      <vt:variant>
        <vt:lpwstr>_Toc184995640</vt:lpwstr>
      </vt:variant>
      <vt:variant>
        <vt:i4>1048634</vt:i4>
      </vt:variant>
      <vt:variant>
        <vt:i4>542</vt:i4>
      </vt:variant>
      <vt:variant>
        <vt:i4>0</vt:i4>
      </vt:variant>
      <vt:variant>
        <vt:i4>5</vt:i4>
      </vt:variant>
      <vt:variant>
        <vt:lpwstr/>
      </vt:variant>
      <vt:variant>
        <vt:lpwstr>_Toc184995639</vt:lpwstr>
      </vt:variant>
      <vt:variant>
        <vt:i4>1048634</vt:i4>
      </vt:variant>
      <vt:variant>
        <vt:i4>536</vt:i4>
      </vt:variant>
      <vt:variant>
        <vt:i4>0</vt:i4>
      </vt:variant>
      <vt:variant>
        <vt:i4>5</vt:i4>
      </vt:variant>
      <vt:variant>
        <vt:lpwstr/>
      </vt:variant>
      <vt:variant>
        <vt:lpwstr>_Toc184995638</vt:lpwstr>
      </vt:variant>
      <vt:variant>
        <vt:i4>1048634</vt:i4>
      </vt:variant>
      <vt:variant>
        <vt:i4>530</vt:i4>
      </vt:variant>
      <vt:variant>
        <vt:i4>0</vt:i4>
      </vt:variant>
      <vt:variant>
        <vt:i4>5</vt:i4>
      </vt:variant>
      <vt:variant>
        <vt:lpwstr/>
      </vt:variant>
      <vt:variant>
        <vt:lpwstr>_Toc184995637</vt:lpwstr>
      </vt:variant>
      <vt:variant>
        <vt:i4>1048634</vt:i4>
      </vt:variant>
      <vt:variant>
        <vt:i4>524</vt:i4>
      </vt:variant>
      <vt:variant>
        <vt:i4>0</vt:i4>
      </vt:variant>
      <vt:variant>
        <vt:i4>5</vt:i4>
      </vt:variant>
      <vt:variant>
        <vt:lpwstr/>
      </vt:variant>
      <vt:variant>
        <vt:lpwstr>_Toc184995636</vt:lpwstr>
      </vt:variant>
      <vt:variant>
        <vt:i4>1048634</vt:i4>
      </vt:variant>
      <vt:variant>
        <vt:i4>518</vt:i4>
      </vt:variant>
      <vt:variant>
        <vt:i4>0</vt:i4>
      </vt:variant>
      <vt:variant>
        <vt:i4>5</vt:i4>
      </vt:variant>
      <vt:variant>
        <vt:lpwstr/>
      </vt:variant>
      <vt:variant>
        <vt:lpwstr>_Toc184995635</vt:lpwstr>
      </vt:variant>
      <vt:variant>
        <vt:i4>1048634</vt:i4>
      </vt:variant>
      <vt:variant>
        <vt:i4>512</vt:i4>
      </vt:variant>
      <vt:variant>
        <vt:i4>0</vt:i4>
      </vt:variant>
      <vt:variant>
        <vt:i4>5</vt:i4>
      </vt:variant>
      <vt:variant>
        <vt:lpwstr/>
      </vt:variant>
      <vt:variant>
        <vt:lpwstr>_Toc184995634</vt:lpwstr>
      </vt:variant>
      <vt:variant>
        <vt:i4>1048634</vt:i4>
      </vt:variant>
      <vt:variant>
        <vt:i4>506</vt:i4>
      </vt:variant>
      <vt:variant>
        <vt:i4>0</vt:i4>
      </vt:variant>
      <vt:variant>
        <vt:i4>5</vt:i4>
      </vt:variant>
      <vt:variant>
        <vt:lpwstr/>
      </vt:variant>
      <vt:variant>
        <vt:lpwstr>_Toc184995633</vt:lpwstr>
      </vt:variant>
      <vt:variant>
        <vt:i4>1048634</vt:i4>
      </vt:variant>
      <vt:variant>
        <vt:i4>500</vt:i4>
      </vt:variant>
      <vt:variant>
        <vt:i4>0</vt:i4>
      </vt:variant>
      <vt:variant>
        <vt:i4>5</vt:i4>
      </vt:variant>
      <vt:variant>
        <vt:lpwstr/>
      </vt:variant>
      <vt:variant>
        <vt:lpwstr>_Toc184995632</vt:lpwstr>
      </vt:variant>
      <vt:variant>
        <vt:i4>1048634</vt:i4>
      </vt:variant>
      <vt:variant>
        <vt:i4>494</vt:i4>
      </vt:variant>
      <vt:variant>
        <vt:i4>0</vt:i4>
      </vt:variant>
      <vt:variant>
        <vt:i4>5</vt:i4>
      </vt:variant>
      <vt:variant>
        <vt:lpwstr/>
      </vt:variant>
      <vt:variant>
        <vt:lpwstr>_Toc184995631</vt:lpwstr>
      </vt:variant>
      <vt:variant>
        <vt:i4>1048634</vt:i4>
      </vt:variant>
      <vt:variant>
        <vt:i4>488</vt:i4>
      </vt:variant>
      <vt:variant>
        <vt:i4>0</vt:i4>
      </vt:variant>
      <vt:variant>
        <vt:i4>5</vt:i4>
      </vt:variant>
      <vt:variant>
        <vt:lpwstr/>
      </vt:variant>
      <vt:variant>
        <vt:lpwstr>_Toc184995630</vt:lpwstr>
      </vt:variant>
      <vt:variant>
        <vt:i4>1114170</vt:i4>
      </vt:variant>
      <vt:variant>
        <vt:i4>482</vt:i4>
      </vt:variant>
      <vt:variant>
        <vt:i4>0</vt:i4>
      </vt:variant>
      <vt:variant>
        <vt:i4>5</vt:i4>
      </vt:variant>
      <vt:variant>
        <vt:lpwstr/>
      </vt:variant>
      <vt:variant>
        <vt:lpwstr>_Toc184995629</vt:lpwstr>
      </vt:variant>
      <vt:variant>
        <vt:i4>1114170</vt:i4>
      </vt:variant>
      <vt:variant>
        <vt:i4>476</vt:i4>
      </vt:variant>
      <vt:variant>
        <vt:i4>0</vt:i4>
      </vt:variant>
      <vt:variant>
        <vt:i4>5</vt:i4>
      </vt:variant>
      <vt:variant>
        <vt:lpwstr/>
      </vt:variant>
      <vt:variant>
        <vt:lpwstr>_Toc184995628</vt:lpwstr>
      </vt:variant>
      <vt:variant>
        <vt:i4>1114170</vt:i4>
      </vt:variant>
      <vt:variant>
        <vt:i4>470</vt:i4>
      </vt:variant>
      <vt:variant>
        <vt:i4>0</vt:i4>
      </vt:variant>
      <vt:variant>
        <vt:i4>5</vt:i4>
      </vt:variant>
      <vt:variant>
        <vt:lpwstr/>
      </vt:variant>
      <vt:variant>
        <vt:lpwstr>_Toc184995627</vt:lpwstr>
      </vt:variant>
      <vt:variant>
        <vt:i4>1114170</vt:i4>
      </vt:variant>
      <vt:variant>
        <vt:i4>464</vt:i4>
      </vt:variant>
      <vt:variant>
        <vt:i4>0</vt:i4>
      </vt:variant>
      <vt:variant>
        <vt:i4>5</vt:i4>
      </vt:variant>
      <vt:variant>
        <vt:lpwstr/>
      </vt:variant>
      <vt:variant>
        <vt:lpwstr>_Toc184995626</vt:lpwstr>
      </vt:variant>
      <vt:variant>
        <vt:i4>1114170</vt:i4>
      </vt:variant>
      <vt:variant>
        <vt:i4>458</vt:i4>
      </vt:variant>
      <vt:variant>
        <vt:i4>0</vt:i4>
      </vt:variant>
      <vt:variant>
        <vt:i4>5</vt:i4>
      </vt:variant>
      <vt:variant>
        <vt:lpwstr/>
      </vt:variant>
      <vt:variant>
        <vt:lpwstr>_Toc184995625</vt:lpwstr>
      </vt:variant>
      <vt:variant>
        <vt:i4>1114170</vt:i4>
      </vt:variant>
      <vt:variant>
        <vt:i4>452</vt:i4>
      </vt:variant>
      <vt:variant>
        <vt:i4>0</vt:i4>
      </vt:variant>
      <vt:variant>
        <vt:i4>5</vt:i4>
      </vt:variant>
      <vt:variant>
        <vt:lpwstr/>
      </vt:variant>
      <vt:variant>
        <vt:lpwstr>_Toc184995624</vt:lpwstr>
      </vt:variant>
      <vt:variant>
        <vt:i4>1114170</vt:i4>
      </vt:variant>
      <vt:variant>
        <vt:i4>446</vt:i4>
      </vt:variant>
      <vt:variant>
        <vt:i4>0</vt:i4>
      </vt:variant>
      <vt:variant>
        <vt:i4>5</vt:i4>
      </vt:variant>
      <vt:variant>
        <vt:lpwstr/>
      </vt:variant>
      <vt:variant>
        <vt:lpwstr>_Toc184995623</vt:lpwstr>
      </vt:variant>
      <vt:variant>
        <vt:i4>1114170</vt:i4>
      </vt:variant>
      <vt:variant>
        <vt:i4>440</vt:i4>
      </vt:variant>
      <vt:variant>
        <vt:i4>0</vt:i4>
      </vt:variant>
      <vt:variant>
        <vt:i4>5</vt:i4>
      </vt:variant>
      <vt:variant>
        <vt:lpwstr/>
      </vt:variant>
      <vt:variant>
        <vt:lpwstr>_Toc184995622</vt:lpwstr>
      </vt:variant>
      <vt:variant>
        <vt:i4>1114170</vt:i4>
      </vt:variant>
      <vt:variant>
        <vt:i4>434</vt:i4>
      </vt:variant>
      <vt:variant>
        <vt:i4>0</vt:i4>
      </vt:variant>
      <vt:variant>
        <vt:i4>5</vt:i4>
      </vt:variant>
      <vt:variant>
        <vt:lpwstr/>
      </vt:variant>
      <vt:variant>
        <vt:lpwstr>_Toc184995621</vt:lpwstr>
      </vt:variant>
      <vt:variant>
        <vt:i4>1114170</vt:i4>
      </vt:variant>
      <vt:variant>
        <vt:i4>428</vt:i4>
      </vt:variant>
      <vt:variant>
        <vt:i4>0</vt:i4>
      </vt:variant>
      <vt:variant>
        <vt:i4>5</vt:i4>
      </vt:variant>
      <vt:variant>
        <vt:lpwstr/>
      </vt:variant>
      <vt:variant>
        <vt:lpwstr>_Toc184995620</vt:lpwstr>
      </vt:variant>
      <vt:variant>
        <vt:i4>1179706</vt:i4>
      </vt:variant>
      <vt:variant>
        <vt:i4>422</vt:i4>
      </vt:variant>
      <vt:variant>
        <vt:i4>0</vt:i4>
      </vt:variant>
      <vt:variant>
        <vt:i4>5</vt:i4>
      </vt:variant>
      <vt:variant>
        <vt:lpwstr/>
      </vt:variant>
      <vt:variant>
        <vt:lpwstr>_Toc184995619</vt:lpwstr>
      </vt:variant>
      <vt:variant>
        <vt:i4>1179706</vt:i4>
      </vt:variant>
      <vt:variant>
        <vt:i4>416</vt:i4>
      </vt:variant>
      <vt:variant>
        <vt:i4>0</vt:i4>
      </vt:variant>
      <vt:variant>
        <vt:i4>5</vt:i4>
      </vt:variant>
      <vt:variant>
        <vt:lpwstr/>
      </vt:variant>
      <vt:variant>
        <vt:lpwstr>_Toc184995618</vt:lpwstr>
      </vt:variant>
      <vt:variant>
        <vt:i4>1179706</vt:i4>
      </vt:variant>
      <vt:variant>
        <vt:i4>410</vt:i4>
      </vt:variant>
      <vt:variant>
        <vt:i4>0</vt:i4>
      </vt:variant>
      <vt:variant>
        <vt:i4>5</vt:i4>
      </vt:variant>
      <vt:variant>
        <vt:lpwstr/>
      </vt:variant>
      <vt:variant>
        <vt:lpwstr>_Toc184995617</vt:lpwstr>
      </vt:variant>
      <vt:variant>
        <vt:i4>1179706</vt:i4>
      </vt:variant>
      <vt:variant>
        <vt:i4>404</vt:i4>
      </vt:variant>
      <vt:variant>
        <vt:i4>0</vt:i4>
      </vt:variant>
      <vt:variant>
        <vt:i4>5</vt:i4>
      </vt:variant>
      <vt:variant>
        <vt:lpwstr/>
      </vt:variant>
      <vt:variant>
        <vt:lpwstr>_Toc184995616</vt:lpwstr>
      </vt:variant>
      <vt:variant>
        <vt:i4>1179706</vt:i4>
      </vt:variant>
      <vt:variant>
        <vt:i4>398</vt:i4>
      </vt:variant>
      <vt:variant>
        <vt:i4>0</vt:i4>
      </vt:variant>
      <vt:variant>
        <vt:i4>5</vt:i4>
      </vt:variant>
      <vt:variant>
        <vt:lpwstr/>
      </vt:variant>
      <vt:variant>
        <vt:lpwstr>_Toc184995615</vt:lpwstr>
      </vt:variant>
      <vt:variant>
        <vt:i4>1179706</vt:i4>
      </vt:variant>
      <vt:variant>
        <vt:i4>392</vt:i4>
      </vt:variant>
      <vt:variant>
        <vt:i4>0</vt:i4>
      </vt:variant>
      <vt:variant>
        <vt:i4>5</vt:i4>
      </vt:variant>
      <vt:variant>
        <vt:lpwstr/>
      </vt:variant>
      <vt:variant>
        <vt:lpwstr>_Toc184995614</vt:lpwstr>
      </vt:variant>
      <vt:variant>
        <vt:i4>1179706</vt:i4>
      </vt:variant>
      <vt:variant>
        <vt:i4>386</vt:i4>
      </vt:variant>
      <vt:variant>
        <vt:i4>0</vt:i4>
      </vt:variant>
      <vt:variant>
        <vt:i4>5</vt:i4>
      </vt:variant>
      <vt:variant>
        <vt:lpwstr/>
      </vt:variant>
      <vt:variant>
        <vt:lpwstr>_Toc184995613</vt:lpwstr>
      </vt:variant>
      <vt:variant>
        <vt:i4>1179706</vt:i4>
      </vt:variant>
      <vt:variant>
        <vt:i4>380</vt:i4>
      </vt:variant>
      <vt:variant>
        <vt:i4>0</vt:i4>
      </vt:variant>
      <vt:variant>
        <vt:i4>5</vt:i4>
      </vt:variant>
      <vt:variant>
        <vt:lpwstr/>
      </vt:variant>
      <vt:variant>
        <vt:lpwstr>_Toc184995612</vt:lpwstr>
      </vt:variant>
      <vt:variant>
        <vt:i4>1179706</vt:i4>
      </vt:variant>
      <vt:variant>
        <vt:i4>374</vt:i4>
      </vt:variant>
      <vt:variant>
        <vt:i4>0</vt:i4>
      </vt:variant>
      <vt:variant>
        <vt:i4>5</vt:i4>
      </vt:variant>
      <vt:variant>
        <vt:lpwstr/>
      </vt:variant>
      <vt:variant>
        <vt:lpwstr>_Toc184995611</vt:lpwstr>
      </vt:variant>
      <vt:variant>
        <vt:i4>1179706</vt:i4>
      </vt:variant>
      <vt:variant>
        <vt:i4>368</vt:i4>
      </vt:variant>
      <vt:variant>
        <vt:i4>0</vt:i4>
      </vt:variant>
      <vt:variant>
        <vt:i4>5</vt:i4>
      </vt:variant>
      <vt:variant>
        <vt:lpwstr/>
      </vt:variant>
      <vt:variant>
        <vt:lpwstr>_Toc184995610</vt:lpwstr>
      </vt:variant>
      <vt:variant>
        <vt:i4>1245242</vt:i4>
      </vt:variant>
      <vt:variant>
        <vt:i4>362</vt:i4>
      </vt:variant>
      <vt:variant>
        <vt:i4>0</vt:i4>
      </vt:variant>
      <vt:variant>
        <vt:i4>5</vt:i4>
      </vt:variant>
      <vt:variant>
        <vt:lpwstr/>
      </vt:variant>
      <vt:variant>
        <vt:lpwstr>_Toc184995609</vt:lpwstr>
      </vt:variant>
      <vt:variant>
        <vt:i4>1245242</vt:i4>
      </vt:variant>
      <vt:variant>
        <vt:i4>356</vt:i4>
      </vt:variant>
      <vt:variant>
        <vt:i4>0</vt:i4>
      </vt:variant>
      <vt:variant>
        <vt:i4>5</vt:i4>
      </vt:variant>
      <vt:variant>
        <vt:lpwstr/>
      </vt:variant>
      <vt:variant>
        <vt:lpwstr>_Toc184995608</vt:lpwstr>
      </vt:variant>
      <vt:variant>
        <vt:i4>1245242</vt:i4>
      </vt:variant>
      <vt:variant>
        <vt:i4>350</vt:i4>
      </vt:variant>
      <vt:variant>
        <vt:i4>0</vt:i4>
      </vt:variant>
      <vt:variant>
        <vt:i4>5</vt:i4>
      </vt:variant>
      <vt:variant>
        <vt:lpwstr/>
      </vt:variant>
      <vt:variant>
        <vt:lpwstr>_Toc184995607</vt:lpwstr>
      </vt:variant>
      <vt:variant>
        <vt:i4>1245242</vt:i4>
      </vt:variant>
      <vt:variant>
        <vt:i4>344</vt:i4>
      </vt:variant>
      <vt:variant>
        <vt:i4>0</vt:i4>
      </vt:variant>
      <vt:variant>
        <vt:i4>5</vt:i4>
      </vt:variant>
      <vt:variant>
        <vt:lpwstr/>
      </vt:variant>
      <vt:variant>
        <vt:lpwstr>_Toc184995606</vt:lpwstr>
      </vt:variant>
      <vt:variant>
        <vt:i4>1245242</vt:i4>
      </vt:variant>
      <vt:variant>
        <vt:i4>338</vt:i4>
      </vt:variant>
      <vt:variant>
        <vt:i4>0</vt:i4>
      </vt:variant>
      <vt:variant>
        <vt:i4>5</vt:i4>
      </vt:variant>
      <vt:variant>
        <vt:lpwstr/>
      </vt:variant>
      <vt:variant>
        <vt:lpwstr>_Toc184995605</vt:lpwstr>
      </vt:variant>
      <vt:variant>
        <vt:i4>1245242</vt:i4>
      </vt:variant>
      <vt:variant>
        <vt:i4>332</vt:i4>
      </vt:variant>
      <vt:variant>
        <vt:i4>0</vt:i4>
      </vt:variant>
      <vt:variant>
        <vt:i4>5</vt:i4>
      </vt:variant>
      <vt:variant>
        <vt:lpwstr/>
      </vt:variant>
      <vt:variant>
        <vt:lpwstr>_Toc184995604</vt:lpwstr>
      </vt:variant>
      <vt:variant>
        <vt:i4>1245242</vt:i4>
      </vt:variant>
      <vt:variant>
        <vt:i4>326</vt:i4>
      </vt:variant>
      <vt:variant>
        <vt:i4>0</vt:i4>
      </vt:variant>
      <vt:variant>
        <vt:i4>5</vt:i4>
      </vt:variant>
      <vt:variant>
        <vt:lpwstr/>
      </vt:variant>
      <vt:variant>
        <vt:lpwstr>_Toc184995603</vt:lpwstr>
      </vt:variant>
      <vt:variant>
        <vt:i4>1245242</vt:i4>
      </vt:variant>
      <vt:variant>
        <vt:i4>320</vt:i4>
      </vt:variant>
      <vt:variant>
        <vt:i4>0</vt:i4>
      </vt:variant>
      <vt:variant>
        <vt:i4>5</vt:i4>
      </vt:variant>
      <vt:variant>
        <vt:lpwstr/>
      </vt:variant>
      <vt:variant>
        <vt:lpwstr>_Toc184995602</vt:lpwstr>
      </vt:variant>
      <vt:variant>
        <vt:i4>1245242</vt:i4>
      </vt:variant>
      <vt:variant>
        <vt:i4>314</vt:i4>
      </vt:variant>
      <vt:variant>
        <vt:i4>0</vt:i4>
      </vt:variant>
      <vt:variant>
        <vt:i4>5</vt:i4>
      </vt:variant>
      <vt:variant>
        <vt:lpwstr/>
      </vt:variant>
      <vt:variant>
        <vt:lpwstr>_Toc184995601</vt:lpwstr>
      </vt:variant>
      <vt:variant>
        <vt:i4>1245242</vt:i4>
      </vt:variant>
      <vt:variant>
        <vt:i4>308</vt:i4>
      </vt:variant>
      <vt:variant>
        <vt:i4>0</vt:i4>
      </vt:variant>
      <vt:variant>
        <vt:i4>5</vt:i4>
      </vt:variant>
      <vt:variant>
        <vt:lpwstr/>
      </vt:variant>
      <vt:variant>
        <vt:lpwstr>_Toc184995600</vt:lpwstr>
      </vt:variant>
      <vt:variant>
        <vt:i4>1703993</vt:i4>
      </vt:variant>
      <vt:variant>
        <vt:i4>302</vt:i4>
      </vt:variant>
      <vt:variant>
        <vt:i4>0</vt:i4>
      </vt:variant>
      <vt:variant>
        <vt:i4>5</vt:i4>
      </vt:variant>
      <vt:variant>
        <vt:lpwstr/>
      </vt:variant>
      <vt:variant>
        <vt:lpwstr>_Toc184995599</vt:lpwstr>
      </vt:variant>
      <vt:variant>
        <vt:i4>1703993</vt:i4>
      </vt:variant>
      <vt:variant>
        <vt:i4>296</vt:i4>
      </vt:variant>
      <vt:variant>
        <vt:i4>0</vt:i4>
      </vt:variant>
      <vt:variant>
        <vt:i4>5</vt:i4>
      </vt:variant>
      <vt:variant>
        <vt:lpwstr/>
      </vt:variant>
      <vt:variant>
        <vt:lpwstr>_Toc184995598</vt:lpwstr>
      </vt:variant>
      <vt:variant>
        <vt:i4>1703993</vt:i4>
      </vt:variant>
      <vt:variant>
        <vt:i4>290</vt:i4>
      </vt:variant>
      <vt:variant>
        <vt:i4>0</vt:i4>
      </vt:variant>
      <vt:variant>
        <vt:i4>5</vt:i4>
      </vt:variant>
      <vt:variant>
        <vt:lpwstr/>
      </vt:variant>
      <vt:variant>
        <vt:lpwstr>_Toc184995597</vt:lpwstr>
      </vt:variant>
      <vt:variant>
        <vt:i4>1703993</vt:i4>
      </vt:variant>
      <vt:variant>
        <vt:i4>284</vt:i4>
      </vt:variant>
      <vt:variant>
        <vt:i4>0</vt:i4>
      </vt:variant>
      <vt:variant>
        <vt:i4>5</vt:i4>
      </vt:variant>
      <vt:variant>
        <vt:lpwstr/>
      </vt:variant>
      <vt:variant>
        <vt:lpwstr>_Toc184995596</vt:lpwstr>
      </vt:variant>
      <vt:variant>
        <vt:i4>1703993</vt:i4>
      </vt:variant>
      <vt:variant>
        <vt:i4>278</vt:i4>
      </vt:variant>
      <vt:variant>
        <vt:i4>0</vt:i4>
      </vt:variant>
      <vt:variant>
        <vt:i4>5</vt:i4>
      </vt:variant>
      <vt:variant>
        <vt:lpwstr/>
      </vt:variant>
      <vt:variant>
        <vt:lpwstr>_Toc184995595</vt:lpwstr>
      </vt:variant>
      <vt:variant>
        <vt:i4>1703993</vt:i4>
      </vt:variant>
      <vt:variant>
        <vt:i4>272</vt:i4>
      </vt:variant>
      <vt:variant>
        <vt:i4>0</vt:i4>
      </vt:variant>
      <vt:variant>
        <vt:i4>5</vt:i4>
      </vt:variant>
      <vt:variant>
        <vt:lpwstr/>
      </vt:variant>
      <vt:variant>
        <vt:lpwstr>_Toc184995594</vt:lpwstr>
      </vt:variant>
      <vt:variant>
        <vt:i4>1703993</vt:i4>
      </vt:variant>
      <vt:variant>
        <vt:i4>266</vt:i4>
      </vt:variant>
      <vt:variant>
        <vt:i4>0</vt:i4>
      </vt:variant>
      <vt:variant>
        <vt:i4>5</vt:i4>
      </vt:variant>
      <vt:variant>
        <vt:lpwstr/>
      </vt:variant>
      <vt:variant>
        <vt:lpwstr>_Toc184995593</vt:lpwstr>
      </vt:variant>
      <vt:variant>
        <vt:i4>1703993</vt:i4>
      </vt:variant>
      <vt:variant>
        <vt:i4>260</vt:i4>
      </vt:variant>
      <vt:variant>
        <vt:i4>0</vt:i4>
      </vt:variant>
      <vt:variant>
        <vt:i4>5</vt:i4>
      </vt:variant>
      <vt:variant>
        <vt:lpwstr/>
      </vt:variant>
      <vt:variant>
        <vt:lpwstr>_Toc184995592</vt:lpwstr>
      </vt:variant>
      <vt:variant>
        <vt:i4>1703993</vt:i4>
      </vt:variant>
      <vt:variant>
        <vt:i4>254</vt:i4>
      </vt:variant>
      <vt:variant>
        <vt:i4>0</vt:i4>
      </vt:variant>
      <vt:variant>
        <vt:i4>5</vt:i4>
      </vt:variant>
      <vt:variant>
        <vt:lpwstr/>
      </vt:variant>
      <vt:variant>
        <vt:lpwstr>_Toc184995591</vt:lpwstr>
      </vt:variant>
      <vt:variant>
        <vt:i4>1703993</vt:i4>
      </vt:variant>
      <vt:variant>
        <vt:i4>248</vt:i4>
      </vt:variant>
      <vt:variant>
        <vt:i4>0</vt:i4>
      </vt:variant>
      <vt:variant>
        <vt:i4>5</vt:i4>
      </vt:variant>
      <vt:variant>
        <vt:lpwstr/>
      </vt:variant>
      <vt:variant>
        <vt:lpwstr>_Toc184995590</vt:lpwstr>
      </vt:variant>
      <vt:variant>
        <vt:i4>1769529</vt:i4>
      </vt:variant>
      <vt:variant>
        <vt:i4>242</vt:i4>
      </vt:variant>
      <vt:variant>
        <vt:i4>0</vt:i4>
      </vt:variant>
      <vt:variant>
        <vt:i4>5</vt:i4>
      </vt:variant>
      <vt:variant>
        <vt:lpwstr/>
      </vt:variant>
      <vt:variant>
        <vt:lpwstr>_Toc184995589</vt:lpwstr>
      </vt:variant>
      <vt:variant>
        <vt:i4>1769529</vt:i4>
      </vt:variant>
      <vt:variant>
        <vt:i4>236</vt:i4>
      </vt:variant>
      <vt:variant>
        <vt:i4>0</vt:i4>
      </vt:variant>
      <vt:variant>
        <vt:i4>5</vt:i4>
      </vt:variant>
      <vt:variant>
        <vt:lpwstr/>
      </vt:variant>
      <vt:variant>
        <vt:lpwstr>_Toc184995588</vt:lpwstr>
      </vt:variant>
      <vt:variant>
        <vt:i4>1769529</vt:i4>
      </vt:variant>
      <vt:variant>
        <vt:i4>230</vt:i4>
      </vt:variant>
      <vt:variant>
        <vt:i4>0</vt:i4>
      </vt:variant>
      <vt:variant>
        <vt:i4>5</vt:i4>
      </vt:variant>
      <vt:variant>
        <vt:lpwstr/>
      </vt:variant>
      <vt:variant>
        <vt:lpwstr>_Toc184995587</vt:lpwstr>
      </vt:variant>
      <vt:variant>
        <vt:i4>1769529</vt:i4>
      </vt:variant>
      <vt:variant>
        <vt:i4>224</vt:i4>
      </vt:variant>
      <vt:variant>
        <vt:i4>0</vt:i4>
      </vt:variant>
      <vt:variant>
        <vt:i4>5</vt:i4>
      </vt:variant>
      <vt:variant>
        <vt:lpwstr/>
      </vt:variant>
      <vt:variant>
        <vt:lpwstr>_Toc184995586</vt:lpwstr>
      </vt:variant>
      <vt:variant>
        <vt:i4>1769529</vt:i4>
      </vt:variant>
      <vt:variant>
        <vt:i4>218</vt:i4>
      </vt:variant>
      <vt:variant>
        <vt:i4>0</vt:i4>
      </vt:variant>
      <vt:variant>
        <vt:i4>5</vt:i4>
      </vt:variant>
      <vt:variant>
        <vt:lpwstr/>
      </vt:variant>
      <vt:variant>
        <vt:lpwstr>_Toc184995585</vt:lpwstr>
      </vt:variant>
      <vt:variant>
        <vt:i4>1769529</vt:i4>
      </vt:variant>
      <vt:variant>
        <vt:i4>212</vt:i4>
      </vt:variant>
      <vt:variant>
        <vt:i4>0</vt:i4>
      </vt:variant>
      <vt:variant>
        <vt:i4>5</vt:i4>
      </vt:variant>
      <vt:variant>
        <vt:lpwstr/>
      </vt:variant>
      <vt:variant>
        <vt:lpwstr>_Toc184995584</vt:lpwstr>
      </vt:variant>
      <vt:variant>
        <vt:i4>1769529</vt:i4>
      </vt:variant>
      <vt:variant>
        <vt:i4>206</vt:i4>
      </vt:variant>
      <vt:variant>
        <vt:i4>0</vt:i4>
      </vt:variant>
      <vt:variant>
        <vt:i4>5</vt:i4>
      </vt:variant>
      <vt:variant>
        <vt:lpwstr/>
      </vt:variant>
      <vt:variant>
        <vt:lpwstr>_Toc184995583</vt:lpwstr>
      </vt:variant>
      <vt:variant>
        <vt:i4>1769529</vt:i4>
      </vt:variant>
      <vt:variant>
        <vt:i4>200</vt:i4>
      </vt:variant>
      <vt:variant>
        <vt:i4>0</vt:i4>
      </vt:variant>
      <vt:variant>
        <vt:i4>5</vt:i4>
      </vt:variant>
      <vt:variant>
        <vt:lpwstr/>
      </vt:variant>
      <vt:variant>
        <vt:lpwstr>_Toc184995582</vt:lpwstr>
      </vt:variant>
      <vt:variant>
        <vt:i4>1769529</vt:i4>
      </vt:variant>
      <vt:variant>
        <vt:i4>194</vt:i4>
      </vt:variant>
      <vt:variant>
        <vt:i4>0</vt:i4>
      </vt:variant>
      <vt:variant>
        <vt:i4>5</vt:i4>
      </vt:variant>
      <vt:variant>
        <vt:lpwstr/>
      </vt:variant>
      <vt:variant>
        <vt:lpwstr>_Toc184995581</vt:lpwstr>
      </vt:variant>
      <vt:variant>
        <vt:i4>1769529</vt:i4>
      </vt:variant>
      <vt:variant>
        <vt:i4>188</vt:i4>
      </vt:variant>
      <vt:variant>
        <vt:i4>0</vt:i4>
      </vt:variant>
      <vt:variant>
        <vt:i4>5</vt:i4>
      </vt:variant>
      <vt:variant>
        <vt:lpwstr/>
      </vt:variant>
      <vt:variant>
        <vt:lpwstr>_Toc184995580</vt:lpwstr>
      </vt:variant>
      <vt:variant>
        <vt:i4>1310777</vt:i4>
      </vt:variant>
      <vt:variant>
        <vt:i4>182</vt:i4>
      </vt:variant>
      <vt:variant>
        <vt:i4>0</vt:i4>
      </vt:variant>
      <vt:variant>
        <vt:i4>5</vt:i4>
      </vt:variant>
      <vt:variant>
        <vt:lpwstr/>
      </vt:variant>
      <vt:variant>
        <vt:lpwstr>_Toc184995579</vt:lpwstr>
      </vt:variant>
      <vt:variant>
        <vt:i4>1310777</vt:i4>
      </vt:variant>
      <vt:variant>
        <vt:i4>176</vt:i4>
      </vt:variant>
      <vt:variant>
        <vt:i4>0</vt:i4>
      </vt:variant>
      <vt:variant>
        <vt:i4>5</vt:i4>
      </vt:variant>
      <vt:variant>
        <vt:lpwstr/>
      </vt:variant>
      <vt:variant>
        <vt:lpwstr>_Toc184995578</vt:lpwstr>
      </vt:variant>
      <vt:variant>
        <vt:i4>1310777</vt:i4>
      </vt:variant>
      <vt:variant>
        <vt:i4>170</vt:i4>
      </vt:variant>
      <vt:variant>
        <vt:i4>0</vt:i4>
      </vt:variant>
      <vt:variant>
        <vt:i4>5</vt:i4>
      </vt:variant>
      <vt:variant>
        <vt:lpwstr/>
      </vt:variant>
      <vt:variant>
        <vt:lpwstr>_Toc184995577</vt:lpwstr>
      </vt:variant>
      <vt:variant>
        <vt:i4>1310777</vt:i4>
      </vt:variant>
      <vt:variant>
        <vt:i4>164</vt:i4>
      </vt:variant>
      <vt:variant>
        <vt:i4>0</vt:i4>
      </vt:variant>
      <vt:variant>
        <vt:i4>5</vt:i4>
      </vt:variant>
      <vt:variant>
        <vt:lpwstr/>
      </vt:variant>
      <vt:variant>
        <vt:lpwstr>_Toc184995576</vt:lpwstr>
      </vt:variant>
      <vt:variant>
        <vt:i4>1310777</vt:i4>
      </vt:variant>
      <vt:variant>
        <vt:i4>158</vt:i4>
      </vt:variant>
      <vt:variant>
        <vt:i4>0</vt:i4>
      </vt:variant>
      <vt:variant>
        <vt:i4>5</vt:i4>
      </vt:variant>
      <vt:variant>
        <vt:lpwstr/>
      </vt:variant>
      <vt:variant>
        <vt:lpwstr>_Toc184995575</vt:lpwstr>
      </vt:variant>
      <vt:variant>
        <vt:i4>1310777</vt:i4>
      </vt:variant>
      <vt:variant>
        <vt:i4>152</vt:i4>
      </vt:variant>
      <vt:variant>
        <vt:i4>0</vt:i4>
      </vt:variant>
      <vt:variant>
        <vt:i4>5</vt:i4>
      </vt:variant>
      <vt:variant>
        <vt:lpwstr/>
      </vt:variant>
      <vt:variant>
        <vt:lpwstr>_Toc184995574</vt:lpwstr>
      </vt:variant>
      <vt:variant>
        <vt:i4>1310777</vt:i4>
      </vt:variant>
      <vt:variant>
        <vt:i4>146</vt:i4>
      </vt:variant>
      <vt:variant>
        <vt:i4>0</vt:i4>
      </vt:variant>
      <vt:variant>
        <vt:i4>5</vt:i4>
      </vt:variant>
      <vt:variant>
        <vt:lpwstr/>
      </vt:variant>
      <vt:variant>
        <vt:lpwstr>_Toc184995573</vt:lpwstr>
      </vt:variant>
      <vt:variant>
        <vt:i4>1310777</vt:i4>
      </vt:variant>
      <vt:variant>
        <vt:i4>140</vt:i4>
      </vt:variant>
      <vt:variant>
        <vt:i4>0</vt:i4>
      </vt:variant>
      <vt:variant>
        <vt:i4>5</vt:i4>
      </vt:variant>
      <vt:variant>
        <vt:lpwstr/>
      </vt:variant>
      <vt:variant>
        <vt:lpwstr>_Toc184995572</vt:lpwstr>
      </vt:variant>
      <vt:variant>
        <vt:i4>1310777</vt:i4>
      </vt:variant>
      <vt:variant>
        <vt:i4>134</vt:i4>
      </vt:variant>
      <vt:variant>
        <vt:i4>0</vt:i4>
      </vt:variant>
      <vt:variant>
        <vt:i4>5</vt:i4>
      </vt:variant>
      <vt:variant>
        <vt:lpwstr/>
      </vt:variant>
      <vt:variant>
        <vt:lpwstr>_Toc184995571</vt:lpwstr>
      </vt:variant>
      <vt:variant>
        <vt:i4>1310777</vt:i4>
      </vt:variant>
      <vt:variant>
        <vt:i4>128</vt:i4>
      </vt:variant>
      <vt:variant>
        <vt:i4>0</vt:i4>
      </vt:variant>
      <vt:variant>
        <vt:i4>5</vt:i4>
      </vt:variant>
      <vt:variant>
        <vt:lpwstr/>
      </vt:variant>
      <vt:variant>
        <vt:lpwstr>_Toc184995570</vt:lpwstr>
      </vt:variant>
      <vt:variant>
        <vt:i4>1376313</vt:i4>
      </vt:variant>
      <vt:variant>
        <vt:i4>122</vt:i4>
      </vt:variant>
      <vt:variant>
        <vt:i4>0</vt:i4>
      </vt:variant>
      <vt:variant>
        <vt:i4>5</vt:i4>
      </vt:variant>
      <vt:variant>
        <vt:lpwstr/>
      </vt:variant>
      <vt:variant>
        <vt:lpwstr>_Toc184995569</vt:lpwstr>
      </vt:variant>
      <vt:variant>
        <vt:i4>1376313</vt:i4>
      </vt:variant>
      <vt:variant>
        <vt:i4>116</vt:i4>
      </vt:variant>
      <vt:variant>
        <vt:i4>0</vt:i4>
      </vt:variant>
      <vt:variant>
        <vt:i4>5</vt:i4>
      </vt:variant>
      <vt:variant>
        <vt:lpwstr/>
      </vt:variant>
      <vt:variant>
        <vt:lpwstr>_Toc184995568</vt:lpwstr>
      </vt:variant>
      <vt:variant>
        <vt:i4>1376313</vt:i4>
      </vt:variant>
      <vt:variant>
        <vt:i4>110</vt:i4>
      </vt:variant>
      <vt:variant>
        <vt:i4>0</vt:i4>
      </vt:variant>
      <vt:variant>
        <vt:i4>5</vt:i4>
      </vt:variant>
      <vt:variant>
        <vt:lpwstr/>
      </vt:variant>
      <vt:variant>
        <vt:lpwstr>_Toc184995567</vt:lpwstr>
      </vt:variant>
      <vt:variant>
        <vt:i4>1376313</vt:i4>
      </vt:variant>
      <vt:variant>
        <vt:i4>104</vt:i4>
      </vt:variant>
      <vt:variant>
        <vt:i4>0</vt:i4>
      </vt:variant>
      <vt:variant>
        <vt:i4>5</vt:i4>
      </vt:variant>
      <vt:variant>
        <vt:lpwstr/>
      </vt:variant>
      <vt:variant>
        <vt:lpwstr>_Toc184995566</vt:lpwstr>
      </vt:variant>
      <vt:variant>
        <vt:i4>1376313</vt:i4>
      </vt:variant>
      <vt:variant>
        <vt:i4>98</vt:i4>
      </vt:variant>
      <vt:variant>
        <vt:i4>0</vt:i4>
      </vt:variant>
      <vt:variant>
        <vt:i4>5</vt:i4>
      </vt:variant>
      <vt:variant>
        <vt:lpwstr/>
      </vt:variant>
      <vt:variant>
        <vt:lpwstr>_Toc184995563</vt:lpwstr>
      </vt:variant>
      <vt:variant>
        <vt:i4>1376313</vt:i4>
      </vt:variant>
      <vt:variant>
        <vt:i4>92</vt:i4>
      </vt:variant>
      <vt:variant>
        <vt:i4>0</vt:i4>
      </vt:variant>
      <vt:variant>
        <vt:i4>5</vt:i4>
      </vt:variant>
      <vt:variant>
        <vt:lpwstr/>
      </vt:variant>
      <vt:variant>
        <vt:lpwstr>_Toc184995562</vt:lpwstr>
      </vt:variant>
      <vt:variant>
        <vt:i4>1376313</vt:i4>
      </vt:variant>
      <vt:variant>
        <vt:i4>86</vt:i4>
      </vt:variant>
      <vt:variant>
        <vt:i4>0</vt:i4>
      </vt:variant>
      <vt:variant>
        <vt:i4>5</vt:i4>
      </vt:variant>
      <vt:variant>
        <vt:lpwstr/>
      </vt:variant>
      <vt:variant>
        <vt:lpwstr>_Toc184995561</vt:lpwstr>
      </vt:variant>
      <vt:variant>
        <vt:i4>1376313</vt:i4>
      </vt:variant>
      <vt:variant>
        <vt:i4>80</vt:i4>
      </vt:variant>
      <vt:variant>
        <vt:i4>0</vt:i4>
      </vt:variant>
      <vt:variant>
        <vt:i4>5</vt:i4>
      </vt:variant>
      <vt:variant>
        <vt:lpwstr/>
      </vt:variant>
      <vt:variant>
        <vt:lpwstr>_Toc184995560</vt:lpwstr>
      </vt:variant>
      <vt:variant>
        <vt:i4>1441849</vt:i4>
      </vt:variant>
      <vt:variant>
        <vt:i4>74</vt:i4>
      </vt:variant>
      <vt:variant>
        <vt:i4>0</vt:i4>
      </vt:variant>
      <vt:variant>
        <vt:i4>5</vt:i4>
      </vt:variant>
      <vt:variant>
        <vt:lpwstr/>
      </vt:variant>
      <vt:variant>
        <vt:lpwstr>_Toc184995559</vt:lpwstr>
      </vt:variant>
      <vt:variant>
        <vt:i4>1441849</vt:i4>
      </vt:variant>
      <vt:variant>
        <vt:i4>68</vt:i4>
      </vt:variant>
      <vt:variant>
        <vt:i4>0</vt:i4>
      </vt:variant>
      <vt:variant>
        <vt:i4>5</vt:i4>
      </vt:variant>
      <vt:variant>
        <vt:lpwstr/>
      </vt:variant>
      <vt:variant>
        <vt:lpwstr>_Toc184995558</vt:lpwstr>
      </vt:variant>
      <vt:variant>
        <vt:i4>1441849</vt:i4>
      </vt:variant>
      <vt:variant>
        <vt:i4>62</vt:i4>
      </vt:variant>
      <vt:variant>
        <vt:i4>0</vt:i4>
      </vt:variant>
      <vt:variant>
        <vt:i4>5</vt:i4>
      </vt:variant>
      <vt:variant>
        <vt:lpwstr/>
      </vt:variant>
      <vt:variant>
        <vt:lpwstr>_Toc184995557</vt:lpwstr>
      </vt:variant>
      <vt:variant>
        <vt:i4>1441849</vt:i4>
      </vt:variant>
      <vt:variant>
        <vt:i4>56</vt:i4>
      </vt:variant>
      <vt:variant>
        <vt:i4>0</vt:i4>
      </vt:variant>
      <vt:variant>
        <vt:i4>5</vt:i4>
      </vt:variant>
      <vt:variant>
        <vt:lpwstr/>
      </vt:variant>
      <vt:variant>
        <vt:lpwstr>_Toc184995556</vt:lpwstr>
      </vt:variant>
      <vt:variant>
        <vt:i4>1441849</vt:i4>
      </vt:variant>
      <vt:variant>
        <vt:i4>50</vt:i4>
      </vt:variant>
      <vt:variant>
        <vt:i4>0</vt:i4>
      </vt:variant>
      <vt:variant>
        <vt:i4>5</vt:i4>
      </vt:variant>
      <vt:variant>
        <vt:lpwstr/>
      </vt:variant>
      <vt:variant>
        <vt:lpwstr>_Toc184995555</vt:lpwstr>
      </vt:variant>
      <vt:variant>
        <vt:i4>1441849</vt:i4>
      </vt:variant>
      <vt:variant>
        <vt:i4>44</vt:i4>
      </vt:variant>
      <vt:variant>
        <vt:i4>0</vt:i4>
      </vt:variant>
      <vt:variant>
        <vt:i4>5</vt:i4>
      </vt:variant>
      <vt:variant>
        <vt:lpwstr/>
      </vt:variant>
      <vt:variant>
        <vt:lpwstr>_Toc184995554</vt:lpwstr>
      </vt:variant>
      <vt:variant>
        <vt:i4>1441849</vt:i4>
      </vt:variant>
      <vt:variant>
        <vt:i4>38</vt:i4>
      </vt:variant>
      <vt:variant>
        <vt:i4>0</vt:i4>
      </vt:variant>
      <vt:variant>
        <vt:i4>5</vt:i4>
      </vt:variant>
      <vt:variant>
        <vt:lpwstr/>
      </vt:variant>
      <vt:variant>
        <vt:lpwstr>_Toc184995553</vt:lpwstr>
      </vt:variant>
      <vt:variant>
        <vt:i4>1441849</vt:i4>
      </vt:variant>
      <vt:variant>
        <vt:i4>32</vt:i4>
      </vt:variant>
      <vt:variant>
        <vt:i4>0</vt:i4>
      </vt:variant>
      <vt:variant>
        <vt:i4>5</vt:i4>
      </vt:variant>
      <vt:variant>
        <vt:lpwstr/>
      </vt:variant>
      <vt:variant>
        <vt:lpwstr>_Toc184995552</vt:lpwstr>
      </vt:variant>
      <vt:variant>
        <vt:i4>1441849</vt:i4>
      </vt:variant>
      <vt:variant>
        <vt:i4>26</vt:i4>
      </vt:variant>
      <vt:variant>
        <vt:i4>0</vt:i4>
      </vt:variant>
      <vt:variant>
        <vt:i4>5</vt:i4>
      </vt:variant>
      <vt:variant>
        <vt:lpwstr/>
      </vt:variant>
      <vt:variant>
        <vt:lpwstr>_Toc184995551</vt:lpwstr>
      </vt:variant>
      <vt:variant>
        <vt:i4>1441849</vt:i4>
      </vt:variant>
      <vt:variant>
        <vt:i4>20</vt:i4>
      </vt:variant>
      <vt:variant>
        <vt:i4>0</vt:i4>
      </vt:variant>
      <vt:variant>
        <vt:i4>5</vt:i4>
      </vt:variant>
      <vt:variant>
        <vt:lpwstr/>
      </vt:variant>
      <vt:variant>
        <vt:lpwstr>_Toc184995550</vt:lpwstr>
      </vt:variant>
      <vt:variant>
        <vt:i4>1507385</vt:i4>
      </vt:variant>
      <vt:variant>
        <vt:i4>14</vt:i4>
      </vt:variant>
      <vt:variant>
        <vt:i4>0</vt:i4>
      </vt:variant>
      <vt:variant>
        <vt:i4>5</vt:i4>
      </vt:variant>
      <vt:variant>
        <vt:lpwstr/>
      </vt:variant>
      <vt:variant>
        <vt:lpwstr>_Toc184995549</vt:lpwstr>
      </vt:variant>
      <vt:variant>
        <vt:i4>1507385</vt:i4>
      </vt:variant>
      <vt:variant>
        <vt:i4>8</vt:i4>
      </vt:variant>
      <vt:variant>
        <vt:i4>0</vt:i4>
      </vt:variant>
      <vt:variant>
        <vt:i4>5</vt:i4>
      </vt:variant>
      <vt:variant>
        <vt:lpwstr/>
      </vt:variant>
      <vt:variant>
        <vt:lpwstr>_Toc184995548</vt:lpwstr>
      </vt:variant>
      <vt:variant>
        <vt:i4>1507385</vt:i4>
      </vt:variant>
      <vt:variant>
        <vt:i4>2</vt:i4>
      </vt:variant>
      <vt:variant>
        <vt:i4>0</vt:i4>
      </vt:variant>
      <vt:variant>
        <vt:i4>5</vt:i4>
      </vt:variant>
      <vt:variant>
        <vt:lpwstr/>
      </vt:variant>
      <vt:variant>
        <vt:lpwstr>_Toc184995547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Rapid Scour Screening Tool User Manual</dc:title>
  <dc:subject>Water Crossing Program Technical User Guide Support Material</dc:subject>
  <dc:creator>ExxonMobil and Arcadis U.S., Inc.</dc:creator>
  <cp:keywords>Pipeline Integrity</cp:keywords>
  <dc:description>ExxonMobil Technology and Engineering_x000d_
Rapid Scour Screening Tool User Manual_x000d_
Water Crossing Program Technical User Guide Support Material_x000d_
Revision 2.0</dc:description>
  <cp:lastModifiedBy>Shafrova, Svetlana</cp:lastModifiedBy>
  <cp:revision>67</cp:revision>
  <dcterms:created xsi:type="dcterms:W3CDTF">2025-03-12T14:07:00Z</dcterms:created>
  <dcterms:modified xsi:type="dcterms:W3CDTF">2025-04-16T23:19:00Z</dcterms:modified>
  <cp:category>Pipeline Integrity_Asset Integrity Guidance for Pipeline Operations Management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0x010100A32B5C8B71CB584AA08FA64CBC6EB5CD</vt:lpwstr>
  </property>
  <property fmtid="{D5CDD505-2E9C-101B-9397-08002B2CF9AE}" pid="3" name="MSIP_Label_0ccfd9df-1820-4432-a6a0-cd8a2328931d_Enabled">
    <vt:lpwstr>true</vt:lpwstr>
  </property>
  <property fmtid="{D5CDD505-2E9C-101B-9397-08002B2CF9AE}" pid="4" name="MSIP_Label_0ccfd9df-1820-4432-a6a0-cd8a2328931d_SetDate">
    <vt:lpwstr>2024-07-02T15:49:33Z</vt:lpwstr>
  </property>
  <property fmtid="{D5CDD505-2E9C-101B-9397-08002B2CF9AE}" pid="5" name="MSIP_Label_0ccfd9df-1820-4432-a6a0-cd8a2328931d_Method">
    <vt:lpwstr>Privileged</vt:lpwstr>
  </property>
  <property fmtid="{D5CDD505-2E9C-101B-9397-08002B2CF9AE}" pid="6" name="MSIP_Label_0ccfd9df-1820-4432-a6a0-cd8a2328931d_Name">
    <vt:lpwstr>Confidential</vt:lpwstr>
  </property>
  <property fmtid="{D5CDD505-2E9C-101B-9397-08002B2CF9AE}" pid="7" name="MSIP_Label_0ccfd9df-1820-4432-a6a0-cd8a2328931d_SiteId">
    <vt:lpwstr>7f90057d-3ea0-46fe-b07c-e0568627081b</vt:lpwstr>
  </property>
  <property fmtid="{D5CDD505-2E9C-101B-9397-08002B2CF9AE}" pid="8" name="MSIP_Label_0ccfd9df-1820-4432-a6a0-cd8a2328931d_ActionId">
    <vt:lpwstr>5ed02afd-3308-46b9-80e4-3e0e1572f594</vt:lpwstr>
  </property>
  <property fmtid="{D5CDD505-2E9C-101B-9397-08002B2CF9AE}" pid="9" name="MSIP_Label_0ccfd9df-1820-4432-a6a0-cd8a2328931d_ContentBits">
    <vt:lpwstr>0</vt:lpwstr>
  </property>
  <property fmtid="{D5CDD505-2E9C-101B-9397-08002B2CF9AE}" pid="10" name="MediaServiceImageTags">
    <vt:lpwstr/>
  </property>
  <property fmtid="{D5CDD505-2E9C-101B-9397-08002B2CF9AE}" pid="11" name="_dlc_DocIdItemGuid">
    <vt:lpwstr>dce171f2-e92d-489a-9b91-ec7271ac7c86</vt:lpwstr>
  </property>
  <property fmtid="{D5CDD505-2E9C-101B-9397-08002B2CF9AE}" pid="12" name="PH_DocumentType">
    <vt:lpwstr/>
  </property>
</Properties>
</file>